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Heading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Heading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emf.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Heading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Paragraph"/>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104.3pt" o:ole="">
            <v:imagedata r:id="rId11" o:title=""/>
          </v:shape>
          <o:OLEObject Type="Embed" ProgID="Visio.Drawing.15" ShapeID="_x0000_i1025" DrawAspect="Content" ObjectID="_1574705403"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2pt;height:30.45pt" o:ole="">
            <v:imagedata r:id="rId13" o:title=""/>
          </v:shape>
          <o:OLEObject Type="Embed" ProgID="Visio.Drawing.15" ShapeID="_x0000_i1026" DrawAspect="Content" ObjectID="_1574705404"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Heading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25pt;height:226.15pt" o:ole="">
            <v:imagedata r:id="rId15" o:title=""/>
          </v:shape>
          <o:OLEObject Type="Embed" ProgID="Visio.Drawing.15" ShapeID="_x0000_i1027" DrawAspect="Content" ObjectID="_1574705405"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Heading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Heading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eGrid"/>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Algorithm-ga</w:t>
            </w:r>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Heading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6pt;height:18pt" o:ole="">
            <v:imagedata r:id="rId17" o:title=""/>
          </v:shape>
          <o:OLEObject Type="Embed" ProgID="Equation.DSMT4" ShapeID="_x0000_i1028" DrawAspect="Content" ObjectID="_1574705406"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4pt;height:18pt" o:ole="">
            <v:imagedata r:id="rId19" o:title=""/>
          </v:shape>
          <o:OLEObject Type="Embed" ProgID="Equation.DSMT4" ShapeID="_x0000_i1029" DrawAspect="Content" ObjectID="_1574705407"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3pt;height:18.9pt" o:ole="">
            <v:imagedata r:id="rId21" o:title=""/>
          </v:shape>
          <o:OLEObject Type="Embed" ProgID="Equation.DSMT4" ShapeID="_x0000_i1030" DrawAspect="Content" ObjectID="_1574705408"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5pt;height:18pt" o:ole="">
            <v:imagedata r:id="rId23" o:title=""/>
          </v:shape>
          <o:OLEObject Type="Embed" ProgID="Equation.DSMT4" ShapeID="_x0000_i1031" DrawAspect="Content" ObjectID="_1574705409"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6pt;height:18pt" o:ole="">
            <v:imagedata r:id="rId25" o:title=""/>
          </v:shape>
          <o:OLEObject Type="Embed" ProgID="Equation.DSMT4" ShapeID="_x0000_i1032" DrawAspect="Content" ObjectID="_1574705410"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eGrid"/>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9pt" o:ole="">
                  <v:imagedata r:id="rId27" o:title=""/>
                </v:shape>
                <o:OLEObject Type="Embed" ProgID="Equation.DSMT4" ShapeID="_x0000_i1033" DrawAspect="Content" ObjectID="_1574705411"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2pt;height:18.9pt" o:ole="">
                  <v:imagedata r:id="rId29" o:title=""/>
                </v:shape>
                <o:OLEObject Type="Embed" ProgID="Equation.DSMT4" ShapeID="_x0000_i1034" DrawAspect="Content" ObjectID="_1574705412"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4pt;height:18.9pt" o:ole="">
                  <v:imagedata r:id="rId31" o:title=""/>
                </v:shape>
                <o:OLEObject Type="Embed" ProgID="Equation.DSMT4" ShapeID="_x0000_i1035" DrawAspect="Content" ObjectID="_1574705413"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45pt;height:18.9pt" o:ole="">
                  <v:imagedata r:id="rId33" o:title=""/>
                </v:shape>
                <o:OLEObject Type="Embed" ProgID="Equation.DSMT4" ShapeID="_x0000_i1036" DrawAspect="Content" ObjectID="_1574705414"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85pt;height:18.9pt" o:ole="">
                  <v:imagedata r:id="rId35" o:title=""/>
                </v:shape>
                <o:OLEObject Type="Embed" ProgID="Equation.DSMT4" ShapeID="_x0000_i1037" DrawAspect="Content" ObjectID="_1574705415"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4pt;height:18.9pt" o:ole="">
                  <v:imagedata r:id="rId37" o:title=""/>
                </v:shape>
                <o:OLEObject Type="Embed" ProgID="Equation.DSMT4" ShapeID="_x0000_i1038" DrawAspect="Content" ObjectID="_1574705416"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7pt;height:18.9pt" o:ole="">
                  <v:imagedata r:id="rId39" o:title=""/>
                </v:shape>
                <o:OLEObject Type="Embed" ProgID="Equation.DSMT4" ShapeID="_x0000_i1039" DrawAspect="Content" ObjectID="_1574705417"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7pt;height:18.9pt" o:ole="">
                  <v:imagedata r:id="rId41" o:title=""/>
                </v:shape>
                <o:OLEObject Type="Embed" ProgID="Equation.DSMT4" ShapeID="_x0000_i1040" DrawAspect="Content" ObjectID="_1574705418"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45pt;height:18.9pt" o:ole="">
            <v:imagedata r:id="rId43" o:title=""/>
          </v:shape>
          <o:OLEObject Type="Embed" ProgID="Equation.DSMT4" ShapeID="_x0000_i1041" DrawAspect="Content" ObjectID="_1574705419"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pt;height:18pt" o:ole="">
            <v:imagedata r:id="rId45" o:title=""/>
          </v:shape>
          <o:OLEObject Type="Embed" ProgID="Equation.DSMT4" ShapeID="_x0000_i1042" DrawAspect="Content" ObjectID="_1574705420"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2pt;height:18.9pt" o:ole="">
            <v:imagedata r:id="rId47" o:title=""/>
          </v:shape>
          <o:OLEObject Type="Embed" ProgID="Equation.DSMT4" ShapeID="_x0000_i1043" DrawAspect="Content" ObjectID="_1574705421"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15pt;height:18.9pt" o:ole="">
            <v:imagedata r:id="rId49" o:title=""/>
          </v:shape>
          <o:OLEObject Type="Embed" ProgID="Equation.DSMT4" ShapeID="_x0000_i1044" DrawAspect="Content" ObjectID="_1574705422"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45pt;height:18pt" o:ole="">
            <v:imagedata r:id="rId51" o:title=""/>
          </v:shape>
          <o:OLEObject Type="Embed" ProgID="Equation.DSMT4" ShapeID="_x0000_i1045" DrawAspect="Content" ObjectID="_1574705423"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55pt;height:18pt" o:ole="">
            <v:imagedata r:id="rId53" o:title=""/>
          </v:shape>
          <o:OLEObject Type="Embed" ProgID="Equation.DSMT4" ShapeID="_x0000_i1046" DrawAspect="Content" ObjectID="_1574705424"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4pt;height:18.9pt" o:ole="">
            <v:imagedata r:id="rId55" o:title=""/>
          </v:shape>
          <o:OLEObject Type="Embed" ProgID="Equation.DSMT4" ShapeID="_x0000_i1047" DrawAspect="Content" ObjectID="_1574705425"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25pt;height:18.9pt" o:ole="">
            <v:imagedata r:id="rId57" o:title=""/>
          </v:shape>
          <o:OLEObject Type="Embed" ProgID="Equation.DSMT4" ShapeID="_x0000_i1048" DrawAspect="Content" ObjectID="_1574705426"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5pt;height:18.9pt" o:ole="">
            <v:imagedata r:id="rId59" o:title=""/>
          </v:shape>
          <o:OLEObject Type="Embed" ProgID="Equation.DSMT4" ShapeID="_x0000_i1049" DrawAspect="Content" ObjectID="_1574705427"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9.1pt;height:32.3pt" o:ole="">
            <v:imagedata r:id="rId61" o:title=""/>
          </v:shape>
          <o:OLEObject Type="Embed" ProgID="Equation.DSMT4" ShapeID="_x0000_i1050" DrawAspect="Content" ObjectID="_1574705428"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where  </w:t>
      </w:r>
      <w:r w:rsidR="00BE7567" w:rsidRPr="0076024F">
        <w:rPr>
          <w:rFonts w:ascii="Times New Roman" w:hAnsi="Times New Roman" w:cs="Times New Roman"/>
          <w:position w:val="-12"/>
          <w:sz w:val="24"/>
          <w:lang w:val="en-US"/>
        </w:rPr>
        <w:object w:dxaOrig="660" w:dyaOrig="360">
          <v:shape id="_x0000_i1051" type="#_x0000_t75" style="width:31.85pt;height:18pt" o:ole="">
            <v:imagedata r:id="rId63" o:title=""/>
          </v:shape>
          <o:OLEObject Type="Embed" ProgID="Equation.DSMT4" ShapeID="_x0000_i1051" DrawAspect="Content" ObjectID="_1574705429"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45pt;height:18pt" o:ole="">
            <v:imagedata r:id="rId65" o:title=""/>
          </v:shape>
          <o:OLEObject Type="Embed" ProgID="Equation.DSMT4" ShapeID="_x0000_i1052" DrawAspect="Content" ObjectID="_1574705430" r:id="rId66"/>
        </w:object>
      </w:r>
      <w:r>
        <w:rPr>
          <w:rFonts w:ascii="Times New Roman" w:hAnsi="Times New Roman" w:cs="Times New Roman"/>
          <w:sz w:val="24"/>
          <w:lang w:val="en-US"/>
        </w:rPr>
        <w:t xml:space="preserve">  are the penalty function for i</w:t>
      </w:r>
      <w:r>
        <w:rPr>
          <w:rFonts w:ascii="Times New Roman" w:hAnsi="Times New Roman" w:cs="Times New Roman"/>
          <w:sz w:val="24"/>
          <w:vertAlign w:val="superscript"/>
          <w:lang w:val="en-US"/>
        </w:rPr>
        <w:t>th</w:t>
      </w:r>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r>
        <w:rPr>
          <w:rFonts w:ascii="Times New Roman" w:hAnsi="Times New Roman" w:cs="Times New Roman"/>
          <w:sz w:val="24"/>
          <w:lang w:val="en-US"/>
        </w:rPr>
        <w:t>i</w:t>
      </w:r>
      <w:r>
        <w:rPr>
          <w:rFonts w:ascii="Times New Roman" w:hAnsi="Times New Roman" w:cs="Times New Roman"/>
          <w:sz w:val="24"/>
          <w:vertAlign w:val="superscript"/>
          <w:lang w:val="en-US"/>
        </w:rPr>
        <w:t>th</w:t>
      </w:r>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3pt;height:18pt" o:ole="">
            <v:imagedata r:id="rId67" o:title=""/>
          </v:shape>
          <o:OLEObject Type="Embed" ProgID="Equation.DSMT4" ShapeID="_x0000_i1053" DrawAspect="Content" ObjectID="_1574705431"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93091A" w:rsidRPr="00140B81">
        <w:rPr>
          <w:rFonts w:ascii="Times New Roman" w:hAnsi="Times New Roman" w:cs="Times New Roman"/>
          <w:position w:val="-14"/>
          <w:sz w:val="24"/>
          <w:lang w:val="en-US"/>
        </w:rPr>
        <w:object w:dxaOrig="2799" w:dyaOrig="380">
          <v:shape id="_x0000_i1054" type="#_x0000_t75" style="width:139.4pt;height:18.9pt" o:ole="">
            <v:imagedata r:id="rId69" o:title=""/>
          </v:shape>
          <o:OLEObject Type="Embed" ProgID="Equation.DSMT4" ShapeID="_x0000_i1054" DrawAspect="Content" ObjectID="_1574705432"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4pt;height:18pt" o:ole="">
            <v:imagedata r:id="rId71" o:title=""/>
          </v:shape>
          <o:OLEObject Type="Embed" ProgID="Equation.DSMT4" ShapeID="_x0000_i1055" DrawAspect="Content" ObjectID="_1574705433"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1pt;height:18pt" o:ole="">
            <v:imagedata r:id="rId73" o:title=""/>
          </v:shape>
          <o:OLEObject Type="Embed" ProgID="Equation.DSMT4" ShapeID="_x0000_i1056" DrawAspect="Content" ObjectID="_1574705434"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sold by the WPP and taken as 7.3 $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2A2858" w:rsidRPr="002A2858">
        <w:rPr>
          <w:rFonts w:ascii="Times New Roman" w:hAnsi="Times New Roman" w:cs="Times New Roman"/>
          <w:position w:val="-14"/>
          <w:sz w:val="24"/>
          <w:lang w:val="en-US"/>
        </w:rPr>
        <w:object w:dxaOrig="400" w:dyaOrig="380">
          <v:shape id="_x0000_i1057" type="#_x0000_t75" style="width:19.4pt;height:18.9pt" o:ole="">
            <v:imagedata r:id="rId75" o:title=""/>
          </v:shape>
          <o:OLEObject Type="Embed" ProgID="Equation.DSMT4" ShapeID="_x0000_i1057" DrawAspect="Content" ObjectID="_1574705435" r:id="rId76"/>
        </w:object>
      </w:r>
      <w:r w:rsidR="002A2858">
        <w:rPr>
          <w:rFonts w:ascii="Times New Roman" w:hAnsi="Times New Roman" w:cs="Times New Roman"/>
          <w:sz w:val="24"/>
          <w:lang w:val="en-US"/>
        </w:rPr>
        <w:t xml:space="preserve"> is the capacity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7pt;height:18pt" o:ole="">
            <v:imagedata r:id="rId77" o:title=""/>
          </v:shape>
          <o:OLEObject Type="Embed" ProgID="Equation.DSMT4" ShapeID="_x0000_i1058" DrawAspect="Content" ObjectID="_1574705436"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Current density is initially assigned as the half of the upper limit of the current density, namely J</w:t>
      </w:r>
      <w:r w:rsidR="00A942E2">
        <w:rPr>
          <w:rFonts w:ascii="Times New Roman" w:hAnsi="Times New Roman" w:cs="Times New Roman"/>
          <w:sz w:val="24"/>
          <w:vertAlign w:val="subscript"/>
        </w:rPr>
        <w:t>max</w:t>
      </w:r>
      <w:r w:rsidR="00A942E2">
        <w:rPr>
          <w:rFonts w:ascii="Times New Roman" w:hAnsi="Times New Roman" w:cs="Times New Roman"/>
          <w:sz w:val="24"/>
        </w:rPr>
        <w:t xml:space="preserve">/2 .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Heading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Pr>
          <w:rFonts w:ascii="Times New Roman" w:hAnsi="Times New Roman" w:cs="Times New Roman"/>
          <w:sz w:val="24"/>
          <w:lang w:val="en-US"/>
        </w:rPr>
        <w:t>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Çanakkale/Turkey,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eGrid"/>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(kNm)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Heading2"/>
        <w:numPr>
          <w:ilvl w:val="2"/>
          <w:numId w:val="39"/>
        </w:numPr>
        <w:rPr>
          <w:lang w:val="en-US"/>
        </w:rPr>
      </w:pPr>
      <w:r>
        <w:rPr>
          <w:lang w:val="en-US"/>
        </w:rPr>
        <w:t>Constants and Constraints</w:t>
      </w:r>
    </w:p>
    <w:p w:rsidR="000E2274" w:rsidRPr="00CD3D6F" w:rsidRDefault="000E2274" w:rsidP="000E2274">
      <w:pPr>
        <w:pStyle w:val="Heading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(cos</w:t>
            </w:r>
            <w:r>
              <w:rPr>
                <w:rFonts w:ascii="Cambria Math" w:hAnsi="Cambria Math" w:cs="Times New Roman"/>
                <w:sz w:val="24"/>
                <w:lang w:val="en-US"/>
              </w:rPr>
              <w:t>φ</w:t>
            </w:r>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rate is forced by the optimization algorithm in this study.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“4/3” between the coil pitch and the pole pitch is </w:t>
      </w:r>
      <w:r w:rsidR="00012C21">
        <w:rPr>
          <w:rFonts w:ascii="Times New Roman" w:hAnsi="Times New Roman" w:cs="Times New Roman"/>
          <w:sz w:val="24"/>
          <w:lang w:val="en-US"/>
        </w:rPr>
        <w:t xml:space="preserve">selected as it is advantageous rather than other ratios in terms of induced emf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2011"/>
        <w:gridCol w:w="1839"/>
        <w:gridCol w:w="2025"/>
      </w:tblGrid>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1839"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2025"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059" type="#_x0000_t75" style="width:18.9pt;height:18.9pt" o:ole="">
                  <v:imagedata r:id="rId81" o:title=""/>
                </v:shape>
                <o:OLEObject Type="Embed" ProgID="Equation.DSMT4" ShapeID="_x0000_i1059" DrawAspect="Content" ObjectID="_1574705437" r:id="rId8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60" type="#_x0000_t75" style="width:31.85pt;height:18.9pt" o:ole="">
                  <v:imagedata r:id="rId83" o:title=""/>
                </v:shape>
                <o:OLEObject Type="Embed" ProgID="Equation.DSMT4" ShapeID="_x0000_i1060" DrawAspect="Content" ObjectID="_1574705438" r:id="rId8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ohm.m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1" type="#_x0000_t75" style="width:24pt;height:18.9pt" o:ole="">
                  <v:imagedata r:id="rId85" o:title=""/>
                </v:shape>
                <o:OLEObject Type="Embed" ProgID="Equation.DSMT4" ShapeID="_x0000_i1061" DrawAspect="Content" ObjectID="_1574705439" r:id="rId8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062" type="#_x0000_t75" style="width:27.7pt;height:18.9pt" o:ole="">
                  <v:imagedata r:id="rId87" o:title=""/>
                </v:shape>
                <o:OLEObject Type="Embed" ProgID="Equation.DSMT4" ShapeID="_x0000_i1062" DrawAspect="Content" ObjectID="_1574705440" r:id="rId8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063" type="#_x0000_t75" style="width:13.4pt;height:18.9pt" o:ole="">
                  <v:imagedata r:id="rId89" o:title=""/>
                </v:shape>
                <o:OLEObject Type="Embed" ProgID="Equation.DSMT4" ShapeID="_x0000_i1063" DrawAspect="Content" ObjectID="_1574705441" r:id="rId9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remanent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064" type="#_x0000_t75" style="width:16.6pt;height:18.9pt" o:ole="">
                  <v:imagedata r:id="rId91" o:title=""/>
                </v:shape>
                <o:OLEObject Type="Embed" ProgID="Equation.DSMT4" ShapeID="_x0000_i1064" DrawAspect="Content" ObjectID="_1574705442" r:id="rId9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065" type="#_x0000_t75" style="width:18pt;height:18.9pt" o:ole="">
                  <v:imagedata r:id="rId93" o:title=""/>
                </v:shape>
                <o:OLEObject Type="Embed" ProgID="Equation.DSMT4" ShapeID="_x0000_i1065" DrawAspect="Content" ObjectID="_1574705443" r:id="rId9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6" type="#_x0000_t75" style="width:24pt;height:18.9pt" o:ole="">
                  <v:imagedata r:id="rId95" o:title=""/>
                </v:shape>
                <o:OLEObject Type="Embed" ProgID="Equation.DSMT4" ShapeID="_x0000_i1066" DrawAspect="Content" ObjectID="_1574705444" r:id="rId9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067" type="#_x0000_t75" style="width:21.7pt;height:18.9pt" o:ole="">
                  <v:imagedata r:id="rId97" o:title=""/>
                </v:shape>
                <o:OLEObject Type="Embed" ProgID="Equation.DSMT4" ShapeID="_x0000_i1067" DrawAspect="Content" ObjectID="_1574705445" r:id="rId9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2025"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068" type="#_x0000_t75" style="width:24pt;height:18.9pt" o:ole="">
                  <v:imagedata r:id="rId99" o:title=""/>
                </v:shape>
                <o:OLEObject Type="Embed" ProgID="Equation.DSMT4" ShapeID="_x0000_i1068" DrawAspect="Content" ObjectID="_1574705446" r:id="rId10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069" type="#_x0000_t75" style="width:24pt;height:18.9pt" o:ole="">
                  <v:imagedata r:id="rId101" o:title=""/>
                </v:shape>
                <o:OLEObject Type="Embed" ProgID="Equation.DSMT4" ShapeID="_x0000_i1069" DrawAspect="Content" ObjectID="_1574705447" r:id="rId10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070" type="#_x0000_t75" style="width:30.45pt;height:18.9pt" o:ole="">
                  <v:imagedata r:id="rId103" o:title=""/>
                </v:shape>
                <o:OLEObject Type="Embed" ProgID="Equation.DSMT4" ShapeID="_x0000_i1070" DrawAspect="Content" ObjectID="_1574705448" r:id="rId10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071" type="#_x0000_t75" style="width:21.7pt;height:18pt" o:ole="">
                  <v:imagedata r:id="rId105" o:title=""/>
                </v:shape>
                <o:OLEObject Type="Embed" ProgID="Equation.DSMT4" ShapeID="_x0000_i1071" DrawAspect="Content" ObjectID="_1574705449" r:id="rId10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072" type="#_x0000_t75" style="width:28.15pt;height:18.9pt" o:ole="">
                  <v:imagedata r:id="rId107" o:title=""/>
                </v:shape>
                <o:OLEObject Type="Embed" ProgID="Equation.DSMT4" ShapeID="_x0000_i1072" DrawAspect="Content" ObjectID="_1574705450" r:id="rId10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073" type="#_x0000_t75" style="width:21.7pt;height:18.9pt" o:ole="">
                  <v:imagedata r:id="rId109" o:title=""/>
                </v:shape>
                <o:OLEObject Type="Embed" ProgID="Equation.DSMT4" ShapeID="_x0000_i1073" DrawAspect="Content" ObjectID="_1574705451" r:id="rId11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074" type="#_x0000_t75" style="width:21.7pt;height:18.9pt" o:ole="">
                  <v:imagedata r:id="rId111" o:title=""/>
                </v:shape>
                <o:OLEObject Type="Embed" ProgID="Equation.DSMT4" ShapeID="_x0000_i1074" DrawAspect="Content" ObjectID="_1574705452" r:id="rId11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075" type="#_x0000_t75" style="width:28.15pt;height:18.9pt" o:ole="">
                  <v:imagedata r:id="rId113" o:title=""/>
                </v:shape>
                <o:OLEObject Type="Embed" ProgID="Equation.DSMT4" ShapeID="_x0000_i1075" DrawAspect="Content" ObjectID="_1574705453" r:id="rId11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3 $/kg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076" type="#_x0000_t75" style="width:36.45pt;height:18.9pt" o:ole="">
                  <v:imagedata r:id="rId115" o:title=""/>
                </v:shape>
                <o:OLEObject Type="Embed" ProgID="Equation.DSMT4" ShapeID="_x0000_i1076" DrawAspect="Content" ObjectID="_1574705454" r:id="rId11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80 $/kg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077" type="#_x0000_t75" style="width:31.85pt;height:18.9pt" o:ole="">
                  <v:imagedata r:id="rId117" o:title=""/>
                </v:shape>
                <o:OLEObject Type="Embed" ProgID="Equation.DSMT4" ShapeID="_x0000_i1077" DrawAspect="Content" ObjectID="_1574705455" r:id="rId11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78" type="#_x0000_t75" style="width:30.45pt;height:18.9pt" o:ole="">
                  <v:imagedata r:id="rId119" o:title=""/>
                </v:shape>
                <o:OLEObject Type="Embed" ProgID="Equation.DSMT4" ShapeID="_x0000_i1078" DrawAspect="Content" ObjectID="_1574705456" r:id="rId12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p>
        </w:tc>
        <w:tc>
          <w:tcPr>
            <w:tcW w:w="2025" w:type="dxa"/>
            <w:vAlign w:val="center"/>
          </w:tcPr>
          <w:p w:rsidR="00DD205F" w:rsidRPr="00382AA9" w:rsidRDefault="00DD205F" w:rsidP="004332CF">
            <w:pPr>
              <w:pStyle w:val="ListParagraph"/>
              <w:numPr>
                <w:ilvl w:val="1"/>
                <w:numId w:val="45"/>
              </w:num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$/kg</w:t>
            </w:r>
          </w:p>
        </w:tc>
      </w:tr>
    </w:tbl>
    <w:p w:rsidR="00344312" w:rsidRPr="00B4201E" w:rsidRDefault="00344312" w:rsidP="00344312">
      <w:pPr>
        <w:pStyle w:val="Heading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w:t>
      </w:r>
      <w:r w:rsidR="00731C6C">
        <w:rPr>
          <w:rFonts w:ascii="Times New Roman" w:hAnsi="Times New Roman" w:cs="Times New Roman"/>
          <w:sz w:val="24"/>
          <w:szCs w:val="24"/>
          <w:lang w:val="en-US"/>
        </w:rPr>
        <w:t>limitations</w:t>
      </w:r>
      <w:r>
        <w:rPr>
          <w:rFonts w:ascii="Times New Roman" w:hAnsi="Times New Roman" w:cs="Times New Roman"/>
          <w:sz w:val="24"/>
          <w:szCs w:val="24"/>
          <w:lang w:val="en-US"/>
        </w:rPr>
        <w:t xml:space="preserve">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7pt;height:18pt" o:ole="">
            <v:imagedata r:id="rId121" o:title=""/>
          </v:shape>
          <o:OLEObject Type="Embed" ProgID="Equation.DSMT4" ShapeID="_x0000_i1079" DrawAspect="Content" ObjectID="_1574705457"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pt;height:18.9pt" o:ole="">
            <v:imagedata r:id="rId123" o:title=""/>
          </v:shape>
          <o:OLEObject Type="Embed" ProgID="Equation.DSMT4" ShapeID="_x0000_i1080" DrawAspect="Content" ObjectID="_1574705458"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660" w:dyaOrig="360">
          <v:shape id="_x0000_i1081" type="#_x0000_t75" style="width:31.85pt;height:18pt" o:ole="">
            <v:imagedata r:id="rId125" o:title=""/>
          </v:shape>
          <o:OLEObject Type="Embed" ProgID="Equation.DSMT4" ShapeID="_x0000_i1081" DrawAspect="Content" ObjectID="_1574705459"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7pt;height:18pt" o:ole="">
            <v:imagedata r:id="rId41" o:title=""/>
          </v:shape>
          <o:OLEObject Type="Embed" ProgID="Equation.DSMT4" ShapeID="_x0000_i1082" DrawAspect="Content" ObjectID="_1574705460"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Paragraph"/>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1.85pt;height:36.45pt" o:ole="">
            <v:imagedata r:id="rId128" o:title=""/>
          </v:shape>
          <o:OLEObject Type="Embed" ProgID="Equation.DSMT4" ShapeID="_x0000_i1083" DrawAspect="Content" ObjectID="_1574705461" r:id="rId129"/>
        </w:object>
      </w:r>
      <w:r>
        <w:rPr>
          <w:rFonts w:ascii="Times New Roman" w:hAnsi="Times New Roman" w:cs="Times New Roman"/>
          <w:sz w:val="24"/>
          <w:szCs w:val="24"/>
          <w:lang w:val="en-US"/>
        </w:rPr>
        <w:tab/>
        <w:t>(4-18)</w:t>
      </w:r>
    </w:p>
    <w:p w:rsidR="00CF2790" w:rsidRDefault="00930932"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CF2790">
        <w:rPr>
          <w:rFonts w:ascii="Times New Roman" w:hAnsi="Times New Roman" w:cs="Times New Roman"/>
          <w:sz w:val="24"/>
          <w:szCs w:val="24"/>
          <w:lang w:val="en-US"/>
        </w:rPr>
        <w:t xml:space="preserve">here </w:t>
      </w:r>
      <w:r w:rsidR="00CF2790" w:rsidRPr="00CF2790">
        <w:rPr>
          <w:rFonts w:ascii="Times New Roman" w:hAnsi="Times New Roman" w:cs="Times New Roman"/>
          <w:position w:val="-14"/>
          <w:sz w:val="24"/>
          <w:szCs w:val="24"/>
          <w:lang w:val="en-US"/>
        </w:rPr>
        <w:object w:dxaOrig="540" w:dyaOrig="380">
          <v:shape id="_x0000_i1084" type="#_x0000_t75" style="width:27.7pt;height:18.9pt" o:ole="">
            <v:imagedata r:id="rId130" o:title=""/>
          </v:shape>
          <o:OLEObject Type="Embed" ProgID="Equation.DSMT4" ShapeID="_x0000_i1084" DrawAspect="Content" ObjectID="_1574705462"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4pt;height:31.85pt" o:ole="">
            <v:imagedata r:id="rId132" o:title=""/>
          </v:shape>
          <o:OLEObject Type="Embed" ProgID="Equation.DSMT4" ShapeID="_x0000_i1085" DrawAspect="Content" ObjectID="_1574705463"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1.85pt;height:31.85pt" o:ole="">
            <v:imagedata r:id="rId134" o:title=""/>
          </v:shape>
          <o:OLEObject Type="Embed" ProgID="Equation.DSMT4" ShapeID="_x0000_i1086" DrawAspect="Content" ObjectID="_1574705464"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6pt;height:36.45pt" o:ole="">
            <v:imagedata r:id="rId136" o:title=""/>
          </v:shape>
          <o:OLEObject Type="Embed" ProgID="Equation.DSMT4" ShapeID="_x0000_i1087" DrawAspect="Content" ObjectID="_1574705465"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85pt;height:18pt" o:ole="">
            <v:imagedata r:id="rId138" o:title=""/>
          </v:shape>
          <o:OLEObject Type="Embed" ProgID="Equation.DSMT4" ShapeID="_x0000_i1088" DrawAspect="Content" ObjectID="_1574705466"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4pt;height:18.9pt" o:ole="">
            <v:imagedata r:id="rId140" o:title=""/>
          </v:shape>
          <o:OLEObject Type="Embed" ProgID="Equation.DSMT4" ShapeID="_x0000_i1089" DrawAspect="Content" ObjectID="_1574705467"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B34010">
        <w:rPr>
          <w:rFonts w:ascii="Times New Roman" w:hAnsi="Times New Roman" w:cs="Times New Roman"/>
          <w:sz w:val="24"/>
          <w:szCs w:val="24"/>
          <w:lang w:val="en-US"/>
        </w:rPr>
        <w:t>a</w:t>
      </w:r>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eGrid"/>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85pt;height:18pt" o:ole="">
                  <v:imagedata r:id="rId142" o:title=""/>
                </v:shape>
                <o:OLEObject Type="Embed" ProgID="Equation.DSMT4" ShapeID="_x0000_i1090" DrawAspect="Content" ObjectID="_1574705468"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85pt;height:18.9pt" o:ole="">
                  <v:imagedata r:id="rId144" o:title=""/>
                </v:shape>
                <o:OLEObject Type="Embed" ProgID="Equation.DSMT4" ShapeID="_x0000_i1091" DrawAspect="Content" ObjectID="_1574705469"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pt;height:18pt" o:ole="">
                  <v:imagedata r:id="rId146" o:title=""/>
                </v:shape>
                <o:OLEObject Type="Embed" ProgID="Equation.DSMT4" ShapeID="_x0000_i1092" DrawAspect="Content" ObjectID="_1574705470"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9pt;height:18pt" o:ole="">
                  <v:imagedata r:id="rId148" o:title=""/>
                </v:shape>
                <o:OLEObject Type="Embed" ProgID="Equation.DSMT4" ShapeID="_x0000_i1093" DrawAspect="Content" ObjectID="_1574705471"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7pt;height:18pt" o:ole="">
                  <v:imagedata r:id="rId150" o:title=""/>
                </v:shape>
                <o:OLEObject Type="Embed" ProgID="Equation.DSMT4" ShapeID="_x0000_i1094" DrawAspect="Content" ObjectID="_1574705472"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45pt;height:18pt" o:ole="">
                  <v:imagedata r:id="rId152" o:title=""/>
                </v:shape>
                <o:OLEObject Type="Embed" ProgID="Equation.DSMT4" ShapeID="_x0000_i1095" DrawAspect="Content" ObjectID="_1574705473"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85pt;height:18pt" o:ole="">
                  <v:imagedata r:id="rId154" o:title=""/>
                </v:shape>
                <o:OLEObject Type="Embed" ProgID="Equation.DSMT4" ShapeID="_x0000_i1096" DrawAspect="Content" ObjectID="_1574705474"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45pt;height:18pt" o:ole="">
                  <v:imagedata r:id="rId156" o:title=""/>
                </v:shape>
                <o:OLEObject Type="Embed" ProgID="Equation.DSMT4" ShapeID="_x0000_i1097" DrawAspect="Content" ObjectID="_1574705475"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7pt;height:18pt" o:ole="">
                  <v:imagedata r:id="rId158" o:title=""/>
                </v:shape>
                <o:OLEObject Type="Embed" ProgID="Equation.DSMT4" ShapeID="_x0000_i1098" DrawAspect="Content" ObjectID="_1574705476"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45pt;height:18pt" o:ole="">
                  <v:imagedata r:id="rId160" o:title=""/>
                </v:shape>
                <o:OLEObject Type="Embed" ProgID="Equation.DSMT4" ShapeID="_x0000_i1099" DrawAspect="Content" ObjectID="_1574705477"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7pt;height:18pt" o:ole="">
                  <v:imagedata r:id="rId162" o:title=""/>
                </v:shape>
                <o:OLEObject Type="Embed" ProgID="Equation.DSMT4" ShapeID="_x0000_i1100" DrawAspect="Content" ObjectID="_1574705478"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45pt;height:18pt" o:ole="">
                  <v:imagedata r:id="rId164" o:title=""/>
                </v:shape>
                <o:OLEObject Type="Embed" ProgID="Equation.DSMT4" ShapeID="_x0000_i1101" DrawAspect="Content" ObjectID="_1574705479"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7pt;height:18pt" o:ole="">
                  <v:imagedata r:id="rId166" o:title=""/>
                </v:shape>
                <o:OLEObject Type="Embed" ProgID="Equation.DSMT4" ShapeID="_x0000_i1102" DrawAspect="Content" ObjectID="_1574705480"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85pt;height:18.9pt" o:ole="">
                  <v:imagedata r:id="rId168" o:title=""/>
                </v:shape>
                <o:OLEObject Type="Embed" ProgID="Equation.DSMT4" ShapeID="_x0000_i1103" DrawAspect="Content" ObjectID="_1574705481"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9pt;height:18pt" o:ole="">
                  <v:imagedata r:id="rId170" o:title=""/>
                </v:shape>
                <o:OLEObject Type="Embed" ProgID="Equation.DSMT4" ShapeID="_x0000_i1104" DrawAspect="Content" ObjectID="_1574705482"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7pt;height:18pt" o:ole="">
                  <v:imagedata r:id="rId172" o:title=""/>
                </v:shape>
                <o:OLEObject Type="Embed" ProgID="Equation.DSMT4" ShapeID="_x0000_i1105" DrawAspect="Content" ObjectID="_1574705483"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7pt;height:18pt" o:ole="">
                  <v:imagedata r:id="rId174" o:title=""/>
                </v:shape>
                <o:OLEObject Type="Embed" ProgID="Equation.DSMT4" ShapeID="_x0000_i1106" DrawAspect="Content" ObjectID="_1574705484"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45pt;height:18pt" o:ole="">
                  <v:imagedata r:id="rId176" o:title=""/>
                </v:shape>
                <o:OLEObject Type="Embed" ProgID="Equation.DSMT4" ShapeID="_x0000_i1107" DrawAspect="Content" ObjectID="_1574705485"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108" type="#_x0000_t75" style="width:10.15pt;height:12.9pt" o:ole="">
            <v:imagedata r:id="rId178" o:title=""/>
          </v:shape>
          <o:OLEObject Type="Embed" ProgID="Equation.DSMT4" ShapeID="_x0000_i1108" DrawAspect="Content" ObjectID="_1574705486"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 ,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9" type="#_x0000_t75" style="width:233.55pt;height:62.3pt" o:ole="">
            <v:imagedata r:id="rId180" o:title=""/>
          </v:shape>
          <o:OLEObject Type="Embed" ProgID="Equation.DSMT4" ShapeID="_x0000_i1109" DrawAspect="Content" ObjectID="_1574705487" r:id="rId181"/>
        </w:object>
      </w:r>
      <w:r>
        <w:rPr>
          <w:rFonts w:ascii="Times New Roman" w:hAnsi="Times New Roman" w:cs="Times New Roman"/>
          <w:sz w:val="24"/>
          <w:szCs w:val="24"/>
          <w:lang w:val="en-US"/>
        </w:rPr>
        <w:tab/>
        <w:t>(4-11)</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110" type="#_x0000_t75" style="width:36.9pt;height:18.9pt" o:ole="">
            <v:imagedata r:id="rId182" o:title=""/>
          </v:shape>
          <o:OLEObject Type="Embed" ProgID="Equation.DSMT4" ShapeID="_x0000_i1110" DrawAspect="Content" ObjectID="_1574705488"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A2AF7" w:rsidRPr="00E561BB">
        <w:rPr>
          <w:rFonts w:ascii="Times New Roman" w:hAnsi="Times New Roman" w:cs="Times New Roman"/>
          <w:position w:val="-40"/>
          <w:sz w:val="24"/>
          <w:szCs w:val="24"/>
          <w:lang w:val="en-US"/>
        </w:rPr>
        <w:object w:dxaOrig="5040" w:dyaOrig="920">
          <v:shape id="_x0000_i1111" type="#_x0000_t75" style="width:252.45pt;height:46.15pt" o:ole="">
            <v:imagedata r:id="rId184" o:title=""/>
          </v:shape>
          <o:OLEObject Type="Embed" ProgID="Equation.DSMT4" ShapeID="_x0000_i1111" DrawAspect="Content" ObjectID="_1574705489" r:id="rId185"/>
        </w:object>
      </w:r>
      <w:r>
        <w:rPr>
          <w:rFonts w:ascii="Times New Roman" w:hAnsi="Times New Roman" w:cs="Times New Roman"/>
          <w:sz w:val="24"/>
          <w:szCs w:val="24"/>
          <w:lang w:val="en-US"/>
        </w:rPr>
        <w:tab/>
        <w:t>(4-12)</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112" type="#_x0000_t75" style="width:21.25pt;height:18.9pt" o:ole="">
            <v:imagedata r:id="rId186" o:title=""/>
          </v:shape>
          <o:OLEObject Type="Embed" ProgID="Equation.DSMT4" ShapeID="_x0000_i1112" DrawAspect="Content" ObjectID="_1574705490"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"[25]", "plainTextFormattedCitation" : "[25]", "previouslyFormattedCitation" : "[25]"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141E0A" w:rsidRPr="00141E0A">
        <w:rPr>
          <w:rFonts w:ascii="Times New Roman" w:hAnsi="Times New Roman" w:cs="Times New Roman"/>
          <w:noProof/>
          <w:sz w:val="24"/>
          <w:szCs w:val="24"/>
          <w:lang w:val="en-US"/>
        </w:rPr>
        <w:t>[25]</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3" type="#_x0000_t75" style="width:186pt;height:46.15pt" o:ole="">
            <v:imagedata r:id="rId188" o:title=""/>
          </v:shape>
          <o:OLEObject Type="Embed" ProgID="Equation.DSMT4" ShapeID="_x0000_i1113" DrawAspect="Content" ObjectID="_1574705491" r:id="rId189"/>
        </w:object>
      </w:r>
      <w:r>
        <w:rPr>
          <w:rFonts w:ascii="Times New Roman" w:hAnsi="Times New Roman" w:cs="Times New Roman"/>
          <w:sz w:val="24"/>
          <w:szCs w:val="24"/>
          <w:lang w:val="en-US"/>
        </w:rPr>
        <w:tab/>
        <w:t>(4-13)</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114" type="#_x0000_t75" style="width:19.85pt;height:18pt" o:ole="">
            <v:imagedata r:id="rId190" o:title=""/>
          </v:shape>
          <o:OLEObject Type="Embed" ProgID="Equation.DSMT4" ShapeID="_x0000_i1114" DrawAspect="Content" ObjectID="_1574705492"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5" type="#_x0000_t75" style="width:189.25pt;height:41.1pt" o:ole="">
            <v:imagedata r:id="rId192" o:title=""/>
          </v:shape>
          <o:OLEObject Type="Embed" ProgID="Equation.DSMT4" ShapeID="_x0000_i1115" DrawAspect="Content" ObjectID="_1574705493" r:id="rId193"/>
        </w:object>
      </w:r>
      <w:r>
        <w:rPr>
          <w:rFonts w:ascii="Times New Roman" w:hAnsi="Times New Roman" w:cs="Times New Roman"/>
          <w:sz w:val="24"/>
          <w:szCs w:val="24"/>
          <w:lang w:val="en-US"/>
        </w:rPr>
        <w:tab/>
        <w:t>(4-14)</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116" type="#_x0000_t75" style="width:59.1pt;height:18pt" o:ole="">
            <v:imagedata r:id="rId194" o:title=""/>
          </v:shape>
          <o:OLEObject Type="Embed" ProgID="Equation.DSMT4" ShapeID="_x0000_i1116" DrawAspect="Content" ObjectID="_1574705494"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7" type="#_x0000_t75" style="width:303.25pt;height:46.15pt" o:ole="">
            <v:imagedata r:id="rId196" o:title=""/>
          </v:shape>
          <o:OLEObject Type="Embed" ProgID="Equation.DSMT4" ShapeID="_x0000_i1117" DrawAspect="Content" ObjectID="_1574705495" r:id="rId197"/>
        </w:object>
      </w:r>
      <w:r>
        <w:rPr>
          <w:rFonts w:ascii="Times New Roman" w:hAnsi="Times New Roman" w:cs="Times New Roman"/>
          <w:sz w:val="24"/>
          <w:szCs w:val="24"/>
          <w:lang w:val="en-US"/>
        </w:rPr>
        <w:tab/>
        <w:t>(4-15)</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w:t>
      </w:r>
      <w:r w:rsidRPr="00424751">
        <w:rPr>
          <w:rFonts w:ascii="Times New Roman" w:hAnsi="Times New Roman" w:cs="Times New Roman"/>
          <w:sz w:val="24"/>
          <w:szCs w:val="24"/>
          <w:lang w:val="en-US"/>
        </w:rPr>
        <w:lastRenderedPageBreak/>
        <w:t>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F2A97" w:rsidRPr="00430E24">
        <w:rPr>
          <w:rFonts w:ascii="Times New Roman" w:hAnsi="Times New Roman" w:cs="Times New Roman"/>
          <w:position w:val="-58"/>
          <w:sz w:val="24"/>
          <w:szCs w:val="24"/>
          <w:lang w:val="en-US"/>
        </w:rPr>
        <w:object w:dxaOrig="4459" w:dyaOrig="1280">
          <v:shape id="_x0000_i1118" type="#_x0000_t75" style="width:222.9pt;height:64.6pt" o:ole="">
            <v:imagedata r:id="rId198" o:title=""/>
          </v:shape>
          <o:OLEObject Type="Embed" ProgID="Equation.DSMT4" ShapeID="_x0000_i1118" DrawAspect="Content" ObjectID="_1574705496" r:id="rId199"/>
        </w:object>
      </w:r>
      <w:r>
        <w:rPr>
          <w:rFonts w:ascii="Times New Roman" w:hAnsi="Times New Roman" w:cs="Times New Roman"/>
          <w:sz w:val="24"/>
          <w:szCs w:val="24"/>
          <w:lang w:val="en-US"/>
        </w:rPr>
        <w:tab/>
        <w:t>(4-16)</w:t>
      </w:r>
    </w:p>
    <w:p w:rsidR="00424751" w:rsidRPr="00D05AA5" w:rsidRDefault="00D05AA5" w:rsidP="00D05AA5">
      <w:pPr>
        <w:pStyle w:val="ListParagraph"/>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Final constraint employed in this optimization work is related to electrical rating of the proposed generator. Rms value of the voltage per phase (</w:t>
      </w:r>
      <w:r w:rsidRPr="00C5240B">
        <w:rPr>
          <w:position w:val="-14"/>
          <w:lang w:val="en-US"/>
        </w:rPr>
        <w:object w:dxaOrig="660" w:dyaOrig="380">
          <v:shape id="_x0000_i1119" type="#_x0000_t75" style="width:31.85pt;height:18.9pt" o:ole="">
            <v:imagedata r:id="rId200" o:title=""/>
          </v:shape>
          <o:OLEObject Type="Embed" ProgID="Equation.DSMT4" ShapeID="_x0000_i1119" DrawAspect="Content" ObjectID="_1574705497" r:id="rId201"/>
        </w:object>
      </w:r>
      <w:r w:rsidRPr="00D05AA5">
        <w:rPr>
          <w:rFonts w:ascii="Times New Roman" w:hAnsi="Times New Roman" w:cs="Times New Roman"/>
          <w:sz w:val="24"/>
          <w:szCs w:val="24"/>
          <w:lang w:val="en-US"/>
        </w:rPr>
        <w:t>) is kept under controlled via suitable penalty function such that line-to-line rms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"[26], [27]", "plainTextFormattedCitation" : "[26], [27]", "previouslyFormattedCitation" : "[26], [27]"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141E0A" w:rsidRPr="00141E0A">
        <w:rPr>
          <w:rFonts w:ascii="Times New Roman" w:hAnsi="Times New Roman" w:cs="Times New Roman"/>
          <w:noProof/>
          <w:sz w:val="24"/>
          <w:szCs w:val="24"/>
          <w:lang w:val="en-US"/>
        </w:rPr>
        <w:t>[26], [27]</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20" type="#_x0000_t75" style="width:227.55pt;height:46.15pt" o:ole="">
            <v:imagedata r:id="rId202" o:title=""/>
          </v:shape>
          <o:OLEObject Type="Embed" ProgID="Equation.DSMT4" ShapeID="_x0000_i1120" DrawAspect="Content" ObjectID="_1574705498" r:id="rId20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Heading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w:t>
      </w:r>
      <w:r w:rsidR="00DD205F">
        <w:rPr>
          <w:rFonts w:ascii="Times New Roman" w:hAnsi="Times New Roman" w:cs="Times New Roman"/>
          <w:sz w:val="24"/>
          <w:lang w:val="en-US"/>
        </w:rPr>
        <w:lastRenderedPageBreak/>
        <w:t xml:space="preserve">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eGrid"/>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21" type="#_x0000_t75" style="width:21.7pt;height:18.9pt" o:ole="">
                  <v:imagedata r:id="rId27" o:title=""/>
                </v:shape>
                <o:OLEObject Type="Embed" ProgID="Equation.DSMT4" ShapeID="_x0000_i1121" DrawAspect="Content" ObjectID="_1574705499" r:id="rId20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746693">
              <w:rPr>
                <w:rFonts w:ascii="Times New Roman" w:hAnsi="Times New Roman" w:cs="Times New Roman"/>
                <w:lang w:val="en-US"/>
              </w:rPr>
              <w:t>66</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22" type="#_x0000_t75" style="width:27.7pt;height:18pt" o:ole="">
                  <v:imagedata r:id="rId41" o:title=""/>
                </v:shape>
                <o:OLEObject Type="Embed" ProgID="Equation.DSMT4" ShapeID="_x0000_i1122" DrawAspect="Content" ObjectID="_1574705500" r:id="rId20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23" type="#_x0000_t75" style="width:12pt;height:18.9pt" o:ole="">
                  <v:imagedata r:id="rId29" o:title=""/>
                </v:shape>
                <o:OLEObject Type="Embed" ProgID="Equation.DSMT4" ShapeID="_x0000_i1123" DrawAspect="Content" ObjectID="_1574705501" r:id="rId206"/>
              </w:objec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33</w:t>
            </w:r>
            <w:r w:rsidR="00163806">
              <w:rPr>
                <w:rFonts w:ascii="Times New Roman" w:hAnsi="Times New Roman" w:cs="Times New Roman"/>
                <w:lang w:val="en-US"/>
              </w:rPr>
              <w:t>.3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24" type="#_x0000_t75" style="width:9.7pt;height:18.9pt" o:ole="">
                  <v:imagedata r:id="rId207" o:title=""/>
                </v:shape>
                <o:OLEObject Type="Embed" ProgID="Equation.DSMT4" ShapeID="_x0000_i1124" DrawAspect="Content" ObjectID="_1574705502" r:id="rId208"/>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w:t>
            </w:r>
            <w:r w:rsidR="00746693">
              <w:rPr>
                <w:rFonts w:ascii="Times New Roman" w:hAnsi="Times New Roman" w:cs="Times New Roman"/>
                <w:lang w:val="en-US"/>
              </w:rPr>
              <w:t>.9</w:t>
            </w:r>
            <w:r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N</w:t>
            </w:r>
            <w:r w:rsidRPr="000B6A45">
              <w:rPr>
                <w:rFonts w:ascii="Times New Roman" w:hAnsi="Times New Roman" w:cs="Times New Roman"/>
                <w:i/>
                <w:vertAlign w:val="subscript"/>
                <w:lang w:val="en-US"/>
              </w:rPr>
              <w:t>t</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2.45</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5" type="#_x0000_t75" style="width:32.3pt;height:18.9pt" o:ole="">
                  <v:imagedata r:id="rId35" o:title=""/>
                </v:shape>
                <o:OLEObject Type="Embed" ProgID="Equation.DSMT4" ShapeID="_x0000_i1125" DrawAspect="Content" ObjectID="_1574705503" r:id="rId20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h</w:t>
            </w:r>
            <w:r w:rsidRPr="000B6A45">
              <w:rPr>
                <w:rFonts w:ascii="Times New Roman" w:eastAsiaTheme="minorEastAsia" w:hAnsi="Times New Roman" w:cs="Times New Roman"/>
                <w:i/>
                <w:vertAlign w:val="subscript"/>
              </w:rPr>
              <w:t>w</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6" type="#_x0000_t75" style="width:27.7pt;height:18.9pt" o:ole="">
                  <v:imagedata r:id="rId39" o:title=""/>
                </v:shape>
                <o:OLEObject Type="Embed" ProgID="Equation.DSMT4" ShapeID="_x0000_i1126" DrawAspect="Content" ObjectID="_1574705504" r:id="rId21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285</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445C62">
        <w:rPr>
          <w:rFonts w:ascii="Times New Roman" w:hAnsi="Times New Roman" w:cs="Times New Roman"/>
          <w:sz w:val="24"/>
          <w:lang w:val="en-US"/>
        </w:rPr>
        <w:t>e optimization converged to 4.8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w:t>
      </w:r>
      <w:r w:rsidR="00FE3AFE">
        <w:rPr>
          <w:rFonts w:ascii="Times New Roman" w:hAnsi="Times New Roman" w:cs="Times New Roman"/>
          <w:sz w:val="24"/>
          <w:lang w:val="en-US"/>
        </w:rPr>
        <w:lastRenderedPageBreak/>
        <w:t>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search 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282744" w:rsidP="008A2787">
      <w:pPr>
        <w:spacing w:line="360" w:lineRule="auto"/>
        <w:jc w:val="center"/>
        <w:rPr>
          <w:rFonts w:ascii="Times New Roman" w:hAnsi="Times New Roman" w:cs="Times New Roman"/>
          <w:sz w:val="24"/>
          <w:lang w:val="en-US"/>
        </w:rPr>
      </w:pPr>
      <w:r w:rsidRPr="00282744">
        <w:rPr>
          <w:rFonts w:ascii="Times New Roman" w:hAnsi="Times New Roman" w:cs="Times New Roman"/>
          <w:noProof/>
          <w:sz w:val="24"/>
          <w:lang w:val="tr-TR" w:eastAsia="tr-TR"/>
        </w:rPr>
        <w:drawing>
          <wp:inline distT="0" distB="0" distL="0" distR="0">
            <wp:extent cx="4583723" cy="2381283"/>
            <wp:effectExtent l="0" t="0" r="7620" b="0"/>
            <wp:docPr id="12" name="Picture 12" descr="C:\Users\Aydin\Desktop\fitness_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fitness_var2.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601283" cy="2390406"/>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4.8x10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D4377C" w:rsidP="001F0AAB">
      <w:pPr>
        <w:spacing w:line="360" w:lineRule="auto"/>
        <w:jc w:val="center"/>
        <w:rPr>
          <w:rFonts w:ascii="Times New Roman" w:hAnsi="Times New Roman" w:cs="Times New Roman"/>
          <w:sz w:val="24"/>
          <w:lang w:val="en-US"/>
        </w:rPr>
      </w:pPr>
      <w:r w:rsidRPr="00D4377C">
        <w:rPr>
          <w:rFonts w:ascii="Times New Roman" w:hAnsi="Times New Roman" w:cs="Times New Roman"/>
          <w:noProof/>
          <w:sz w:val="24"/>
          <w:lang w:val="tr-TR" w:eastAsia="tr-TR"/>
        </w:rPr>
        <w:drawing>
          <wp:inline distT="0" distB="0" distL="0" distR="0">
            <wp:extent cx="4712677" cy="2649297"/>
            <wp:effectExtent l="0" t="0" r="0" b="0"/>
            <wp:docPr id="11" name="Picture 11" descr="C:\Users\Aydin\Desktop\fitness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ydin\Desktop\fitness_fix.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733470" cy="2660986"/>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eGrid"/>
        <w:tblW w:w="7792" w:type="dxa"/>
        <w:jc w:val="center"/>
        <w:tblLayout w:type="fixed"/>
        <w:tblLook w:val="04A0" w:firstRow="1" w:lastRow="0" w:firstColumn="1" w:lastColumn="0" w:noHBand="0" w:noVBand="1"/>
      </w:tblPr>
      <w:tblGrid>
        <w:gridCol w:w="844"/>
        <w:gridCol w:w="707"/>
        <w:gridCol w:w="964"/>
        <w:gridCol w:w="720"/>
        <w:gridCol w:w="720"/>
        <w:gridCol w:w="1002"/>
        <w:gridCol w:w="850"/>
        <w:gridCol w:w="851"/>
        <w:gridCol w:w="1134"/>
      </w:tblGrid>
      <w:tr w:rsidR="00603806" w:rsidRPr="00FE3AFE" w:rsidTr="00F364C4">
        <w:trPr>
          <w:trHeight w:val="2321"/>
          <w:jc w:val="center"/>
        </w:trPr>
        <w:tc>
          <w:tcPr>
            <w:tcW w:w="84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Wind Speed</w:t>
            </w:r>
          </w:p>
        </w:tc>
        <w:tc>
          <w:tcPr>
            <w:tcW w:w="707"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Rpm</w:t>
            </w:r>
          </w:p>
        </w:tc>
        <w:tc>
          <w:tcPr>
            <w:tcW w:w="96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position w:val="-6"/>
                <w:sz w:val="20"/>
                <w:szCs w:val="20"/>
                <w:lang w:val="en-US"/>
              </w:rPr>
              <w:object w:dxaOrig="220" w:dyaOrig="279">
                <v:shape id="_x0000_i1127" type="#_x0000_t75" style="width:10.15pt;height:13.85pt" o:ole="">
                  <v:imagedata r:id="rId213" o:title=""/>
                </v:shape>
                <o:OLEObject Type="Embed" ProgID="Equation.DSMT4" ShapeID="_x0000_i1127" DrawAspect="Content" ObjectID="_1574705505" r:id="rId214"/>
              </w:object>
            </w:r>
            <w:r w:rsidRPr="00FE3AFE">
              <w:rPr>
                <w:rFonts w:ascii="Times New Roman" w:hAnsi="Times New Roman" w:cs="Times New Roman"/>
                <w:b/>
                <w:sz w:val="20"/>
                <w:szCs w:val="20"/>
                <w:lang w:val="en-US"/>
              </w:rPr>
              <w:t xml:space="preserve"> (A/mm</w:t>
            </w:r>
            <w:r w:rsidRPr="00FE3AFE">
              <w:rPr>
                <w:rFonts w:ascii="Times New Roman" w:hAnsi="Times New Roman" w:cs="Times New Roman"/>
                <w:b/>
                <w:sz w:val="20"/>
                <w:szCs w:val="20"/>
                <w:vertAlign w:val="superscript"/>
                <w:lang w:val="en-US"/>
              </w:rPr>
              <w:t>2</w:t>
            </w:r>
            <w:r w:rsidRPr="00FE3AFE">
              <w:rPr>
                <w:rFonts w:ascii="Times New Roman" w:hAnsi="Times New Roman" w:cs="Times New Roman"/>
                <w:b/>
                <w:sz w:val="20"/>
                <w:szCs w:val="20"/>
                <w:lang w:val="en-US"/>
              </w:rPr>
              <w:t>)</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20" w:dyaOrig="380">
                <v:shape id="_x0000_i1128" type="#_x0000_t75" style="width:31.85pt;height:18.9pt" o:ole="">
                  <v:imagedata r:id="rId215" o:title=""/>
                </v:shape>
                <o:OLEObject Type="Embed" ProgID="Equation.DSMT4" ShapeID="_x0000_i1128" DrawAspect="Content" ObjectID="_1574705506" r:id="rId216"/>
              </w:object>
            </w:r>
          </w:p>
          <w:p w:rsidR="00603806" w:rsidRPr="00FE3AFE" w:rsidRDefault="00603806" w:rsidP="00F364C4">
            <w:pPr>
              <w:spacing w:line="360" w:lineRule="auto"/>
              <w:jc w:val="center"/>
              <w:rPr>
                <w:rFonts w:ascii="Times New Roman" w:eastAsiaTheme="minorEastAsia" w:hAnsi="Times New Roman" w:cs="Times New Roman"/>
                <w:b/>
                <w:sz w:val="20"/>
                <w:szCs w:val="20"/>
                <w:lang w:val="en-US"/>
              </w:rPr>
            </w:pPr>
            <w:r w:rsidRPr="00FE3AFE">
              <w:rPr>
                <w:rFonts w:ascii="Times New Roman" w:eastAsiaTheme="minorEastAsia" w:hAnsi="Times New Roman" w:cs="Times New Roman"/>
                <w:b/>
                <w:sz w:val="20"/>
                <w:szCs w:val="20"/>
                <w:lang w:val="en-US"/>
              </w:rPr>
              <w:t>(V)</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00" w:dyaOrig="380">
                <v:shape id="_x0000_i1129" type="#_x0000_t75" style="width:30.45pt;height:18.9pt" o:ole="">
                  <v:imagedata r:id="rId217" o:title=""/>
                </v:shape>
                <o:OLEObject Type="Embed" ProgID="Equation.DSMT4" ShapeID="_x0000_i1129" DrawAspect="Content" ObjectID="_1574705507" r:id="rId218"/>
              </w:objec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eastAsiaTheme="minorEastAsia" w:hAnsi="Times New Roman" w:cs="Times New Roman"/>
                <w:b/>
                <w:sz w:val="20"/>
                <w:szCs w:val="20"/>
              </w:rPr>
              <w:t>(A)</w:t>
            </w:r>
          </w:p>
        </w:tc>
        <w:tc>
          <w:tcPr>
            <w:tcW w:w="1002"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Desired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0"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Input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1"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Output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113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Efficiency</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1.35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25.5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397.0</w:t>
            </w:r>
          </w:p>
        </w:tc>
        <w:tc>
          <w:tcPr>
            <w:tcW w:w="1002"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195</w:t>
            </w:r>
          </w:p>
        </w:tc>
        <w:tc>
          <w:tcPr>
            <w:tcW w:w="850"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244</w:t>
            </w:r>
          </w:p>
        </w:tc>
        <w:tc>
          <w:tcPr>
            <w:tcW w:w="851"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182</w:t>
            </w:r>
          </w:p>
        </w:tc>
        <w:tc>
          <w:tcPr>
            <w:tcW w:w="113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74.6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5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610.5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420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371</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223</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60.0</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2.9</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87.8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491.1</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786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874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w:t>
            </w:r>
            <w:r>
              <w:rPr>
                <w:rFonts w:ascii="Times New Roman" w:hAnsi="Times New Roman" w:cs="Times New Roman"/>
                <w:sz w:val="20"/>
                <w:szCs w:val="20"/>
              </w:rPr>
              <w:t>76</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88.8</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7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4.8</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1.6</w:t>
            </w:r>
            <w:r>
              <w:rPr>
                <w:rFonts w:ascii="Times New Roman" w:hAnsi="Times New Roman" w:cs="Times New Roman"/>
                <w:sz w:val="20"/>
                <w:szCs w:val="20"/>
              </w:rPr>
              <w:t>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153</w:t>
            </w:r>
            <w:r w:rsidRPr="00FE3AFE">
              <w:rPr>
                <w:rFonts w:ascii="Times New Roman" w:hAnsi="Times New Roman" w:cs="Times New Roman"/>
                <w:sz w:val="20"/>
                <w:szCs w:val="20"/>
              </w:rPr>
              <w:t>.1</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469.2</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1386</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1293</w:t>
            </w:r>
          </w:p>
        </w:tc>
        <w:tc>
          <w:tcPr>
            <w:tcW w:w="113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93.</w:t>
            </w:r>
            <w:r>
              <w:rPr>
                <w:rFonts w:ascii="Times New Roman" w:hAnsi="Times New Roman" w:cs="Times New Roman"/>
                <w:sz w:val="20"/>
                <w:szCs w:val="20"/>
              </w:rPr>
              <w:t>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6.7</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1.70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497.6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1943</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2052</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9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8.6</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1.83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280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535.6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2699</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2834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w:t>
            </w:r>
            <w:r>
              <w:rPr>
                <w:rFonts w:ascii="Times New Roman" w:hAnsi="Times New Roman" w:cs="Times New Roman"/>
                <w:sz w:val="20"/>
                <w:szCs w:val="20"/>
              </w:rPr>
              <w:t>699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10.5</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1.93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343.3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564.6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3487</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3647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95.6</w:t>
            </w:r>
          </w:p>
        </w:tc>
      </w:tr>
      <w:tr w:rsidR="00603806" w:rsidRPr="00FE3AFE" w:rsidTr="00F364C4">
        <w:trPr>
          <w:trHeight w:val="788"/>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11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2.02</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392.9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590.5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4174</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4357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4177</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95.8</w:t>
            </w:r>
          </w:p>
        </w:tc>
      </w:tr>
      <w:tr w:rsidR="00603806" w:rsidRPr="00FE3AFE" w:rsidTr="00F364C4">
        <w:trPr>
          <w:trHeight w:val="736"/>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2.4</w:t>
            </w:r>
            <w:r>
              <w:rPr>
                <w:rFonts w:ascii="Times New Roman" w:hAnsi="Times New Roman" w:cs="Times New Roman"/>
                <w:sz w:val="20"/>
                <w:szCs w:val="20"/>
              </w:rPr>
              <w:t>5</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386.9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716.8</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5000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5240</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4992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95.3</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805090">
        <w:rPr>
          <w:rFonts w:ascii="Times New Roman" w:hAnsi="Times New Roman" w:cs="Times New Roman"/>
          <w:sz w:val="24"/>
          <w:szCs w:val="24"/>
          <w:lang w:val="en-US"/>
        </w:rPr>
        <w:t>In Fig. 4-9</w:t>
      </w:r>
      <w:r w:rsidR="00F364C4" w:rsidRPr="0066320E">
        <w:rPr>
          <w:rFonts w:ascii="Times New Roman" w:hAnsi="Times New Roman" w:cs="Times New Roman"/>
          <w:sz w:val="24"/>
          <w:szCs w:val="24"/>
          <w:lang w:val="en-US"/>
        </w:rPr>
        <w:t>,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8F6FEB" w:rsidP="008D3A6D">
      <w:pPr>
        <w:spacing w:line="360" w:lineRule="auto"/>
        <w:jc w:val="center"/>
        <w:rPr>
          <w:rFonts w:ascii="Times New Roman" w:hAnsi="Times New Roman" w:cs="Times New Roman"/>
          <w:sz w:val="24"/>
          <w:lang w:val="en-US"/>
        </w:rPr>
      </w:pPr>
      <w:r>
        <w:rPr>
          <w:noProof/>
          <w:lang w:val="tr-TR" w:eastAsia="tr-TR"/>
        </w:rPr>
        <w:drawing>
          <wp:inline distT="0" distB="0" distL="0" distR="0" wp14:anchorId="549D3388" wp14:editId="2DCEDC19">
            <wp:extent cx="4221938" cy="264281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248915" cy="2659700"/>
                    </a:xfrm>
                    <a:prstGeom prst="rect">
                      <a:avLst/>
                    </a:prstGeom>
                    <a:noFill/>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8F6FEB" w:rsidP="008D3A6D">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42BD54EF" wp14:editId="74703B2C">
            <wp:extent cx="4377429" cy="303456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94390" cy="3046325"/>
                    </a:xfrm>
                    <a:prstGeom prst="rect">
                      <a:avLst/>
                    </a:prstGeom>
                    <a:noFill/>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Heading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dominant (about 62%)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B67E71">
        <w:rPr>
          <w:rFonts w:ascii="Times New Roman" w:hAnsi="Times New Roman" w:cs="Times New Roman"/>
          <w:sz w:val="24"/>
        </w:rPr>
        <w:t xml:space="preserve"> 16%</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B67E71">
        <w:rPr>
          <w:rFonts w:ascii="Times New Roman" w:hAnsi="Times New Roman" w:cs="Times New Roman"/>
          <w:sz w:val="24"/>
        </w:rPr>
        <w:t xml:space="preserve"> is the most dominant (about 67%)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Pr="009D3788" w:rsidRDefault="00805090" w:rsidP="009D3788">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009D3788" w:rsidRPr="009D3788">
        <w:rPr>
          <w:rFonts w:ascii="Times New Roman" w:hAnsi="Times New Roman" w:cs="Times New Roman"/>
        </w:rPr>
        <w:t xml:space="preserve">. </w:t>
      </w:r>
      <w:r w:rsidR="009D3788">
        <w:rPr>
          <w:rFonts w:ascii="Times New Roman" w:hAnsi="Times New Roman" w:cs="Times New Roman"/>
        </w:rPr>
        <w:t xml:space="preserve">The </w:t>
      </w:r>
      <w:r w:rsidR="009D3788" w:rsidRPr="009D3788">
        <w:rPr>
          <w:rFonts w:ascii="Times New Roman" w:hAnsi="Times New Roman" w:cs="Times New Roman"/>
        </w:rPr>
        <w:t>most salient features of the proposed AFPM generator</w:t>
      </w:r>
      <w:r w:rsidR="009D3788">
        <w:rPr>
          <w:rFonts w:ascii="Times New Roman" w:hAnsi="Times New Roman" w:cs="Times New Roman"/>
        </w:rPr>
        <w:t xml:space="preserve"> at 12 rpm</w:t>
      </w:r>
    </w:p>
    <w:tbl>
      <w:tblPr>
        <w:tblStyle w:val="TableGrid"/>
        <w:tblW w:w="0" w:type="auto"/>
        <w:jc w:val="center"/>
        <w:tblLook w:val="04A0" w:firstRow="1" w:lastRow="0" w:firstColumn="1" w:lastColumn="0" w:noHBand="0" w:noVBand="1"/>
      </w:tblPr>
      <w:tblGrid>
        <w:gridCol w:w="5382"/>
        <w:gridCol w:w="1417"/>
      </w:tblGrid>
      <w:tr w:rsidR="001977E7" w:rsidRPr="009D3788" w:rsidTr="009D3788">
        <w:trPr>
          <w:jc w:val="center"/>
        </w:trPr>
        <w:tc>
          <w:tcPr>
            <w:tcW w:w="5382"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4.66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B0A">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44</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0.98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9D3788">
        <w:trPr>
          <w:jc w:val="center"/>
        </w:trPr>
        <w:tc>
          <w:tcPr>
            <w:tcW w:w="5382" w:type="dxa"/>
            <w:vAlign w:val="center"/>
          </w:tcPr>
          <w:p w:rsidR="009D3788" w:rsidRPr="009D3788" w:rsidRDefault="009062CE" w:rsidP="009D3788">
            <w:pPr>
              <w:spacing w:line="360" w:lineRule="auto"/>
              <w:jc w:val="center"/>
              <w:rPr>
                <w:rFonts w:ascii="Times New Roman" w:hAnsi="Times New Roman" w:cs="Times New Roman"/>
              </w:rPr>
            </w:pPr>
            <w:r>
              <w:rPr>
                <w:rFonts w:ascii="Times New Roman" w:hAnsi="Times New Roman" w:cs="Times New Roman"/>
              </w:rPr>
              <w:t>Voltage per phase</w:t>
            </w:r>
            <w:r w:rsidR="00EF0046">
              <w:rPr>
                <w:rFonts w:ascii="Times New Roman" w:hAnsi="Times New Roman" w:cs="Times New Roman"/>
              </w:rPr>
              <w:t xml:space="preserve"> </w:t>
            </w:r>
            <w:r>
              <w:rPr>
                <w:rFonts w:ascii="Times New Roman" w:hAnsi="Times New Roman" w:cs="Times New Roman"/>
              </w:rPr>
              <w:t>(</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386.9 V</w:t>
            </w:r>
          </w:p>
        </w:tc>
      </w:tr>
      <w:tr w:rsidR="00C96C90" w:rsidRPr="009D3788" w:rsidTr="009D3788">
        <w:trPr>
          <w:jc w:val="center"/>
        </w:trPr>
        <w:tc>
          <w:tcPr>
            <w:tcW w:w="5382" w:type="dxa"/>
            <w:vAlign w:val="center"/>
          </w:tcPr>
          <w:p w:rsidR="00C96C90" w:rsidRDefault="00C96C90" w:rsidP="009D3788">
            <w:pPr>
              <w:spacing w:line="360" w:lineRule="auto"/>
              <w:jc w:val="center"/>
              <w:rPr>
                <w:rFonts w:ascii="Times New Roman" w:hAnsi="Times New Roman" w:cs="Times New Roman"/>
              </w:rPr>
            </w:pPr>
            <w:r>
              <w:rPr>
                <w:rFonts w:ascii="Times New Roman" w:hAnsi="Times New Roman" w:cs="Times New Roman"/>
              </w:rPr>
              <w:t>Induced emf per-phase (rms)</w:t>
            </w:r>
          </w:p>
        </w:tc>
        <w:tc>
          <w:tcPr>
            <w:tcW w:w="1417" w:type="dxa"/>
            <w:vAlign w:val="center"/>
          </w:tcPr>
          <w:p w:rsidR="00C96C90" w:rsidRPr="009D3788" w:rsidRDefault="00C96C90" w:rsidP="009D3788">
            <w:pPr>
              <w:spacing w:line="360" w:lineRule="auto"/>
              <w:jc w:val="center"/>
              <w:rPr>
                <w:rFonts w:ascii="Times New Roman" w:hAnsi="Times New Roman" w:cs="Times New Roman"/>
              </w:rPr>
            </w:pPr>
            <w:r>
              <w:rPr>
                <w:rFonts w:ascii="Times New Roman" w:hAnsi="Times New Roman" w:cs="Times New Roman"/>
              </w:rPr>
              <w:t>412.42 V</w:t>
            </w:r>
            <w:bookmarkStart w:id="1" w:name="_GoBack"/>
            <w:bookmarkEnd w:id="1"/>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716.8 A</w:t>
            </w:r>
          </w:p>
        </w:tc>
      </w:tr>
      <w:tr w:rsidR="0058250F" w:rsidRPr="009D3788" w:rsidTr="009D3788">
        <w:trPr>
          <w:jc w:val="center"/>
        </w:trPr>
        <w:tc>
          <w:tcPr>
            <w:tcW w:w="5382"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Total copper loss</w:t>
            </w:r>
          </w:p>
        </w:tc>
        <w:tc>
          <w:tcPr>
            <w:tcW w:w="1417"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206.4 kW</w:t>
            </w:r>
          </w:p>
        </w:tc>
      </w:tr>
      <w:tr w:rsidR="0058250F" w:rsidRPr="009D3788" w:rsidTr="009D3788">
        <w:trPr>
          <w:jc w:val="center"/>
        </w:trPr>
        <w:tc>
          <w:tcPr>
            <w:tcW w:w="5382"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Total eddy loss</w:t>
            </w:r>
          </w:p>
        </w:tc>
        <w:tc>
          <w:tcPr>
            <w:tcW w:w="1417"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42 kW</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95.2%</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0.51</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0.45</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0.022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29.8</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 m</w:t>
            </w:r>
          </w:p>
        </w:tc>
      </w:tr>
      <w:tr w:rsidR="00151BA6" w:rsidRPr="009D3788" w:rsidTr="009D3788">
        <w:trPr>
          <w:jc w:val="center"/>
        </w:trPr>
        <w:tc>
          <w:tcPr>
            <w:tcW w:w="5382" w:type="dxa"/>
            <w:vAlign w:val="center"/>
          </w:tcPr>
          <w:p w:rsidR="00151BA6" w:rsidRPr="009D3788" w:rsidRDefault="00151BA6" w:rsidP="009D3788">
            <w:pPr>
              <w:spacing w:line="360" w:lineRule="auto"/>
              <w:jc w:val="center"/>
              <w:rPr>
                <w:rFonts w:ascii="Times New Roman" w:hAnsi="Times New Roman" w:cs="Times New Roman"/>
              </w:rPr>
            </w:pPr>
            <w:r>
              <w:rPr>
                <w:rFonts w:ascii="Times New Roman" w:hAnsi="Times New Roman" w:cs="Times New Roman"/>
              </w:rPr>
              <w:t>Total mass</w:t>
            </w:r>
          </w:p>
        </w:tc>
        <w:tc>
          <w:tcPr>
            <w:tcW w:w="1417" w:type="dxa"/>
            <w:vAlign w:val="center"/>
          </w:tcPr>
          <w:p w:rsidR="00151BA6" w:rsidRPr="009D3788" w:rsidRDefault="00151BA6" w:rsidP="009D3788">
            <w:pPr>
              <w:spacing w:line="360" w:lineRule="auto"/>
              <w:jc w:val="center"/>
              <w:rPr>
                <w:rFonts w:ascii="Times New Roman" w:hAnsi="Times New Roman" w:cs="Times New Roman"/>
              </w:rPr>
            </w:pPr>
            <w:r>
              <w:rPr>
                <w:rFonts w:ascii="Times New Roman" w:hAnsi="Times New Roman" w:cs="Times New Roman"/>
              </w:rPr>
              <w:t>114.7 tonne</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9D3788">
            <w:pPr>
              <w:spacing w:line="360" w:lineRule="auto"/>
              <w:jc w:val="center"/>
              <w:rPr>
                <w:rFonts w:ascii="Times New Roman" w:hAnsi="Times New Roman" w:cs="Times New Roman"/>
              </w:rPr>
            </w:pPr>
            <w:r>
              <w:rPr>
                <w:rFonts w:ascii="Times New Roman" w:hAnsi="Times New Roman" w:cs="Times New Roman"/>
              </w:rPr>
              <w:t>1.56</w:t>
            </w:r>
            <w:r w:rsidR="009D3788" w:rsidRPr="009D3788">
              <w:rPr>
                <w:rFonts w:ascii="Times New Roman" w:hAnsi="Times New Roman" w:cs="Times New Roman"/>
              </w:rPr>
              <w:t xml:space="preserve"> M$</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41E0A" w:rsidRPr="00141E0A" w:rsidRDefault="000F10BE"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41E0A" w:rsidRPr="00141E0A">
        <w:rPr>
          <w:rFonts w:ascii="Times New Roman" w:hAnsi="Times New Roman" w:cs="Times New Roman"/>
          <w:noProof/>
          <w:szCs w:val="24"/>
        </w:rPr>
        <w:t>[1]</w:t>
      </w:r>
      <w:r w:rsidR="00141E0A" w:rsidRPr="00141E0A">
        <w:rPr>
          <w:rFonts w:ascii="Times New Roman" w:hAnsi="Times New Roman" w:cs="Times New Roman"/>
          <w:noProof/>
          <w:szCs w:val="24"/>
        </w:rPr>
        <w:tab/>
        <w:t>Umut Güvengir, “ONLINE APPLICATION OF SHEM TO GRID-CONNECTED INVERTERS WITH VARIABLE DC LINK VOLTAGE BY PARTICLE SWARM OPTIMIZATION,” 2014.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w:t>
      </w:r>
      <w:r w:rsidRPr="00141E0A">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141E0A">
        <w:rPr>
          <w:rFonts w:ascii="Times New Roman" w:hAnsi="Times New Roman" w:cs="Times New Roman"/>
          <w:i/>
          <w:iCs/>
          <w:noProof/>
          <w:szCs w:val="24"/>
        </w:rPr>
        <w:t>International Conference on Renewable Energies and Power Quality - ICREPQ’10</w:t>
      </w:r>
      <w:r w:rsidRPr="00141E0A">
        <w:rPr>
          <w:rFonts w:ascii="Times New Roman" w:hAnsi="Times New Roman" w:cs="Times New Roman"/>
          <w:noProof/>
          <w:szCs w:val="24"/>
        </w:rPr>
        <w:t>, 2010.</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[3]</w:t>
      </w:r>
      <w:r w:rsidRPr="00141E0A">
        <w:rPr>
          <w:rFonts w:ascii="Times New Roman" w:hAnsi="Times New Roman" w:cs="Times New Roman"/>
          <w:noProof/>
          <w:szCs w:val="24"/>
        </w:rPr>
        <w:tab/>
        <w:t>K. M. Leung, “GENETIC ALGORITHMS,” 2003. [Online]. Available: http://cis.poly.edu/~mleung/CS4744/f04/ch06/GA3.pdf. [Accessed: 16-Aug-2017].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[4]</w:t>
      </w:r>
      <w:r w:rsidRPr="00141E0A">
        <w:rPr>
          <w:rFonts w:ascii="Times New Roman" w:hAnsi="Times New Roman" w:cs="Times New Roman"/>
          <w:noProof/>
          <w:szCs w:val="24"/>
        </w:rPr>
        <w:tab/>
        <w:t xml:space="preserve">M. Mitchell, “An introduction to genetic algorithms,” </w:t>
      </w:r>
      <w:r w:rsidRPr="00141E0A">
        <w:rPr>
          <w:rFonts w:ascii="Times New Roman" w:hAnsi="Times New Roman" w:cs="Times New Roman"/>
          <w:i/>
          <w:iCs/>
          <w:noProof/>
          <w:szCs w:val="24"/>
        </w:rPr>
        <w:t>Comput. Math. with Appl.</w:t>
      </w:r>
      <w:r w:rsidRPr="00141E0A">
        <w:rPr>
          <w:rFonts w:ascii="Times New Roman" w:hAnsi="Times New Roman" w:cs="Times New Roman"/>
          <w:noProof/>
          <w:szCs w:val="24"/>
        </w:rPr>
        <w:t>, vol. 32, no. 6, p. 133, 1996.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[5]</w:t>
      </w:r>
      <w:r w:rsidRPr="00141E0A">
        <w:rPr>
          <w:rFonts w:ascii="Times New Roman" w:hAnsi="Times New Roman" w:cs="Times New Roman"/>
          <w:noProof/>
          <w:szCs w:val="24"/>
        </w:rPr>
        <w:tab/>
        <w:t xml:space="preserve">S. N. Sivanandam and S. N. Deepa, </w:t>
      </w:r>
      <w:r w:rsidRPr="00141E0A">
        <w:rPr>
          <w:rFonts w:ascii="Times New Roman" w:hAnsi="Times New Roman" w:cs="Times New Roman"/>
          <w:i/>
          <w:iCs/>
          <w:noProof/>
          <w:szCs w:val="24"/>
        </w:rPr>
        <w:t>Introduction to genetic algorithms</w:t>
      </w:r>
      <w:r w:rsidRPr="00141E0A">
        <w:rPr>
          <w:rFonts w:ascii="Times New Roman" w:hAnsi="Times New Roman" w:cs="Times New Roman"/>
          <w:noProof/>
          <w:szCs w:val="24"/>
        </w:rPr>
        <w:t>. 2008.</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[6]</w:t>
      </w:r>
      <w:r w:rsidRPr="00141E0A">
        <w:rPr>
          <w:rFonts w:ascii="Times New Roman" w:hAnsi="Times New Roman" w:cs="Times New Roman"/>
          <w:noProof/>
          <w:szCs w:val="24"/>
        </w:rPr>
        <w:tab/>
        <w:t>J. M. PEÑA, “Heuristic Optimization Introduction and Simple Heuristics.” [Online]. Available: http://mat.uab.cat/~alseda/MasterOpt/IntroHO.pdf. [Accessed: 16-Aug-2017].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[7]</w:t>
      </w:r>
      <w:r w:rsidRPr="00141E0A">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141E0A">
        <w:rPr>
          <w:rFonts w:ascii="Times New Roman" w:hAnsi="Times New Roman" w:cs="Times New Roman"/>
          <w:i/>
          <w:iCs/>
          <w:noProof/>
          <w:szCs w:val="24"/>
        </w:rPr>
        <w:t>IEEE Trans. Energy Convers.</w:t>
      </w:r>
      <w:r w:rsidRPr="00141E0A">
        <w:rPr>
          <w:rFonts w:ascii="Times New Roman" w:hAnsi="Times New Roman" w:cs="Times New Roman"/>
          <w:noProof/>
          <w:szCs w:val="24"/>
        </w:rPr>
        <w:t>, vol. 31, no. 1, pp. 150–158, 2016.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[8]</w:t>
      </w:r>
      <w:r w:rsidRPr="00141E0A">
        <w:rPr>
          <w:rFonts w:ascii="Times New Roman" w:hAnsi="Times New Roman" w:cs="Times New Roman"/>
          <w:noProof/>
          <w:szCs w:val="24"/>
        </w:rPr>
        <w:tab/>
        <w:t xml:space="preserve">G. Papa, B. Korousic-Seljak, B. Benedicic, and T. Kmecl, “Universal motor efficiency improvement using evolutionary optimization,” </w:t>
      </w:r>
      <w:r w:rsidRPr="00141E0A">
        <w:rPr>
          <w:rFonts w:ascii="Times New Roman" w:hAnsi="Times New Roman" w:cs="Times New Roman"/>
          <w:i/>
          <w:iCs/>
          <w:noProof/>
          <w:szCs w:val="24"/>
        </w:rPr>
        <w:t>IEEE Trans. Ind. Electron.</w:t>
      </w:r>
      <w:r w:rsidRPr="00141E0A">
        <w:rPr>
          <w:rFonts w:ascii="Times New Roman" w:hAnsi="Times New Roman" w:cs="Times New Roman"/>
          <w:noProof/>
          <w:szCs w:val="24"/>
        </w:rPr>
        <w:t>, vol. 50, no. 3, pp. 602–611, Jun. 2003.</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[9]</w:t>
      </w:r>
      <w:r w:rsidRPr="00141E0A">
        <w:rPr>
          <w:rFonts w:ascii="Times New Roman" w:hAnsi="Times New Roman" w:cs="Times New Roman"/>
          <w:noProof/>
          <w:szCs w:val="24"/>
        </w:rPr>
        <w:tab/>
        <w:t xml:space="preserve">R. Zeinali, “DESIGN AND OPTIMZIATION OF HIGH TORQUE DENSITY GENERATOR,” </w:t>
      </w:r>
      <w:r w:rsidRPr="00141E0A">
        <w:rPr>
          <w:rFonts w:ascii="Times New Roman" w:hAnsi="Times New Roman" w:cs="Times New Roman"/>
          <w:i/>
          <w:iCs/>
          <w:noProof/>
          <w:szCs w:val="24"/>
        </w:rPr>
        <w:t>MS thesis</w:t>
      </w:r>
      <w:r w:rsidRPr="00141E0A">
        <w:rPr>
          <w:rFonts w:ascii="Times New Roman" w:hAnsi="Times New Roman" w:cs="Times New Roman"/>
          <w:noProof/>
          <w:szCs w:val="24"/>
        </w:rPr>
        <w:t>, no. September, 2016.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[10]</w:t>
      </w:r>
      <w:r w:rsidRPr="00141E0A">
        <w:rPr>
          <w:rFonts w:ascii="Times New Roman" w:hAnsi="Times New Roman" w:cs="Times New Roman"/>
          <w:noProof/>
          <w:szCs w:val="24"/>
        </w:rPr>
        <w:tab/>
        <w:t xml:space="preserve">M. Łukaniszyn, M. JagieŁa, and R. Wróbel, “Optimization of permanent magnet shape for minimum cogging torque using a genetic algorithm,” </w:t>
      </w:r>
      <w:r w:rsidRPr="00141E0A">
        <w:rPr>
          <w:rFonts w:ascii="Times New Roman" w:hAnsi="Times New Roman" w:cs="Times New Roman"/>
          <w:i/>
          <w:iCs/>
          <w:noProof/>
          <w:szCs w:val="24"/>
        </w:rPr>
        <w:t>IEEE Trans. Magn.</w:t>
      </w:r>
      <w:r w:rsidRPr="00141E0A">
        <w:rPr>
          <w:rFonts w:ascii="Times New Roman" w:hAnsi="Times New Roman" w:cs="Times New Roman"/>
          <w:noProof/>
          <w:szCs w:val="24"/>
        </w:rPr>
        <w:t>, vol. 40, no. 2 II, pp. 1228–1231, 2004.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[11]</w:t>
      </w:r>
      <w:r w:rsidRPr="00141E0A">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141E0A">
        <w:rPr>
          <w:rFonts w:ascii="Times New Roman" w:hAnsi="Times New Roman" w:cs="Times New Roman"/>
          <w:i/>
          <w:iCs/>
          <w:noProof/>
          <w:szCs w:val="24"/>
        </w:rPr>
        <w:t>2005 Eur. Conf. Power Electron. Appl.</w:t>
      </w:r>
      <w:r w:rsidRPr="00141E0A">
        <w:rPr>
          <w:rFonts w:ascii="Times New Roman" w:hAnsi="Times New Roman" w:cs="Times New Roman"/>
          <w:noProof/>
          <w:szCs w:val="24"/>
        </w:rPr>
        <w:t>, vol. 9, p. 10 pp.-pp.P.10,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lastRenderedPageBreak/>
        <w:t>[12]</w:t>
      </w:r>
      <w:r w:rsidRPr="00141E0A">
        <w:rPr>
          <w:rFonts w:ascii="Times New Roman" w:hAnsi="Times New Roman" w:cs="Times New Roman"/>
          <w:noProof/>
          <w:szCs w:val="24"/>
        </w:rPr>
        <w:tab/>
        <w:t>“MATLAB Documentation.” [Online]. Available: https://www.mathworks.com/help/matlab/. [Accessed: 08-Aug-2017].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[13]</w:t>
      </w:r>
      <w:r w:rsidRPr="00141E0A">
        <w:rPr>
          <w:rFonts w:ascii="Times New Roman" w:hAnsi="Times New Roman" w:cs="Times New Roman"/>
          <w:noProof/>
          <w:szCs w:val="24"/>
        </w:rPr>
        <w:tab/>
        <w:t xml:space="preserve">J. N. Stander, G. Venter, and M. J. Kamper, “Review of direct-drive radial flux wind turbine generator mechanical design,” </w:t>
      </w:r>
      <w:r w:rsidRPr="00141E0A">
        <w:rPr>
          <w:rFonts w:ascii="Times New Roman" w:hAnsi="Times New Roman" w:cs="Times New Roman"/>
          <w:i/>
          <w:iCs/>
          <w:noProof/>
          <w:szCs w:val="24"/>
        </w:rPr>
        <w:t>Wind Energy</w:t>
      </w:r>
      <w:r w:rsidRPr="00141E0A">
        <w:rPr>
          <w:rFonts w:ascii="Times New Roman" w:hAnsi="Times New Roman" w:cs="Times New Roman"/>
          <w:noProof/>
          <w:szCs w:val="24"/>
        </w:rPr>
        <w:t>, vol. 15, no. 3, pp. 459–472, Apr. 2012.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[14]</w:t>
      </w:r>
      <w:r w:rsidRPr="00141E0A">
        <w:rPr>
          <w:rFonts w:ascii="Times New Roman" w:hAnsi="Times New Roman" w:cs="Times New Roman"/>
          <w:noProof/>
          <w:szCs w:val="24"/>
        </w:rPr>
        <w:tab/>
        <w:t xml:space="preserve">H. Li and Z. Chen, “Structural mass in direct-drive permanent magnet electrical generators,” </w:t>
      </w:r>
      <w:r w:rsidRPr="00141E0A">
        <w:rPr>
          <w:rFonts w:ascii="Times New Roman" w:hAnsi="Times New Roman" w:cs="Times New Roman"/>
          <w:i/>
          <w:iCs/>
          <w:noProof/>
          <w:szCs w:val="24"/>
        </w:rPr>
        <w:t>Renew. Power Gener. IET</w:t>
      </w:r>
      <w:r w:rsidRPr="00141E0A">
        <w:rPr>
          <w:rFonts w:ascii="Times New Roman" w:hAnsi="Times New Roman" w:cs="Times New Roman"/>
          <w:noProof/>
          <w:szCs w:val="24"/>
        </w:rPr>
        <w:t>, vol. 2, no. 1, pp. 3–15, 2007.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[15]</w:t>
      </w:r>
      <w:r w:rsidRPr="00141E0A">
        <w:rPr>
          <w:rFonts w:ascii="Times New Roman" w:hAnsi="Times New Roman" w:cs="Times New Roman"/>
          <w:noProof/>
          <w:szCs w:val="24"/>
        </w:rPr>
        <w:tab/>
        <w:t xml:space="preserve">J. F. Gieras and M. Wing, </w:t>
      </w:r>
      <w:r w:rsidRPr="00141E0A">
        <w:rPr>
          <w:rFonts w:ascii="Times New Roman" w:hAnsi="Times New Roman" w:cs="Times New Roman"/>
          <w:i/>
          <w:iCs/>
          <w:noProof/>
          <w:szCs w:val="24"/>
        </w:rPr>
        <w:t>Permanent Magnet Motor Technology: design and applications</w:t>
      </w:r>
      <w:r w:rsidRPr="00141E0A">
        <w:rPr>
          <w:rFonts w:ascii="Times New Roman" w:hAnsi="Times New Roman" w:cs="Times New Roman"/>
          <w:noProof/>
          <w:szCs w:val="24"/>
        </w:rPr>
        <w:t>, vol. 113. 2002.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[16]</w:t>
      </w:r>
      <w:r w:rsidRPr="00141E0A">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[17]</w:t>
      </w:r>
      <w:r w:rsidRPr="00141E0A">
        <w:rPr>
          <w:rFonts w:ascii="Times New Roman" w:hAnsi="Times New Roman" w:cs="Times New Roman"/>
          <w:noProof/>
          <w:szCs w:val="24"/>
        </w:rPr>
        <w:tab/>
        <w:t>T. Veflingstad, “Axial flux machines with super high torque density or super high efficiency,” no. July, p. 2014, 2014.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[18]</w:t>
      </w:r>
      <w:r w:rsidRPr="00141E0A">
        <w:rPr>
          <w:rFonts w:ascii="Times New Roman" w:hAnsi="Times New Roman" w:cs="Times New Roman"/>
          <w:noProof/>
          <w:szCs w:val="24"/>
        </w:rPr>
        <w:tab/>
        <w:t>“Rüzgar Santralleri (RES) YEKDEM Geliri.” [Online]. Available: http://www.enerjiatlasi.com/epias/res-yekdem-geliri. [Accessed: 23-Oct-2017].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[19]</w:t>
      </w:r>
      <w:r w:rsidRPr="00141E0A">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[20]</w:t>
      </w:r>
      <w:r w:rsidRPr="00141E0A">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141E0A">
        <w:rPr>
          <w:rFonts w:ascii="Times New Roman" w:hAnsi="Times New Roman" w:cs="Times New Roman"/>
          <w:i/>
          <w:iCs/>
          <w:noProof/>
          <w:szCs w:val="24"/>
        </w:rPr>
        <w:t>IEEE Int. Conf. Electr. Mach. Drives, 2005.</w:t>
      </w:r>
      <w:r w:rsidRPr="00141E0A">
        <w:rPr>
          <w:rFonts w:ascii="Times New Roman" w:hAnsi="Times New Roman" w:cs="Times New Roman"/>
          <w:noProof/>
          <w:szCs w:val="24"/>
        </w:rPr>
        <w:t>, pp. 1695–1702,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[21]</w:t>
      </w:r>
      <w:r w:rsidRPr="00141E0A">
        <w:rPr>
          <w:rFonts w:ascii="Times New Roman" w:hAnsi="Times New Roman" w:cs="Times New Roman"/>
          <w:noProof/>
          <w:szCs w:val="24"/>
        </w:rPr>
        <w:tab/>
        <w:t xml:space="preserve">A. Parviainen, </w:t>
      </w:r>
      <w:r w:rsidRPr="00141E0A">
        <w:rPr>
          <w:rFonts w:ascii="Times New Roman" w:hAnsi="Times New Roman" w:cs="Times New Roman"/>
          <w:i/>
          <w:iCs/>
          <w:noProof/>
          <w:szCs w:val="24"/>
        </w:rPr>
        <w:t>Design of Axial-Flux Permanent-Magnet Low-Speed Machines and Performance Comparison between Radial-Flux and Axial-Flux Machines</w:t>
      </w:r>
      <w:r w:rsidRPr="00141E0A">
        <w:rPr>
          <w:rFonts w:ascii="Times New Roman" w:hAnsi="Times New Roman" w:cs="Times New Roman"/>
          <w:noProof/>
          <w:szCs w:val="24"/>
        </w:rPr>
        <w:t>.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[22]</w:t>
      </w:r>
      <w:r w:rsidRPr="00141E0A">
        <w:rPr>
          <w:rFonts w:ascii="Times New Roman" w:hAnsi="Times New Roman" w:cs="Times New Roman"/>
          <w:noProof/>
          <w:szCs w:val="24"/>
        </w:rPr>
        <w:tab/>
        <w:t xml:space="preserve">J. Braid, A. van Zyl, and C. Landy, “Design, analysis and development of a multistage axial-flux permanent magnet synchronous machine,” </w:t>
      </w:r>
      <w:r w:rsidRPr="00141E0A">
        <w:rPr>
          <w:rFonts w:ascii="Times New Roman" w:hAnsi="Times New Roman" w:cs="Times New Roman"/>
          <w:i/>
          <w:iCs/>
          <w:noProof/>
          <w:szCs w:val="24"/>
        </w:rPr>
        <w:t>Africon Conf. Africa, 2002. IEEE AFRICON. 6th</w:t>
      </w:r>
      <w:r w:rsidRPr="00141E0A">
        <w:rPr>
          <w:rFonts w:ascii="Times New Roman" w:hAnsi="Times New Roman" w:cs="Times New Roman"/>
          <w:noProof/>
          <w:szCs w:val="24"/>
        </w:rPr>
        <w:t>, vol. 2, pp. 675–680, 2002.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[23]</w:t>
      </w:r>
      <w:r w:rsidRPr="00141E0A">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141E0A">
        <w:rPr>
          <w:rFonts w:ascii="Times New Roman" w:hAnsi="Times New Roman" w:cs="Times New Roman"/>
          <w:noProof/>
          <w:szCs w:val="24"/>
        </w:rPr>
        <w:lastRenderedPageBreak/>
        <w:t xml:space="preserve">Converter,” </w:t>
      </w:r>
      <w:r w:rsidRPr="00141E0A">
        <w:rPr>
          <w:rFonts w:ascii="Times New Roman" w:hAnsi="Times New Roman" w:cs="Times New Roman"/>
          <w:i/>
          <w:iCs/>
          <w:noProof/>
          <w:szCs w:val="24"/>
        </w:rPr>
        <w:t>Adv. Mater. Res.</w:t>
      </w:r>
      <w:r w:rsidRPr="00141E0A">
        <w:rPr>
          <w:rFonts w:ascii="Times New Roman" w:hAnsi="Times New Roman" w:cs="Times New Roman"/>
          <w:noProof/>
          <w:szCs w:val="24"/>
        </w:rPr>
        <w:t>, vol. 347–353, no. m, pp. 2227–2230, Oct. 2011.</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[24]</w:t>
      </w:r>
      <w:r w:rsidRPr="00141E0A">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[25]</w:t>
      </w:r>
      <w:r w:rsidRPr="00141E0A">
        <w:rPr>
          <w:rFonts w:ascii="Times New Roman" w:hAnsi="Times New Roman" w:cs="Times New Roman"/>
          <w:noProof/>
          <w:szCs w:val="24"/>
        </w:rPr>
        <w:tab/>
        <w:t xml:space="preserve">D. J. Bang, H. Polinder, G. Shrestha, and J. A. Ferreira, “Promising direct-drive generator system for large wind turbines,” </w:t>
      </w:r>
      <w:r w:rsidRPr="00141E0A">
        <w:rPr>
          <w:rFonts w:ascii="Times New Roman" w:hAnsi="Times New Roman" w:cs="Times New Roman"/>
          <w:i/>
          <w:iCs/>
          <w:noProof/>
          <w:szCs w:val="24"/>
        </w:rPr>
        <w:t>EPE J. (European Power Electron. Drives Journal)</w:t>
      </w:r>
      <w:r w:rsidRPr="00141E0A">
        <w:rPr>
          <w:rFonts w:ascii="Times New Roman" w:hAnsi="Times New Roman" w:cs="Times New Roman"/>
          <w:noProof/>
          <w:szCs w:val="24"/>
        </w:rPr>
        <w:t>, vol. 18, no. 3, pp. 7–13, 2008.</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[26]</w:t>
      </w:r>
      <w:r w:rsidRPr="00141E0A">
        <w:rPr>
          <w:rFonts w:ascii="Times New Roman" w:hAnsi="Times New Roman" w:cs="Times New Roman"/>
          <w:noProof/>
          <w:szCs w:val="24"/>
        </w:rPr>
        <w:tab/>
        <w:t>“Nordex Delta Generation Brochure.” [Online]. Available: http://www.nordex-online.com/fileadmin/MEDIA/Produktinfos/EN/Nordex_Delta_Broschuere_en.pdf. [Accessed: 09-Aug-2017].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rPr>
      </w:pPr>
      <w:r w:rsidRPr="00141E0A">
        <w:rPr>
          <w:rFonts w:ascii="Times New Roman" w:hAnsi="Times New Roman" w:cs="Times New Roman"/>
          <w:noProof/>
          <w:szCs w:val="24"/>
        </w:rPr>
        <w:t>[27]</w:t>
      </w:r>
      <w:r w:rsidRPr="00141E0A">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2F6" w:rsidRDefault="00C162F6" w:rsidP="009C3F1E">
      <w:pPr>
        <w:spacing w:after="0" w:line="240" w:lineRule="auto"/>
      </w:pPr>
      <w:r>
        <w:separator/>
      </w:r>
    </w:p>
  </w:endnote>
  <w:endnote w:type="continuationSeparator" w:id="0">
    <w:p w:rsidR="00C162F6" w:rsidRDefault="00C162F6"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151BA6" w:rsidRPr="009E3770" w:rsidRDefault="00151BA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C96C90" w:rsidRPr="00C96C90">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EndPr/>
    <w:sdtContent>
      <w:p w:rsidR="00151BA6" w:rsidRPr="009E3770" w:rsidRDefault="00151BA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C96C90" w:rsidRPr="00C96C90">
          <w:rPr>
            <w:rFonts w:cs="Times New Roman"/>
            <w:noProof/>
          </w:rPr>
          <w:t>32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2F6" w:rsidRDefault="00C162F6" w:rsidP="009C3F1E">
      <w:pPr>
        <w:spacing w:after="0" w:line="240" w:lineRule="auto"/>
      </w:pPr>
      <w:r>
        <w:separator/>
      </w:r>
    </w:p>
  </w:footnote>
  <w:footnote w:type="continuationSeparator" w:id="0">
    <w:p w:rsidR="00C162F6" w:rsidRDefault="00C162F6"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15:restartNumberingAfterBreak="0">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BA6"/>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50F"/>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900"/>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382"/>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2F6"/>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6C90"/>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oleObject" Target="embeddings/oleObject95.bin"/><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2" Type="http://schemas.openxmlformats.org/officeDocument/2006/relationships/oleObject" Target="embeddings/oleObject3.bin"/><Relationship Id="rId43" Type="http://schemas.openxmlformats.org/officeDocument/2006/relationships/image" Target="media/image18.wmf"/><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oleObject" Target="embeddings/oleObject96.bin"/><Relationship Id="rId12" Type="http://schemas.openxmlformats.org/officeDocument/2006/relationships/package" Target="embeddings/Microsoft_Visio_Drawing1.vsdx"/><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9.bin"/><Relationship Id="rId75" Type="http://schemas.openxmlformats.org/officeDocument/2006/relationships/image" Target="media/image34.wmf"/><Relationship Id="rId96" Type="http://schemas.openxmlformats.org/officeDocument/2006/relationships/oleObject" Target="embeddings/oleObject39.bin"/><Relationship Id="rId140" Type="http://schemas.openxmlformats.org/officeDocument/2006/relationships/image" Target="media/image67.wmf"/><Relationship Id="rId161" Type="http://schemas.openxmlformats.org/officeDocument/2006/relationships/oleObject" Target="embeddings/oleObject72.bin"/><Relationship Id="rId182" Type="http://schemas.openxmlformats.org/officeDocument/2006/relationships/image" Target="media/image88.wmf"/><Relationship Id="rId217" Type="http://schemas.openxmlformats.org/officeDocument/2006/relationships/image" Target="media/image104.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7.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4.bin"/><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image" Target="media/image83.wmf"/><Relationship Id="rId193" Type="http://schemas.openxmlformats.org/officeDocument/2006/relationships/oleObject" Target="embeddings/oleObject88.bin"/><Relationship Id="rId207" Type="http://schemas.openxmlformats.org/officeDocument/2006/relationships/image" Target="media/image99.wmf"/><Relationship Id="rId13" Type="http://schemas.openxmlformats.org/officeDocument/2006/relationships/image" Target="media/image3.emf"/><Relationship Id="rId109" Type="http://schemas.openxmlformats.org/officeDocument/2006/relationships/image" Target="media/image52.wmf"/><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3.bin"/><Relationship Id="rId218" Type="http://schemas.openxmlformats.org/officeDocument/2006/relationships/oleObject" Target="embeddings/oleObject102.bin"/><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208" Type="http://schemas.openxmlformats.org/officeDocument/2006/relationships/oleObject" Target="embeddings/oleObject97.bin"/><Relationship Id="rId14" Type="http://schemas.openxmlformats.org/officeDocument/2006/relationships/package" Target="embeddings/Microsoft_Visio_Drawing2.vsdx"/><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oleObject" Target="embeddings/oleObject94.bin"/><Relationship Id="rId220" Type="http://schemas.openxmlformats.org/officeDocument/2006/relationships/image" Target="media/image106.png"/><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9.bin"/><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image" Target="media/image107.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image" Target="media/image100.png"/><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image" Target="media/image64.wmf"/><Relationship Id="rId80" Type="http://schemas.openxmlformats.org/officeDocument/2006/relationships/image" Target="media/image37.png"/><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fontTable" Target="fontTable.xml"/><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oleObject" Target="embeddings/oleObject53.bin"/><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4.bin"/><Relationship Id="rId166" Type="http://schemas.openxmlformats.org/officeDocument/2006/relationships/image" Target="media/image80.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1.png"/><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theme" Target="theme/theme1.xml"/><Relationship Id="rId18" Type="http://schemas.openxmlformats.org/officeDocument/2006/relationships/oleObject" Target="embeddings/oleObject1.bin"/><Relationship Id="rId39" Type="http://schemas.openxmlformats.org/officeDocument/2006/relationships/image" Target="media/image16.wmf"/><Relationship Id="rId50" Type="http://schemas.openxmlformats.org/officeDocument/2006/relationships/oleObject" Target="embeddings/oleObject17.bin"/><Relationship Id="rId104" Type="http://schemas.openxmlformats.org/officeDocument/2006/relationships/oleObject" Target="embeddings/oleObject43.bin"/><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37.bin"/><Relationship Id="rId213"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6.wmf"/><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ED63E62-2F96-45D5-9AAF-F3B9412CD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28638</TotalTime>
  <Pages>32</Pages>
  <Words>19535</Words>
  <Characters>111354</Characters>
  <Application>Microsoft Office Word</Application>
  <DocSecurity>0</DocSecurity>
  <Lines>927</Lines>
  <Paragraphs>261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130628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1763</cp:revision>
  <cp:lastPrinted>2016-10-24T14:12:00Z</cp:lastPrinted>
  <dcterms:created xsi:type="dcterms:W3CDTF">2016-05-02T15:52:00Z</dcterms:created>
  <dcterms:modified xsi:type="dcterms:W3CDTF">2017-12-13T18:22:00Z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