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scrape_results_20241016_2357</w:t>
      </w:r>
    </w:p>
    <w:p>
      <w:pPr>
        <w:pStyle w:val="Heading2"/>
      </w:pPr>
      <w:r>
        <w:t>Item 1</w:t>
      </w:r>
    </w:p>
    <w:p>
      <w:pPr>
        <w:pStyle w:val="Heading3"/>
      </w:pPr>
      <w:r>
        <w:t>Article title</w:t>
      </w:r>
    </w:p>
    <w:p>
      <w:r>
        <w:t>OpenAI released its advanced voice mode to more people. Here’s how to get it.</w:t>
      </w:r>
    </w:p>
    <w:p>
      <w:pPr>
        <w:pStyle w:val="Heading3"/>
      </w:pPr>
      <w:r>
        <w:t>Short summary</w:t>
      </w:r>
    </w:p>
    <w:p>
      <w:r>
        <w:t>OpenAI has expanded access to its Advanced Voice Mode for ChatGPT, allowing users to interact more naturally with the AI by interrupting responses and having the model adjust based on the user's emotional tone. Initially teased with the GPT-4o model, this feature aims to enhance user experience by providing a more dynamic and realistic voice assistant. Currently, access is limited to Plus and Team users, with plans to roll out to Enterprise and Edu tiers. The update includes new voices and improved pronunciation for non-English languages, while also emphasizing safety measures taken during development.</w:t>
      </w:r>
    </w:p>
    <w:p>
      <w:pPr>
        <w:pStyle w:val="Heading3"/>
      </w:pPr>
      <w:r>
        <w:t>Key points or main takeaways</w:t>
      </w:r>
    </w:p>
    <w:p>
      <w:r>
        <w:t>- OpenAI's Advanced Voice Mode allows natural speech interaction with ChatGPT.</w:t>
      </w:r>
    </w:p>
    <w:p>
      <w:r>
        <w:t>- Users can interrupt responses and the model adjusts based on emotional tone.</w:t>
      </w:r>
    </w:p>
    <w:p>
      <w:r>
        <w:t>- Access is currently available to Plus and Team users, with future rollout to Enterprise and Edu tiers.</w:t>
      </w:r>
    </w:p>
    <w:p>
      <w:r>
        <w:t>- New voices have been introduced, improving user experience.</w:t>
      </w:r>
    </w:p>
    <w:p>
      <w:r>
        <w:t>- Safety measures have been implemented and tested by external experts.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