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26" w:rsidRDefault="00444C69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EE475 Fall’18</w:t>
      </w:r>
    </w:p>
    <w:p w:rsidR="00D03126" w:rsidRDefault="00D03126">
      <w:pPr>
        <w:spacing w:after="0"/>
        <w:jc w:val="center"/>
        <w:rPr>
          <w:b/>
          <w:sz w:val="28"/>
          <w:lang w:val="en-US"/>
        </w:rPr>
      </w:pPr>
    </w:p>
    <w:p w:rsidR="00D03126" w:rsidRDefault="00444C69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4</w:t>
      </w:r>
    </w:p>
    <w:p w:rsidR="00D03126" w:rsidRDefault="00D03126">
      <w:pPr>
        <w:spacing w:after="0"/>
        <w:jc w:val="center"/>
        <w:rPr>
          <w:b/>
          <w:sz w:val="28"/>
          <w:lang w:val="en-US"/>
        </w:rPr>
      </w:pPr>
    </w:p>
    <w:p w:rsidR="00114D41" w:rsidRPr="00114D41" w:rsidRDefault="00114D41" w:rsidP="00114D41">
      <w:pPr>
        <w:spacing w:after="0"/>
        <w:rPr>
          <w:lang w:val="en-US"/>
        </w:rPr>
      </w:pPr>
      <w:r w:rsidRPr="00114D41">
        <w:rPr>
          <w:lang w:val="en-US"/>
        </w:rPr>
        <w:t xml:space="preserve">In problems 1-3 </w:t>
      </w:r>
    </w:p>
    <w:p w:rsidR="00D03126" w:rsidRPr="00114D41" w:rsidRDefault="00114D41" w:rsidP="00114D41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114D41">
        <w:rPr>
          <w:lang w:val="en-US"/>
        </w:rPr>
        <w:t xml:space="preserve">Do the operations without zero padding directly in the frequency </w:t>
      </w:r>
      <w:proofErr w:type="gramStart"/>
      <w:r w:rsidRPr="00114D41">
        <w:rPr>
          <w:lang w:val="en-US"/>
        </w:rPr>
        <w:t>domain.</w:t>
      </w:r>
      <w:proofErr w:type="gramEnd"/>
      <w:r w:rsidRPr="00114D41">
        <w:rPr>
          <w:lang w:val="en-US"/>
        </w:rPr>
        <w:t xml:space="preserve"> The distortion ensuing from circular convolution is less important than the extra effort to interpolate spectra to the desired size. </w:t>
      </w:r>
    </w:p>
    <w:p w:rsidR="00114D41" w:rsidRDefault="00114D41" w:rsidP="00114D41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114D41">
        <w:rPr>
          <w:lang w:val="en-US"/>
        </w:rPr>
        <w:t>It is best if you shift your spectra by 180</w:t>
      </w:r>
      <w:r w:rsidRPr="00114D41">
        <w:rPr>
          <w:vertAlign w:val="superscript"/>
          <w:lang w:val="en-US"/>
        </w:rPr>
        <w:t xml:space="preserve">o </w:t>
      </w:r>
      <w:r w:rsidRPr="00114D41">
        <w:rPr>
          <w:lang w:val="en-US"/>
        </w:rPr>
        <w:t xml:space="preserve">so that DC is in the center. Similarly, </w:t>
      </w:r>
      <w:r>
        <w:rPr>
          <w:lang w:val="en-US"/>
        </w:rPr>
        <w:t xml:space="preserve">your filters should be shifted to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 where M and N are the image dimensions as stated in the problems. </w:t>
      </w:r>
    </w:p>
    <w:p w:rsidR="00114D41" w:rsidRPr="00114D41" w:rsidRDefault="00114D41" w:rsidP="00114D41">
      <w:pPr>
        <w:spacing w:after="0"/>
        <w:rPr>
          <w:lang w:val="en-US"/>
        </w:rPr>
      </w:pPr>
    </w:p>
    <w:p w:rsidR="00D03126" w:rsidRDefault="00444C69" w:rsidP="00AF3447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proofErr w:type="spellStart"/>
      <w:r>
        <w:rPr>
          <w:b/>
          <w:lang w:val="en-US"/>
        </w:rPr>
        <w:t>Unsharp</w:t>
      </w:r>
      <w:proofErr w:type="spellEnd"/>
      <w:r>
        <w:rPr>
          <w:b/>
          <w:lang w:val="en-US"/>
        </w:rPr>
        <w:t xml:space="preserve"> Masking and High-Boost Filtering: </w:t>
      </w:r>
      <w:r>
        <w:rPr>
          <w:lang w:val="en-US"/>
        </w:rPr>
        <w:t>Consider the 503x</w:t>
      </w:r>
      <w:proofErr w:type="gramStart"/>
      <w:r>
        <w:rPr>
          <w:lang w:val="en-US"/>
        </w:rPr>
        <w:t>720  X</w:t>
      </w:r>
      <w:proofErr w:type="gramEnd"/>
      <w:r>
        <w:rPr>
          <w:lang w:val="en-US"/>
        </w:rPr>
        <w:t>-ray image of the chest</w:t>
      </w:r>
      <w:r w:rsidR="00AF3447">
        <w:rPr>
          <w:lang w:val="en-US"/>
        </w:rPr>
        <w:t xml:space="preserve"> (</w:t>
      </w:r>
      <w:proofErr w:type="spellStart"/>
      <w:r w:rsidR="00AF3447" w:rsidRPr="00AF3447">
        <w:rPr>
          <w:lang w:val="en-US"/>
        </w:rPr>
        <w:t>chestXray</w:t>
      </w:r>
      <w:proofErr w:type="spellEnd"/>
      <w:r w:rsidR="00AF3447">
        <w:rPr>
          <w:lang w:val="en-US"/>
        </w:rPr>
        <w:t>)</w:t>
      </w:r>
      <w:r>
        <w:rPr>
          <w:lang w:val="en-US"/>
        </w:rPr>
        <w:t xml:space="preserve">. Enhance the image using the Gaussian high-pass filtering approach. Recall that </w:t>
      </w:r>
      <w:proofErr w:type="spellStart"/>
      <w:r>
        <w:rPr>
          <w:lang w:val="en-US"/>
        </w:rPr>
        <w:t>unsharp</w:t>
      </w:r>
      <w:proofErr w:type="spellEnd"/>
      <w:r>
        <w:rPr>
          <w:lang w:val="en-US"/>
        </w:rPr>
        <w:t xml:space="preserve"> masking of an image is obtained as</w:t>
      </w:r>
    </w:p>
    <w:p w:rsidR="00D03126" w:rsidRDefault="00D03126">
      <w:pPr>
        <w:pStyle w:val="ListParagraph"/>
        <w:ind w:left="360"/>
        <w:rPr>
          <w:lang w:val="en-US"/>
        </w:rPr>
      </w:pPr>
    </w:p>
    <w:p w:rsidR="00D03126" w:rsidRDefault="00444C69">
      <w:pPr>
        <w:pStyle w:val="ListParagraph"/>
        <w:ind w:left="360"/>
        <w:jc w:val="center"/>
        <w:rPr>
          <w:lang w:val="en-US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mask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lang w:val="en-US"/>
        </w:rPr>
        <w:t xml:space="preserve"> where</w:t>
      </w:r>
    </w:p>
    <w:p w:rsidR="00D03126" w:rsidRDefault="008C310D">
      <w:pPr>
        <w:pStyle w:val="ListParagraph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mask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d>
            </m:e>
            <m:sub/>
          </m:sSub>
        </m:oMath>
      </m:oMathPara>
    </w:p>
    <w:p w:rsidR="00D03126" w:rsidRDefault="00444C69">
      <w:pPr>
        <w:pStyle w:val="ListParagraph"/>
        <w:ind w:left="360"/>
        <w:rPr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</m:oMath>
      </m:oMathPara>
    </w:p>
    <w:p w:rsidR="00D03126" w:rsidRDefault="00D03126">
      <w:pPr>
        <w:pStyle w:val="ListParagraph"/>
        <w:ind w:left="360"/>
        <w:rPr>
          <w:lang w:val="en-US"/>
        </w:rPr>
      </w:pPr>
    </w:p>
    <w:p w:rsidR="008C310D" w:rsidRDefault="00444C69" w:rsidP="000F4AF0">
      <w:pPr>
        <w:pStyle w:val="ListParagraph"/>
        <w:numPr>
          <w:ilvl w:val="0"/>
          <w:numId w:val="13"/>
        </w:numPr>
        <w:spacing w:after="240"/>
        <w:contextualSpacing w:val="0"/>
        <w:rPr>
          <w:lang w:val="en-US"/>
        </w:rPr>
      </w:pPr>
      <w:r w:rsidRPr="008C310D">
        <w:rPr>
          <w:lang w:val="en-US"/>
        </w:rPr>
        <w:t xml:space="preserve">Use a Gaussian high-pass filter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=1-exp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Pr="008C310D">
        <w:rPr>
          <w:lang w:val="en-US"/>
        </w:rPr>
        <w:t xml:space="preserve">, where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8C310D">
        <w:rPr>
          <w:lang w:val="en-US"/>
        </w:rPr>
        <w:t xml:space="preserve">.   You can choose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C94AD8" w:rsidRPr="008C310D">
        <w:rPr>
          <w:rFonts w:eastAsiaTheme="minorEastAsia"/>
          <w:lang w:val="en-US"/>
        </w:rPr>
        <w:t xml:space="preserve"> </w:t>
      </w:r>
      <w:r w:rsidRPr="008C310D">
        <w:rPr>
          <w:lang w:val="en-US"/>
        </w:rPr>
        <w:t xml:space="preserve">within 5% to 10% of the long image dimension </w:t>
      </w:r>
      <w:r w:rsidR="00C94AD8" w:rsidRPr="008C310D">
        <w:rPr>
          <w:lang w:val="en-US"/>
        </w:rPr>
        <w:t xml:space="preserve">of the image.  Plot </w:t>
      </w:r>
      <w:r w:rsidRPr="008C310D">
        <w:rPr>
          <w:lang w:val="en-US"/>
        </w:rPr>
        <w:t xml:space="preserve">the corresponding </w:t>
      </w:r>
      <w:r w:rsidR="00C94AD8" w:rsidRPr="008C310D">
        <w:rPr>
          <w:lang w:val="en-US"/>
        </w:rPr>
        <w:t xml:space="preserve">filter </w:t>
      </w:r>
      <w:r w:rsidRPr="008C310D">
        <w:rPr>
          <w:lang w:val="en-US"/>
        </w:rPr>
        <w:t xml:space="preserve">mask </w:t>
      </w:r>
      <w:r w:rsidR="008C310D">
        <w:rPr>
          <w:lang w:val="en-US"/>
        </w:rPr>
        <w:t>as a heat map.</w:t>
      </w:r>
    </w:p>
    <w:p w:rsidR="00D03126" w:rsidRPr="008C310D" w:rsidRDefault="00444C69" w:rsidP="000F4AF0">
      <w:pPr>
        <w:pStyle w:val="ListParagraph"/>
        <w:numPr>
          <w:ilvl w:val="0"/>
          <w:numId w:val="13"/>
        </w:numPr>
        <w:spacing w:after="240"/>
        <w:contextualSpacing w:val="0"/>
        <w:rPr>
          <w:lang w:val="en-US"/>
        </w:rPr>
      </w:pPr>
      <w:r w:rsidRPr="008C310D">
        <w:rPr>
          <w:lang w:val="en-US"/>
        </w:rPr>
        <w:t>Plot the result of filtering with a Gaussian high-pass filter. Let 0 be represented as gray value (e.g., 80 or 128) and plot the absolute values of the GHPF output</w:t>
      </w:r>
    </w:p>
    <w:p w:rsidR="00D03126" w:rsidRDefault="00444C69" w:rsidP="00C94AD8">
      <w:pPr>
        <w:pStyle w:val="ListParagraph"/>
        <w:numPr>
          <w:ilvl w:val="0"/>
          <w:numId w:val="13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Plot the result of </w:t>
      </w:r>
      <w:proofErr w:type="spellStart"/>
      <w:r>
        <w:rPr>
          <w:lang w:val="en-US"/>
        </w:rPr>
        <w:t>unsharp</w:t>
      </w:r>
      <w:proofErr w:type="spellEnd"/>
      <w:r>
        <w:rPr>
          <w:lang w:val="en-US"/>
        </w:rPr>
        <w:t xml:space="preserve"> masking</w:t>
      </w:r>
      <w:r w:rsidR="00C94AD8">
        <w:rPr>
          <w:lang w:val="en-US"/>
        </w:rPr>
        <w:t xml:space="preserve"> the image</w:t>
      </w:r>
      <w:r>
        <w:rPr>
          <w:lang w:val="en-US"/>
        </w:rPr>
        <w:t xml:space="preserve">, i.e., k=1 and </w:t>
      </w:r>
      <w:r w:rsidR="00C94AD8">
        <w:rPr>
          <w:lang w:val="en-US"/>
        </w:rPr>
        <w:t xml:space="preserve">the result </w:t>
      </w:r>
      <w:r>
        <w:rPr>
          <w:lang w:val="en-US"/>
        </w:rPr>
        <w:t xml:space="preserve">of high-boost filtering for 1.6. </w:t>
      </w:r>
    </w:p>
    <w:p w:rsidR="00D03126" w:rsidRDefault="00444C69" w:rsidP="00C94AD8">
      <w:pPr>
        <w:pStyle w:val="ListParagraph"/>
        <w:numPr>
          <w:ilvl w:val="0"/>
          <w:numId w:val="13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Histogram equalize the results of step c) and plot the results. </w:t>
      </w:r>
    </w:p>
    <w:p w:rsidR="00D03126" w:rsidRDefault="00444C69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9525" distL="0" distR="0">
            <wp:extent cx="2190750" cy="1533525"/>
            <wp:effectExtent l="0" t="0" r="0" b="0"/>
            <wp:docPr id="1" name="Picture 8" descr="C:\Users\Bulent Sankur\Documents\DROP_475_2016\EE475_Supplements &amp; Books\GONZALEZ\Gonzalez 4th Edition\Gonzalez_Book_Images\chestXra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C:\Users\Bulent Sankur\Documents\DROP_475_2016\EE475_Supplements &amp; Books\GONZALEZ\Gonzalez 4th Edition\Gonzalez_Book_Images\chestXray.t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C94AD8" w:rsidRDefault="00C94AD8">
      <w:pPr>
        <w:jc w:val="center"/>
        <w:rPr>
          <w:b/>
          <w:lang w:val="en-US"/>
        </w:rPr>
      </w:pPr>
    </w:p>
    <w:p w:rsidR="00D03126" w:rsidRDefault="00444C69" w:rsidP="00AF34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Moiré Noise Removal: </w:t>
      </w:r>
      <w:r>
        <w:rPr>
          <w:lang w:val="en-US"/>
        </w:rPr>
        <w:t>Consider the newspaper image with moiré pattern</w:t>
      </w:r>
      <w:r w:rsidR="00AF3447">
        <w:rPr>
          <w:lang w:val="en-US"/>
        </w:rPr>
        <w:t xml:space="preserve"> (</w:t>
      </w:r>
      <w:r w:rsidR="00AF3447" w:rsidRPr="00AF3447">
        <w:rPr>
          <w:lang w:val="en-US"/>
        </w:rPr>
        <w:t>car-</w:t>
      </w:r>
      <w:proofErr w:type="spellStart"/>
      <w:r w:rsidR="00AF3447" w:rsidRPr="00AF3447">
        <w:rPr>
          <w:lang w:val="en-US"/>
        </w:rPr>
        <w:t>moire</w:t>
      </w:r>
      <w:proofErr w:type="spellEnd"/>
      <w:r w:rsidR="00AF3447" w:rsidRPr="00AF3447">
        <w:rPr>
          <w:lang w:val="en-US"/>
        </w:rPr>
        <w:t>-pattern</w:t>
      </w:r>
      <w:r w:rsidR="00AF3447">
        <w:rPr>
          <w:lang w:val="en-US"/>
        </w:rPr>
        <w:t>)</w:t>
      </w:r>
      <w:r>
        <w:rPr>
          <w:lang w:val="en-US"/>
        </w:rPr>
        <w:t xml:space="preserve">. </w:t>
      </w:r>
    </w:p>
    <w:p w:rsidR="00D03126" w:rsidRDefault="00444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Plot the magnitude spectrum in perspective. </w:t>
      </w:r>
    </w:p>
    <w:p w:rsidR="00D03126" w:rsidRDefault="00444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Identify the prominent spectral peaks: find their center points of the peaks interactively on the magnitude spectrum and estimate their diameters to contain most of the energy, e.g., 3 dB points. </w:t>
      </w:r>
    </w:p>
    <w:p w:rsidR="00D03126" w:rsidRDefault="00444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Design a notch filter (NP: notch-pass) to extract the moiré pattern. You can use a Butterworth notch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lang w:val="en-US"/>
        </w:rPr>
        <w:t xml:space="preserve">  .  Choose n = 4 and D according to your estimate of the diameters above.  Note that if there is a spectral peak at 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 = (</w:t>
      </w:r>
      <w:proofErr w:type="spellStart"/>
      <w:r>
        <w:rPr>
          <w:lang w:val="en-US"/>
        </w:rPr>
        <w:t>k,l</w:t>
      </w:r>
      <w:proofErr w:type="spellEnd"/>
      <w:r>
        <w:rPr>
          <w:lang w:val="en-US"/>
        </w:rPr>
        <w:t>), then there must be also a notch filter placed at (-k,-l). Furthermore</w:t>
      </w:r>
      <w:r w:rsidR="00AF3447">
        <w:rPr>
          <w:lang w:val="en-US"/>
        </w:rPr>
        <w:t>,</w:t>
      </w:r>
      <w:r>
        <w:rPr>
          <w:lang w:val="en-US"/>
        </w:rPr>
        <w:t xml:space="preserve"> there should be such a notch filter pair for every spectral peak involved.  Plot the extracted moiré pattern. </w:t>
      </w:r>
    </w:p>
    <w:p w:rsidR="00D03126" w:rsidRDefault="00444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Plot the image with the moiré pattern removed. </w:t>
      </w:r>
    </w:p>
    <w:p w:rsidR="00D03126" w:rsidRDefault="00444C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9525" distL="0" distR="9525">
            <wp:extent cx="1560719" cy="1638795"/>
            <wp:effectExtent l="0" t="0" r="1905" b="0"/>
            <wp:docPr id="2" name="Picture 9" descr="C:\Users\Bulent Sankur\Documents\DROP_475_2016\EE475_Supplements &amp; Books\GONZALEZ\Gonzalez 4th Edition\Gonzalez_Book_Images\car-moire-patter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:\Users\Bulent Sankur\Documents\DROP_475_2016\EE475_Supplements &amp; Books\GONZALEZ\Gonzalez 4th Edition\Gonzalez_Book_Images\car-moire-pattern.t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85" cy="16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26" w:rsidRDefault="00D03126">
      <w:pPr>
        <w:jc w:val="center"/>
        <w:rPr>
          <w:lang w:val="en-US"/>
        </w:rPr>
      </w:pPr>
    </w:p>
    <w:p w:rsidR="00D03126" w:rsidRDefault="00444C69" w:rsidP="00011A8C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Deblurring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Images can be degraded due to various environmental conditions and/or instrumental or imaging imperfections. If we can model the degradation</w:t>
      </w:r>
      <w:r w:rsidR="00011A8C">
        <w:rPr>
          <w:lang w:val="en-US"/>
        </w:rPr>
        <w:t>,</w:t>
      </w:r>
      <w:r>
        <w:rPr>
          <w:lang w:val="en-US"/>
        </w:rPr>
        <w:t xml:space="preserve"> then we have a chance to recover the original image under certain noise conditions. </w:t>
      </w:r>
      <w:r w:rsidR="00011A8C">
        <w:rPr>
          <w:lang w:val="en-US"/>
        </w:rPr>
        <w:t xml:space="preserve">Consider the </w:t>
      </w:r>
      <w:r w:rsidR="008A6EFA">
        <w:rPr>
          <w:lang w:val="en-US"/>
        </w:rPr>
        <w:t xml:space="preserve">688x688 </w:t>
      </w:r>
      <w:r w:rsidR="00011A8C" w:rsidRPr="00011A8C">
        <w:rPr>
          <w:lang w:val="en-US"/>
        </w:rPr>
        <w:t>book-cover</w:t>
      </w:r>
      <w:r w:rsidR="00011A8C">
        <w:rPr>
          <w:lang w:val="en-US"/>
        </w:rPr>
        <w:t xml:space="preserve"> image.</w:t>
      </w:r>
    </w:p>
    <w:p w:rsidR="00D03126" w:rsidRDefault="00444C69" w:rsidP="00011A8C">
      <w:pPr>
        <w:pStyle w:val="ListParagraph"/>
        <w:numPr>
          <w:ilvl w:val="0"/>
          <w:numId w:val="15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Consider the model of an atmospheric turbulence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</m:e>
        </m:d>
      </m:oMath>
      <w:r>
        <w:rPr>
          <w:lang w:val="en-US"/>
        </w:rPr>
        <w:t xml:space="preserve"> where k controls the severity of the degradation.  </w:t>
      </w:r>
      <w:r w:rsidR="00011A8C">
        <w:rPr>
          <w:lang w:val="en-US"/>
        </w:rPr>
        <w:t xml:space="preserve">Set k = 0.0025. </w:t>
      </w:r>
      <w:r>
        <w:rPr>
          <w:lang w:val="en-US"/>
        </w:rPr>
        <w:t xml:space="preserve">Add white Gaussian noise </w:t>
      </w:r>
      <w:proofErr w:type="gramStart"/>
      <w:r>
        <w:rPr>
          <w:i/>
          <w:lang w:val="en-US"/>
        </w:rPr>
        <w:t>N(</w:t>
      </w:r>
      <w:proofErr w:type="gramEnd"/>
      <w:r>
        <w:rPr>
          <w:i/>
          <w:lang w:val="en-US"/>
        </w:rPr>
        <w:t xml:space="preserve">0, 625) </w:t>
      </w:r>
      <w:r>
        <w:rPr>
          <w:lang w:val="en-US"/>
        </w:rPr>
        <w:t xml:space="preserve">to this image.  </w:t>
      </w:r>
    </w:p>
    <w:p w:rsidR="00D03126" w:rsidRDefault="00444C69" w:rsidP="00011A8C">
      <w:pPr>
        <w:pStyle w:val="ListParagraph"/>
        <w:numPr>
          <w:ilvl w:val="0"/>
          <w:numId w:val="15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Plot side by side the original and the blurred &amp; noisy version of the </w:t>
      </w:r>
      <w:r w:rsidR="008A6EFA">
        <w:rPr>
          <w:lang w:val="en-US"/>
        </w:rPr>
        <w:t>book-cover</w:t>
      </w:r>
      <w:r>
        <w:rPr>
          <w:lang w:val="en-US"/>
        </w:rPr>
        <w:t xml:space="preserve"> image. </w:t>
      </w:r>
    </w:p>
    <w:p w:rsidR="00D03126" w:rsidRDefault="00444C69" w:rsidP="00011A8C">
      <w:pPr>
        <w:pStyle w:val="ListParagraph"/>
        <w:numPr>
          <w:ilvl w:val="0"/>
          <w:numId w:val="15"/>
        </w:numPr>
        <w:spacing w:after="240"/>
        <w:contextualSpacing w:val="0"/>
        <w:rPr>
          <w:lang w:val="en-US"/>
        </w:rPr>
      </w:pPr>
      <w:r>
        <w:rPr>
          <w:lang w:val="en-US"/>
        </w:rPr>
        <w:t xml:space="preserve">Apply directly the inverse filter and also apply it with a cutoff frequency at radius 70 using a Butterworth low-pass filter of order 10. Comment on why low-pass filtering, which is expected to degrade the image, actually improves greatly the result of </w:t>
      </w:r>
      <w:proofErr w:type="spellStart"/>
      <w:r>
        <w:rPr>
          <w:lang w:val="en-US"/>
        </w:rPr>
        <w:t>deblurring</w:t>
      </w:r>
      <w:proofErr w:type="spellEnd"/>
      <w:r>
        <w:rPr>
          <w:lang w:val="en-US"/>
        </w:rPr>
        <w:t xml:space="preserve">. </w:t>
      </w:r>
    </w:p>
    <w:p w:rsidR="008A6EFA" w:rsidRPr="00465D31" w:rsidRDefault="008A6EFA" w:rsidP="00011A8C">
      <w:pPr>
        <w:pStyle w:val="ListParagraph"/>
        <w:numPr>
          <w:ilvl w:val="0"/>
          <w:numId w:val="15"/>
        </w:numPr>
        <w:spacing w:after="240"/>
        <w:contextualSpacing w:val="0"/>
        <w:rPr>
          <w:lang w:val="en-US"/>
        </w:rPr>
      </w:pPr>
      <w:r>
        <w:rPr>
          <w:lang w:val="en-US"/>
        </w:rPr>
        <w:t>The image is degraded by camera motion</w:t>
      </w:r>
      <w:r w:rsidR="00465D31">
        <w:rPr>
          <w:lang w:val="en-US"/>
        </w:rPr>
        <w:t xml:space="preserve"> and by AWGN </w:t>
      </w:r>
      <w:proofErr w:type="gramStart"/>
      <w:r w:rsidR="00465D31">
        <w:rPr>
          <w:i/>
          <w:lang w:val="en-US"/>
        </w:rPr>
        <w:t>N(</w:t>
      </w:r>
      <w:proofErr w:type="gramEnd"/>
      <w:r w:rsidR="00465D31">
        <w:rPr>
          <w:i/>
          <w:lang w:val="en-US"/>
        </w:rPr>
        <w:t>0, 625)</w:t>
      </w:r>
      <w:r>
        <w:rPr>
          <w:lang w:val="en-US"/>
        </w:rPr>
        <w:t xml:space="preserve">. The model for linear camera motion distortion is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π(au+bv)</m:t>
            </m:r>
          </m:den>
        </m:f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π(au+bv)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-jπ(au+bv)</m:t>
            </m:r>
          </m:sup>
        </m:sSup>
      </m:oMath>
      <w:r>
        <w:rPr>
          <w:rFonts w:eastAsiaTheme="minorEastAsia"/>
          <w:lang w:val="en-US"/>
        </w:rPr>
        <w:t xml:space="preserve"> where a, b denote the rate of motion along x and y directions and T the diaphragm aperture time.  </w:t>
      </w:r>
      <w:r w:rsidR="00465D31">
        <w:rPr>
          <w:rFonts w:eastAsiaTheme="minorEastAsia"/>
          <w:lang w:val="en-US"/>
        </w:rPr>
        <w:t xml:space="preserve">Take a= b = 0.1 and T = 1 sec. Plot the original and degraded images side by side. </w:t>
      </w:r>
    </w:p>
    <w:p w:rsidR="00465D31" w:rsidRDefault="00465D31" w:rsidP="00011A8C">
      <w:pPr>
        <w:pStyle w:val="ListParagraph"/>
        <w:numPr>
          <w:ilvl w:val="0"/>
          <w:numId w:val="15"/>
        </w:numPr>
        <w:spacing w:after="240"/>
        <w:contextualSpacing w:val="0"/>
        <w:rPr>
          <w:lang w:val="en-US"/>
        </w:rPr>
      </w:pPr>
      <w:r>
        <w:rPr>
          <w:rFonts w:eastAsiaTheme="minorEastAsia"/>
          <w:lang w:val="en-US"/>
        </w:rPr>
        <w:t xml:space="preserve">Restore the image by direct inverse filtering and by Wiener filter, e.g., eq. 5.8.6. </w:t>
      </w:r>
    </w:p>
    <w:p w:rsidR="00011A8C" w:rsidRDefault="00011A8C" w:rsidP="00011A8C">
      <w:pPr>
        <w:pStyle w:val="ListParagraph"/>
        <w:jc w:val="center"/>
        <w:rPr>
          <w:b/>
          <w:color w:val="FF0000"/>
          <w:lang w:val="en-US"/>
        </w:rPr>
      </w:pPr>
      <w:r w:rsidRPr="00011A8C">
        <w:rPr>
          <w:b/>
          <w:noProof/>
          <w:lang w:val="en-US"/>
        </w:rPr>
        <w:lastRenderedPageBreak/>
        <w:drawing>
          <wp:inline distT="0" distB="0" distL="0" distR="0">
            <wp:extent cx="1834737" cy="1834737"/>
            <wp:effectExtent l="0" t="0" r="0" b="0"/>
            <wp:docPr id="11" name="Picture 11" descr="C:\Users\Bulent Sankur\Documents\DROP_475_2016\EE475_Supplements &amp; Books\GONZALEZ\Gonzalez 4th Edition\Gonzalez_Book_Images\book-cov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lent Sankur\Documents\DROP_475_2016\EE475_Supplements &amp; Books\GONZALEZ\Gonzalez 4th Edition\Gonzalez_Book_Images\book-cover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910" cy="18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8C" w:rsidRPr="00011A8C" w:rsidRDefault="00011A8C" w:rsidP="00011A8C">
      <w:pPr>
        <w:pStyle w:val="ListParagraph"/>
        <w:rPr>
          <w:b/>
          <w:color w:val="FF0000"/>
          <w:lang w:val="en-US"/>
        </w:rPr>
      </w:pPr>
    </w:p>
    <w:p w:rsidR="00D03126" w:rsidRDefault="00D03126"/>
    <w:p w:rsidR="00465D31" w:rsidRPr="00465D31" w:rsidRDefault="00465D31" w:rsidP="00465D31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Phase</w:t>
      </w:r>
      <w:proofErr w:type="spellEnd"/>
    </w:p>
    <w:p w:rsidR="00465D31" w:rsidRPr="00465D31" w:rsidRDefault="00465D31" w:rsidP="00465D31">
      <w:pPr>
        <w:pStyle w:val="ListParagraph"/>
        <w:numPr>
          <w:ilvl w:val="0"/>
          <w:numId w:val="18"/>
        </w:numPr>
        <w:rPr>
          <w:lang w:val="en-US"/>
        </w:rPr>
      </w:pPr>
      <w:r w:rsidRPr="00465D31">
        <w:rPr>
          <w:lang w:val="en-US"/>
        </w:rPr>
        <w:t xml:space="preserve">Reconstruct Trump from phase-only spectrum and magnitude-only spectrum, </w:t>
      </w:r>
    </w:p>
    <w:p w:rsidR="00465D31" w:rsidRPr="00465D31" w:rsidRDefault="00465D31" w:rsidP="00465D31">
      <w:pPr>
        <w:pStyle w:val="ListParagraph"/>
        <w:numPr>
          <w:ilvl w:val="0"/>
          <w:numId w:val="18"/>
        </w:numPr>
        <w:rPr>
          <w:lang w:val="en-US"/>
        </w:rPr>
      </w:pPr>
      <w:r w:rsidRPr="00465D31">
        <w:rPr>
          <w:lang w:val="en-US"/>
        </w:rPr>
        <w:t xml:space="preserve">Reconstruct </w:t>
      </w:r>
      <w:r>
        <w:rPr>
          <w:lang w:val="en-US"/>
        </w:rPr>
        <w:t>Erdogan</w:t>
      </w:r>
      <w:r w:rsidRPr="00465D31">
        <w:rPr>
          <w:lang w:val="en-US"/>
        </w:rPr>
        <w:t xml:space="preserve"> from phase-only spectrum and magnitude-only spectrum, </w:t>
      </w:r>
    </w:p>
    <w:p w:rsidR="00A6503D" w:rsidRPr="00465D31" w:rsidRDefault="00A6503D" w:rsidP="00A6503D">
      <w:pPr>
        <w:pStyle w:val="ListParagraph"/>
        <w:numPr>
          <w:ilvl w:val="0"/>
          <w:numId w:val="18"/>
        </w:numPr>
        <w:rPr>
          <w:lang w:val="en-US"/>
        </w:rPr>
      </w:pPr>
      <w:r w:rsidRPr="00465D31">
        <w:rPr>
          <w:lang w:val="en-US"/>
        </w:rPr>
        <w:t xml:space="preserve">Reconstruct Trump from </w:t>
      </w:r>
      <w:r>
        <w:rPr>
          <w:lang w:val="en-US"/>
        </w:rPr>
        <w:t>Erdogan’s phase</w:t>
      </w:r>
      <w:r w:rsidRPr="00465D31">
        <w:rPr>
          <w:lang w:val="en-US"/>
        </w:rPr>
        <w:t xml:space="preserve"> spe</w:t>
      </w:r>
      <w:bookmarkStart w:id="0" w:name="_GoBack"/>
      <w:bookmarkEnd w:id="0"/>
      <w:r w:rsidRPr="00465D31">
        <w:rPr>
          <w:lang w:val="en-US"/>
        </w:rPr>
        <w:t xml:space="preserve">ctrum and </w:t>
      </w:r>
      <w:r>
        <w:rPr>
          <w:lang w:val="en-US"/>
        </w:rPr>
        <w:t>Trump’s magnitude spectrum</w:t>
      </w:r>
    </w:p>
    <w:p w:rsidR="00A6503D" w:rsidRPr="00465D31" w:rsidRDefault="00A6503D" w:rsidP="00A6503D">
      <w:pPr>
        <w:pStyle w:val="ListParagraph"/>
        <w:numPr>
          <w:ilvl w:val="0"/>
          <w:numId w:val="18"/>
        </w:numPr>
        <w:rPr>
          <w:lang w:val="en-US"/>
        </w:rPr>
      </w:pPr>
      <w:r w:rsidRPr="00465D31">
        <w:rPr>
          <w:lang w:val="en-US"/>
        </w:rPr>
        <w:t xml:space="preserve">Reconstruct </w:t>
      </w:r>
      <w:r>
        <w:rPr>
          <w:lang w:val="en-US"/>
        </w:rPr>
        <w:t>Erdogan</w:t>
      </w:r>
      <w:r w:rsidRPr="00465D31">
        <w:rPr>
          <w:lang w:val="en-US"/>
        </w:rPr>
        <w:t xml:space="preserve"> from </w:t>
      </w:r>
      <w:r>
        <w:rPr>
          <w:lang w:val="en-US"/>
        </w:rPr>
        <w:t>Trump’s phase</w:t>
      </w:r>
      <w:r w:rsidRPr="00465D31">
        <w:rPr>
          <w:lang w:val="en-US"/>
        </w:rPr>
        <w:t xml:space="preserve"> spectrum and </w:t>
      </w:r>
      <w:r>
        <w:rPr>
          <w:lang w:val="en-US"/>
        </w:rPr>
        <w:t>Erdogan’s magnitude spectrum</w:t>
      </w:r>
    </w:p>
    <w:p w:rsidR="00A6503D" w:rsidRPr="00465D31" w:rsidRDefault="00A6503D" w:rsidP="00A6503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few comments</w:t>
      </w:r>
    </w:p>
    <w:p w:rsidR="00465D31" w:rsidRDefault="00465D31" w:rsidP="00A6503D">
      <w:pPr>
        <w:jc w:val="center"/>
      </w:pPr>
      <w:r w:rsidRPr="00465D31">
        <w:rPr>
          <w:noProof/>
          <w:lang w:val="en-US"/>
        </w:rPr>
        <w:drawing>
          <wp:inline distT="0" distB="0" distL="0" distR="0">
            <wp:extent cx="1552575" cy="2009775"/>
            <wp:effectExtent l="0" t="0" r="9525" b="9525"/>
            <wp:docPr id="12" name="Picture 12" descr="C:\Users\Bulent Sankur\Documents\DROP_475_2016\EE475_2017\HW Fourier\Tayyip_Erdo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ent Sankur\Documents\DROP_475_2016\EE475_2017\HW Fourier\Tayyip_Erdog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03D" w:rsidRPr="00A6503D">
        <w:rPr>
          <w:noProof/>
          <w:lang w:val="en-US"/>
        </w:rPr>
        <w:drawing>
          <wp:inline distT="0" distB="0" distL="0" distR="0">
            <wp:extent cx="1628140" cy="2031487"/>
            <wp:effectExtent l="0" t="0" r="0" b="6985"/>
            <wp:docPr id="14" name="Picture 14" descr="C:\Users\Bulent Sankur\Documents\DROP_475_2016\EE475_2017\HW Fourier\Donald_Tru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lent Sankur\Documents\DROP_475_2016\EE475_2017\HW Fourier\Donald_Trump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21" cy="20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D31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1092"/>
    <w:multiLevelType w:val="multilevel"/>
    <w:tmpl w:val="EC5401D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7793"/>
    <w:multiLevelType w:val="multilevel"/>
    <w:tmpl w:val="0A70C9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4E3568"/>
    <w:multiLevelType w:val="multilevel"/>
    <w:tmpl w:val="2676F6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A24E1"/>
    <w:multiLevelType w:val="multilevel"/>
    <w:tmpl w:val="F5CE7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C6A3A"/>
    <w:multiLevelType w:val="multilevel"/>
    <w:tmpl w:val="DE7A94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4098"/>
    <w:multiLevelType w:val="multilevel"/>
    <w:tmpl w:val="6D2217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B062A8"/>
    <w:multiLevelType w:val="multilevel"/>
    <w:tmpl w:val="1750DF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03A6"/>
    <w:multiLevelType w:val="multilevel"/>
    <w:tmpl w:val="41BA122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6C1"/>
    <w:multiLevelType w:val="multilevel"/>
    <w:tmpl w:val="851282B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4D59127E"/>
    <w:multiLevelType w:val="hybridMultilevel"/>
    <w:tmpl w:val="767611D0"/>
    <w:lvl w:ilvl="0" w:tplc="94B0CB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D582B"/>
    <w:multiLevelType w:val="multilevel"/>
    <w:tmpl w:val="73424C6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5C72D0"/>
    <w:multiLevelType w:val="multilevel"/>
    <w:tmpl w:val="D6CE201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32377F"/>
    <w:multiLevelType w:val="hybridMultilevel"/>
    <w:tmpl w:val="E3967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2156"/>
    <w:multiLevelType w:val="multilevel"/>
    <w:tmpl w:val="31304E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13B71"/>
    <w:multiLevelType w:val="multilevel"/>
    <w:tmpl w:val="1AF4528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0E7CA2"/>
    <w:multiLevelType w:val="hybridMultilevel"/>
    <w:tmpl w:val="5A3C31D8"/>
    <w:lvl w:ilvl="0" w:tplc="BCA0FD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173FA"/>
    <w:multiLevelType w:val="multilevel"/>
    <w:tmpl w:val="3208EE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E4CA5"/>
    <w:multiLevelType w:val="multilevel"/>
    <w:tmpl w:val="3E746A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86309"/>
    <w:multiLevelType w:val="multilevel"/>
    <w:tmpl w:val="345035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1"/>
  </w:num>
  <w:num w:numId="5">
    <w:abstractNumId w:val="3"/>
  </w:num>
  <w:num w:numId="6">
    <w:abstractNumId w:val="8"/>
  </w:num>
  <w:num w:numId="7">
    <w:abstractNumId w:val="7"/>
  </w:num>
  <w:num w:numId="8">
    <w:abstractNumId w:val="17"/>
  </w:num>
  <w:num w:numId="9">
    <w:abstractNumId w:val="16"/>
  </w:num>
  <w:num w:numId="10">
    <w:abstractNumId w:val="5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26"/>
    <w:rsid w:val="00011A8C"/>
    <w:rsid w:val="00114D41"/>
    <w:rsid w:val="00444C69"/>
    <w:rsid w:val="00465D31"/>
    <w:rsid w:val="008A6EFA"/>
    <w:rsid w:val="008C310D"/>
    <w:rsid w:val="00A6503D"/>
    <w:rsid w:val="00AF3447"/>
    <w:rsid w:val="00C94AD8"/>
    <w:rsid w:val="00D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45C9"/>
  <w15:docId w15:val="{F77C1A68-EFDF-4587-9857-89458D60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E77"/>
    <w:pPr>
      <w:spacing w:after="200" w:line="276" w:lineRule="auto"/>
    </w:pPr>
    <w:rPr>
      <w:rFonts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F969A7"/>
    <w:rPr>
      <w:color w:val="808080"/>
    </w:rPr>
  </w:style>
  <w:style w:type="character" w:customStyle="1" w:styleId="ListLabel1">
    <w:name w:val="ListLabel 1"/>
    <w:qFormat/>
    <w:rPr>
      <w:rFonts w:eastAsia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2E77"/>
    <w:pPr>
      <w:ind w:left="720"/>
      <w:contextualSpacing/>
    </w:pPr>
  </w:style>
  <w:style w:type="paragraph" w:customStyle="1" w:styleId="piricerlek">
    <w:name w:val="piricerlek"/>
    <w:basedOn w:val="Normal"/>
    <w:qFormat/>
    <w:rsid w:val="001C2E77"/>
    <w:pPr>
      <w:spacing w:after="0" w:line="260" w:lineRule="exact"/>
      <w:ind w:left="580" w:right="-860" w:hanging="580"/>
      <w:jc w:val="both"/>
    </w:pPr>
    <w:rPr>
      <w:rFonts w:ascii="Palatino" w:eastAsia="Times New Roman" w:hAnsi="Palatin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533</Words>
  <Characters>3473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12</cp:revision>
  <dcterms:created xsi:type="dcterms:W3CDTF">2018-11-06T13:44:00Z</dcterms:created>
  <dcterms:modified xsi:type="dcterms:W3CDTF">2018-11-09T08:47:00Z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