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5"/>
        <w:jc w:val="center"/>
      </w:pPr>
      <w:r>
        <w:rPr>
          <w:rFonts w:ascii="Times New Roman" w:cs="Times New Roman" w:eastAsia="Times New Roman" w:hAnsi="Times New Roman"/>
          <w:b/>
          <w:bCs/>
          <w:sz w:val="26"/>
          <w:szCs w:val="26"/>
        </w:rPr>
        <w:t xml:space="preserve">AHMAD AYUB NU'MAN</w:t>
      </w:r>
    </w:p>
    <w:p>
      <w:pPr>
        <w:spacing w:after="10"/>
        <w:jc w:val="center"/>
      </w:pPr>
      <w:r>
        <w:rPr>
          <w:rFonts w:ascii="Times New Roman" w:cs="Times New Roman" w:eastAsia="Times New Roman" w:hAnsi="Times New Roman"/>
          <w:sz w:val="16"/>
          <w:szCs w:val="16"/>
        </w:rPr>
        <w:t xml:space="preserve">Cilacap, Central Java, Indonesia  •  Phone: +62 895 3491 77555  •  Email: ayb.n1994@gmail.com</w:t>
      </w:r>
    </w:p>
    <w:p>
      <w:pPr>
        <w:spacing w:after="60"/>
        <w:jc w:val="center"/>
      </w:pPr>
      <w:r>
        <w:rPr>
          <w:rFonts w:ascii="Times New Roman" w:cs="Times New Roman" w:eastAsia="Times New Roman" w:hAnsi="Times New Roman"/>
          <w:i/>
          <w:iCs/>
          <w:sz w:val="15"/>
          <w:szCs w:val="15"/>
        </w:rPr>
        <w:t xml:space="preserve">Indonesian Driving License: SIM A (Valid &amp; Active) • Clean Driving Record</w:t>
      </w:r>
    </w:p>
    <w:p>
      <w:pPr>
        <w:pBdr>
          <w:bottom w:val="single" w:color="000000" w:sz="6" w:space="2"/>
        </w:pBdr>
        <w:spacing w:after="30" w:before="100"/>
      </w:pPr>
      <w:r>
        <w:rPr>
          <w:rFonts w:ascii="Times New Roman" w:cs="Times New Roman" w:eastAsia="Times New Roman" w:hAnsi="Times New Roman"/>
          <w:b/>
          <w:bCs/>
          <w:sz w:val="18"/>
          <w:szCs w:val="18"/>
        </w:rPr>
        <w:t xml:space="preserve">PROFESSIONAL SUMMARY</w:t>
      </w:r>
    </w:p>
    <w:p>
      <w:pPr>
        <w:spacing w:after="40"/>
        <w:jc w:val="both"/>
      </w:pPr>
      <w:r>
        <w:rPr>
          <w:rFonts w:ascii="Times New Roman" w:cs="Times New Roman" w:eastAsia="Times New Roman" w:hAnsi="Times New Roman"/>
          <w:sz w:val="16"/>
          <w:szCs w:val="16"/>
        </w:rPr>
        <w:t xml:space="preserve">Safety-conscious, dependable, and disciplined Professional Driver with verified experience chauffeuring executive institutional leadership during official duty trips (dinas luar) and managing field transportation logistics. Experienced in driving across regional highways, inter-city corridors, and Greater Jakarta routes with a valid Indonesian Driving License (SIM A) and an accident-free record. Proficient in defensive driving, daily mechanical vehicle inspections (fluids, brakes, tires), vehicle detailing, and secure delivery of official documents and supplies across 270+ educational institutions. Demonstrates good conversational English, high protocol awareness, and absolute discretion regarding official matters. Fully flexible, willing to relocate to Jakarta, and available for irregular operational schedules, early morning departures, evenings, and weekend assignments.</w:t>
      </w:r>
    </w:p>
    <w:p>
      <w:pPr>
        <w:pBdr>
          <w:bottom w:val="single" w:color="000000" w:sz="6" w:space="2"/>
        </w:pBdr>
        <w:spacing w:after="30" w:before="100"/>
      </w:pPr>
      <w:r>
        <w:rPr>
          <w:rFonts w:ascii="Times New Roman" w:cs="Times New Roman" w:eastAsia="Times New Roman" w:hAnsi="Times New Roman"/>
          <w:b/>
          <w:bCs/>
          <w:sz w:val="18"/>
          <w:szCs w:val="18"/>
        </w:rPr>
        <w:t xml:space="preserve">PROFESSIONAL EXPERIENCE</w:t>
      </w:r>
    </w:p>
    <w:p>
      <w:pPr>
        <w:tabs>
          <w:tab w:val="right" w:pos="9026"/>
        </w:tabs>
        <w:spacing w:after="10" w:before="50"/>
      </w:pPr>
      <w:r>
        <w:rPr>
          <w:rFonts w:ascii="Times New Roman" w:cs="Times New Roman" w:eastAsia="Times New Roman" w:hAnsi="Times New Roman"/>
          <w:b/>
          <w:bCs/>
          <w:sz w:val="17"/>
          <w:szCs w:val="17"/>
        </w:rPr>
        <w:t xml:space="preserve">LP MA'ARIF NU CILACAP</w:t>
      </w:r>
      <w:r>
        <w:rPr>
          <w:rFonts w:ascii="Times New Roman" w:cs="Times New Roman" w:eastAsia="Times New Roman" w:hAnsi="Times New Roman"/>
          <w:i/>
          <w:iCs/>
          <w:sz w:val="16"/>
          <w:szCs w:val="16"/>
        </w:rPr>
        <w:t xml:space="preserve">	Cilacap, Central Java, Indonesia</w:t>
      </w:r>
    </w:p>
    <w:p>
      <w:pPr>
        <w:tabs>
          <w:tab w:val="right" w:pos="9026"/>
        </w:tabs>
        <w:spacing w:after="20"/>
      </w:pPr>
      <w:r>
        <w:rPr>
          <w:rFonts w:ascii="Times New Roman" w:cs="Times New Roman" w:eastAsia="Times New Roman" w:hAnsi="Times New Roman"/>
          <w:i/>
          <w:iCs/>
          <w:sz w:val="16"/>
          <w:szCs w:val="16"/>
        </w:rPr>
        <w:t xml:space="preserve">Institutional Operations &amp; Official Executive Chauffeur</w:t>
      </w:r>
      <w:r>
        <w:rPr>
          <w:rFonts w:ascii="Times New Roman" w:cs="Times New Roman" w:eastAsia="Times New Roman" w:hAnsi="Times New Roman"/>
          <w:i/>
          <w:iCs/>
          <w:sz w:val="16"/>
          <w:szCs w:val="16"/>
        </w:rPr>
        <w:t xml:space="preserve">	2024 – Present</w:t>
      </w:r>
    </w:p>
    <w:p>
      <w:pPr>
        <w:pStyle w:val="ListParagraph"/>
        <w:numPr>
          <w:ilvl w:val="0"/>
          <w:numId w:val="1"/>
        </w:numPr>
        <w:spacing w:after="12"/>
        <w:jc w:val="both"/>
      </w:pPr>
      <w:r>
        <w:rPr>
          <w:rFonts w:ascii="Times New Roman" w:cs="Times New Roman" w:eastAsia="Times New Roman" w:hAnsi="Times New Roman"/>
          <w:sz w:val="15"/>
          <w:szCs w:val="15"/>
        </w:rPr>
        <w:t xml:space="preserve">Entrusted as dedicated chauffeur for institutional executive leadership (Chairman H. Ali Sodiqin &amp; Secretary Ngadino) during official external duty trips (dinas luar), leadership conferences, and inter-city travel with a zero-incident safety record.</w:t>
      </w:r>
    </w:p>
    <w:p>
      <w:pPr>
        <w:pStyle w:val="ListParagraph"/>
        <w:numPr>
          <w:ilvl w:val="0"/>
          <w:numId w:val="1"/>
        </w:numPr>
        <w:spacing w:after="12"/>
        <w:jc w:val="both"/>
      </w:pPr>
      <w:r>
        <w:rPr>
          <w:rFonts w:ascii="Times New Roman" w:cs="Times New Roman" w:eastAsia="Times New Roman" w:hAnsi="Times New Roman"/>
          <w:sz w:val="15"/>
          <w:szCs w:val="15"/>
        </w:rPr>
        <w:t xml:space="preserve">Manage operational road transport and secure distribution of official decrees, examination logistics, and supplies across an expansive network of 270+ madrasahs and schools.</w:t>
      </w:r>
    </w:p>
    <w:p>
      <w:pPr>
        <w:pStyle w:val="ListParagraph"/>
        <w:numPr>
          <w:ilvl w:val="0"/>
          <w:numId w:val="1"/>
        </w:numPr>
        <w:spacing w:after="12"/>
        <w:jc w:val="both"/>
      </w:pPr>
      <w:r>
        <w:rPr>
          <w:rFonts w:ascii="Times New Roman" w:cs="Times New Roman" w:eastAsia="Times New Roman" w:hAnsi="Times New Roman"/>
          <w:sz w:val="15"/>
          <w:szCs w:val="15"/>
        </w:rPr>
        <w:t xml:space="preserve">Execute rigorous daily pre-trip and post-trip vehicle safety inspections (engine oil, coolant, brake fluid, lights, battery, and tire pressure) and maintain immaculate vehicle cleanliness inside and out.</w:t>
      </w:r>
    </w:p>
    <w:p>
      <w:pPr>
        <w:pStyle w:val="ListParagraph"/>
        <w:numPr>
          <w:ilvl w:val="0"/>
          <w:numId w:val="1"/>
        </w:numPr>
        <w:spacing w:after="12"/>
        <w:jc w:val="both"/>
      </w:pPr>
      <w:r>
        <w:rPr>
          <w:rFonts w:ascii="Times New Roman" w:cs="Times New Roman" w:eastAsia="Times New Roman" w:hAnsi="Times New Roman"/>
          <w:sz w:val="15"/>
          <w:szCs w:val="15"/>
        </w:rPr>
        <w:t xml:space="preserve">Navigate regional highways, inter-provincial corridors, and urban routes utilizing real-time GPS navigation (Google Maps, Waze) to anticipate traffic conditions and guarantee timely arrivals.</w:t>
      </w:r>
    </w:p>
    <w:p>
      <w:pPr>
        <w:pStyle w:val="ListParagraph"/>
        <w:numPr>
          <w:ilvl w:val="0"/>
          <w:numId w:val="1"/>
        </w:numPr>
        <w:spacing w:after="12"/>
        <w:jc w:val="both"/>
      </w:pPr>
      <w:r>
        <w:rPr>
          <w:rFonts w:ascii="Times New Roman" w:cs="Times New Roman" w:eastAsia="Times New Roman" w:hAnsi="Times New Roman"/>
          <w:sz w:val="15"/>
          <w:szCs w:val="15"/>
        </w:rPr>
        <w:t xml:space="preserve">Uphold absolute discretion, professional protocol, and strict confidentiality regarding high-level leadership deliberations and official correspondence during transit.</w:t>
      </w:r>
    </w:p>
    <w:p>
      <w:pPr>
        <w:pStyle w:val="ListParagraph"/>
        <w:numPr>
          <w:ilvl w:val="0"/>
          <w:numId w:val="1"/>
        </w:numPr>
        <w:spacing w:after="12"/>
        <w:jc w:val="both"/>
      </w:pPr>
      <w:r>
        <w:rPr>
          <w:rFonts w:ascii="Times New Roman" w:cs="Times New Roman" w:eastAsia="Times New Roman" w:hAnsi="Times New Roman"/>
          <w:sz w:val="15"/>
          <w:szCs w:val="15"/>
        </w:rPr>
        <w:t xml:space="preserve">Maintain complete adherence to defensive driving techniques, passenger comfort standards, traffic safety laws, and emergency vehicle readiness.</w:t>
      </w:r>
    </w:p>
    <w:p>
      <w:pPr>
        <w:pBdr>
          <w:bottom w:val="single" w:color="000000" w:sz="6" w:space="2"/>
        </w:pBdr>
        <w:spacing w:after="30" w:before="100"/>
      </w:pPr>
      <w:r>
        <w:rPr>
          <w:rFonts w:ascii="Times New Roman" w:cs="Times New Roman" w:eastAsia="Times New Roman" w:hAnsi="Times New Roman"/>
          <w:b/>
          <w:bCs/>
          <w:sz w:val="18"/>
          <w:szCs w:val="18"/>
        </w:rPr>
        <w:t xml:space="preserve">EDUCATION</w:t>
      </w:r>
    </w:p>
    <w:p>
      <w:pPr>
        <w:tabs>
          <w:tab w:val="right" w:pos="9026"/>
        </w:tabs>
        <w:spacing w:after="10" w:before="40"/>
      </w:pPr>
      <w:r>
        <w:rPr>
          <w:rFonts w:ascii="Times New Roman" w:cs="Times New Roman" w:eastAsia="Times New Roman" w:hAnsi="Times New Roman"/>
          <w:b/>
          <w:bCs/>
          <w:sz w:val="17"/>
          <w:szCs w:val="17"/>
        </w:rPr>
        <w:t xml:space="preserve">STAI AT-TAHDZIB</w:t>
      </w:r>
      <w:r>
        <w:rPr>
          <w:rFonts w:ascii="Times New Roman" w:cs="Times New Roman" w:eastAsia="Times New Roman" w:hAnsi="Times New Roman"/>
          <w:i/>
          <w:iCs/>
          <w:sz w:val="16"/>
          <w:szCs w:val="16"/>
        </w:rPr>
        <w:t xml:space="preserve">	East Java, Indonesia</w:t>
      </w:r>
    </w:p>
    <w:p>
      <w:pPr>
        <w:tabs>
          <w:tab w:val="right" w:pos="9026"/>
        </w:tabs>
        <w:spacing w:after="15"/>
      </w:pPr>
      <w:r>
        <w:rPr>
          <w:rFonts w:ascii="Times New Roman" w:cs="Times New Roman" w:eastAsia="Times New Roman" w:hAnsi="Times New Roman"/>
          <w:i/>
          <w:iCs/>
          <w:sz w:val="16"/>
          <w:szCs w:val="16"/>
        </w:rPr>
        <w:t xml:space="preserve">Bachelor of Laws (Sarjana Hukum - S.H.)</w:t>
      </w:r>
      <w:r>
        <w:rPr>
          <w:rFonts w:ascii="Times New Roman" w:cs="Times New Roman" w:eastAsia="Times New Roman" w:hAnsi="Times New Roman"/>
          <w:i/>
          <w:iCs/>
          <w:sz w:val="16"/>
          <w:szCs w:val="16"/>
        </w:rPr>
        <w:t xml:space="preserve">	Graduated 2019</w:t>
      </w:r>
    </w:p>
    <w:p>
      <w:pPr>
        <w:pStyle w:val="ListParagraph"/>
        <w:numPr>
          <w:ilvl w:val="0"/>
          <w:numId w:val="1"/>
        </w:numPr>
        <w:spacing w:after="20"/>
        <w:jc w:val="both"/>
      </w:pPr>
      <w:r>
        <w:rPr>
          <w:rFonts w:ascii="Times New Roman" w:cs="Times New Roman" w:eastAsia="Times New Roman" w:hAnsi="Times New Roman"/>
          <w:sz w:val="15"/>
          <w:szCs w:val="15"/>
        </w:rPr>
        <w:t xml:space="preserve">Rigorous academic training in legal compliance, statutory ethics, institutional governance, and procedural integrity, reinforcing strict adherence to official protocols and confidentiality.</w:t>
      </w:r>
    </w:p>
    <w:p>
      <w:pPr>
        <w:pBdr>
          <w:bottom w:val="single" w:color="000000" w:sz="6" w:space="2"/>
        </w:pBdr>
        <w:spacing w:after="30" w:before="100"/>
      </w:pPr>
      <w:r>
        <w:rPr>
          <w:rFonts w:ascii="Times New Roman" w:cs="Times New Roman" w:eastAsia="Times New Roman" w:hAnsi="Times New Roman"/>
          <w:b/>
          <w:bCs/>
          <w:sz w:val="18"/>
          <w:szCs w:val="18"/>
        </w:rPr>
        <w:t xml:space="preserve">LICENSES, SKILLS &amp; ADDITIONAL INFORMATION</w:t>
      </w:r>
    </w:p>
    <w:p>
      <w:pPr>
        <w:spacing w:after="15"/>
      </w:pPr>
      <w:r>
        <w:rPr>
          <w:rFonts w:ascii="Times New Roman" w:cs="Times New Roman" w:eastAsia="Times New Roman" w:hAnsi="Times New Roman"/>
          <w:b/>
          <w:bCs/>
          <w:sz w:val="15"/>
          <w:szCs w:val="15"/>
        </w:rPr>
        <w:t xml:space="preserve">Licenses &amp; Driving Record: </w:t>
      </w:r>
      <w:r>
        <w:rPr>
          <w:rFonts w:ascii="Times New Roman" w:cs="Times New Roman" w:eastAsia="Times New Roman" w:hAnsi="Times New Roman"/>
          <w:sz w:val="15"/>
          <w:szCs w:val="15"/>
        </w:rPr>
        <w:t xml:space="preserve">Indonesian Driving License SIM A (Active &amp; Valid); Clean Driving Record (Zero at-fault accidents, zero traffic violations); Defensive Driving Certified principles.</w:t>
      </w:r>
    </w:p>
    <w:p>
      <w:pPr>
        <w:spacing w:after="15"/>
      </w:pPr>
      <w:r>
        <w:rPr>
          <w:rFonts w:ascii="Times New Roman" w:cs="Times New Roman" w:eastAsia="Times New Roman" w:hAnsi="Times New Roman"/>
          <w:b/>
          <w:bCs/>
          <w:sz w:val="15"/>
          <w:szCs w:val="15"/>
        </w:rPr>
        <w:t xml:space="preserve">Core Driving &amp; Navigation: </w:t>
      </w:r>
      <w:r>
        <w:rPr>
          <w:rFonts w:ascii="Times New Roman" w:cs="Times New Roman" w:eastAsia="Times New Roman" w:hAnsi="Times New Roman"/>
          <w:sz w:val="15"/>
          <w:szCs w:val="15"/>
        </w:rPr>
        <w:t xml:space="preserve">Official Duty Chauffeur (Dinas Luar), Greater Jakarta &amp; Inter-City Road Mastery, Real-Time GPS Route Planning (Waze, Google Maps), Airport Transfers (CGK &amp; HLP).</w:t>
      </w:r>
    </w:p>
    <w:p>
      <w:pPr>
        <w:spacing w:after="15"/>
      </w:pPr>
      <w:r>
        <w:rPr>
          <w:rFonts w:ascii="Times New Roman" w:cs="Times New Roman" w:eastAsia="Times New Roman" w:hAnsi="Times New Roman"/>
          <w:b/>
          <w:bCs/>
          <w:sz w:val="15"/>
          <w:szCs w:val="15"/>
        </w:rPr>
        <w:t xml:space="preserve">Vehicle Care &amp; Maintenance: </w:t>
      </w:r>
      <w:r>
        <w:rPr>
          <w:rFonts w:ascii="Times New Roman" w:cs="Times New Roman" w:eastAsia="Times New Roman" w:hAnsi="Times New Roman"/>
          <w:sz w:val="15"/>
          <w:szCs w:val="15"/>
        </w:rPr>
        <w:t xml:space="preserve">Pre-Trip &amp; Post-Trip Mechanical Inspections (Engine Oil, Coolant, Brake Fluid, Battery, Tire Pressure), Detailing &amp; Sanitization, Workshop Servicing Coordination.</w:t>
      </w:r>
    </w:p>
    <w:p>
      <w:pPr>
        <w:spacing w:after="15"/>
      </w:pPr>
      <w:r>
        <w:rPr>
          <w:rFonts w:ascii="Times New Roman" w:cs="Times New Roman" w:eastAsia="Times New Roman" w:hAnsi="Times New Roman"/>
          <w:b/>
          <w:bCs/>
          <w:sz w:val="15"/>
          <w:szCs w:val="15"/>
        </w:rPr>
        <w:t xml:space="preserve">Protocol &amp; Professionalism: </w:t>
      </w:r>
      <w:r>
        <w:rPr>
          <w:rFonts w:ascii="Times New Roman" w:cs="Times New Roman" w:eastAsia="Times New Roman" w:hAnsi="Times New Roman"/>
          <w:sz w:val="15"/>
          <w:szCs w:val="15"/>
        </w:rPr>
        <w:t xml:space="preserve">Absolute Discretion &amp; Confidentiality of Official Matters, Punctuality (15–30 min advance arrival), Executive Etiquette, Flexible Hours Availability (40 hrs/week + time off compensation).</w:t>
      </w:r>
    </w:p>
    <w:p>
      <w:pPr>
        <w:spacing w:after="15"/>
      </w:pPr>
      <w:r>
        <w:rPr>
          <w:rFonts w:ascii="Times New Roman" w:cs="Times New Roman" w:eastAsia="Times New Roman" w:hAnsi="Times New Roman"/>
          <w:b/>
          <w:bCs/>
          <w:sz w:val="15"/>
          <w:szCs w:val="15"/>
        </w:rPr>
        <w:t xml:space="preserve">Languages: </w:t>
      </w:r>
      <w:r>
        <w:rPr>
          <w:rFonts w:ascii="Times New Roman" w:cs="Times New Roman" w:eastAsia="Times New Roman" w:hAnsi="Times New Roman"/>
          <w:sz w:val="15"/>
          <w:szCs w:val="15"/>
        </w:rPr>
        <w:t xml:space="preserve">English (Good Spoken Proficiency; fluent passenger interaction and route briefings), Indonesian (Native Speaker).</w:t>
      </w:r>
    </w:p>
    <w:p>
      <w:pPr>
        <w:pBdr>
          <w:bottom w:val="single" w:color="000000" w:sz="6" w:space="2"/>
        </w:pBdr>
        <w:spacing w:after="30" w:before="100"/>
      </w:pPr>
      <w:r>
        <w:rPr>
          <w:rFonts w:ascii="Times New Roman" w:cs="Times New Roman" w:eastAsia="Times New Roman" w:hAnsi="Times New Roman"/>
          <w:b/>
          <w:bCs/>
          <w:sz w:val="18"/>
          <w:szCs w:val="18"/>
        </w:rPr>
        <w:t xml:space="preserve">PROFESSIONAL REFERENCES</w:t>
      </w:r>
    </w:p>
    <w:p>
      <w:pPr>
        <w:pStyle w:val="ListParagraph"/>
        <w:numPr>
          <w:ilvl w:val="0"/>
          <w:numId w:val="1"/>
        </w:numPr>
        <w:spacing w:after="15"/>
      </w:pPr>
      <w:r>
        <w:rPr>
          <w:rFonts w:ascii="Times New Roman" w:cs="Times New Roman" w:eastAsia="Times New Roman" w:hAnsi="Times New Roman"/>
          <w:b/>
          <w:bCs/>
          <w:sz w:val="15"/>
          <w:szCs w:val="15"/>
        </w:rPr>
        <w:t xml:space="preserve">H. Ali Sodiqin, S.Ag., M.Pd.I. </w:t>
      </w:r>
      <w:r>
        <w:rPr>
          <w:rFonts w:ascii="Times New Roman" w:cs="Times New Roman" w:eastAsia="Times New Roman" w:hAnsi="Times New Roman"/>
          <w:sz w:val="15"/>
          <w:szCs w:val="15"/>
        </w:rPr>
        <w:t xml:space="preserve">— Chairman (Ketua), LP Ma'arif NU Cilacap (Tel: +62 819-3404-2125)</w:t>
      </w:r>
    </w:p>
    <w:p>
      <w:pPr>
        <w:pStyle w:val="ListParagraph"/>
        <w:numPr>
          <w:ilvl w:val="0"/>
          <w:numId w:val="1"/>
        </w:numPr>
        <w:spacing w:after="15"/>
      </w:pPr>
      <w:r>
        <w:rPr>
          <w:rFonts w:ascii="Times New Roman" w:cs="Times New Roman" w:eastAsia="Times New Roman" w:hAnsi="Times New Roman"/>
          <w:b/>
          <w:bCs/>
          <w:sz w:val="15"/>
          <w:szCs w:val="15"/>
        </w:rPr>
        <w:t xml:space="preserve">Ngadino, S.Pd.I., M.Pd. </w:t>
      </w:r>
      <w:r>
        <w:rPr>
          <w:rFonts w:ascii="Times New Roman" w:cs="Times New Roman" w:eastAsia="Times New Roman" w:hAnsi="Times New Roman"/>
          <w:sz w:val="15"/>
          <w:szCs w:val="15"/>
        </w:rPr>
        <w:t xml:space="preserve">— Secretary (Sekretaris), LP Ma'arif NU Cilacap (Tel: +62 813-2830-8530)</w:t>
      </w:r>
    </w:p>
    <w:sectPr>
      <w:pgSz w:w="11906" w:h="16838" w:orient="portrait"/>
      <w:pgMar w:top="500" w:right="650" w:bottom="500" w:left="65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2026-10-26T12:36:37.105Z</dcterms:created>
  <dcterms:modified xsi:type="dcterms:W3CDTF">2026-10-26T12:36:37.106Z</dcterms:modified>
</cp:coreProperties>
</file>

<file path=docProps/custom.xml><?xml version="1.0" encoding="utf-8"?>
<Properties xmlns="http://schemas.openxmlformats.org/officeDocument/2006/custom-properties" xmlns:vt="http://schemas.openxmlformats.org/officeDocument/2006/docPropsVTypes"/>
</file>