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0D5C3A"/>
          <w:sz w:val="36"/>
        </w:rPr>
        <w:t>RINGKASAN EKSEKUTIF LAPORAN KERJA STAFF IT</w:t>
      </w: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Periode: 30 Agustus 2026 – 29 September 2026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Penyusun:</w:t>
      </w:r>
      <w:r>
        <w:rPr>
          <w:rFonts w:ascii="Segoe UI" w:hAnsi="Segoe UI"/>
          <w:color w:val="1E293B"/>
          <w:sz w:val="20"/>
        </w:rPr>
        <w:t xml:space="preserve"> Staff IT (</w:t>
      </w:r>
      <w:r>
        <w:rPr>
          <w:rFonts w:ascii="Segoe UI" w:hAnsi="Segoe UI"/>
          <w:i/>
          <w:color w:val="1E293B"/>
          <w:sz w:val="20"/>
        </w:rPr>
        <w:t>Multi-Role Full-Stack Engineering, Architecture &amp; Operations</w:t>
      </w:r>
      <w:r>
        <w:rPr>
          <w:rFonts w:ascii="Segoe UI" w:hAnsi="Segoe UI"/>
          <w:color w:val="1E293B"/>
          <w:sz w:val="20"/>
        </w:rPr>
        <w:t xml:space="preserve">)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Satuan Kerja:</w:t>
      </w:r>
      <w:r>
        <w:rPr>
          <w:rFonts w:ascii="Segoe UI" w:hAnsi="Segoe UI"/>
          <w:color w:val="1E293B"/>
          <w:sz w:val="20"/>
        </w:rPr>
        <w:t xml:space="preserve"> Pengurus Cabang Lembaga Pendidikan Ma'arif NU Kabupaten Cilacap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Proyek yang Ditangani: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SIMMACI (</w:t>
      </w:r>
      <w:r>
        <w:rPr>
          <w:rFonts w:ascii="Segoe UI" w:hAnsi="Segoe UI"/>
          <w:color w:val="1E293B"/>
          <w:sz w:val="20"/>
        </w:rPr>
        <w:t>Sistem Informasi Manajemen Ma'arif Cilacap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 xml:space="preserve">* </w:t>
      </w:r>
      <w:r>
        <w:rPr>
          <w:rFonts w:ascii="Consolas" w:hAnsi="Consolas"/>
          <w:color w:val="B42828"/>
          <w:sz w:val="19"/>
        </w:rPr>
        <w:t>https://simmaci.com</w:t>
      </w:r>
      <w:r>
        <w:rPr>
          <w:rFonts w:ascii="Segoe UI" w:hAnsi="Segoe UI"/>
          <w:color w:val="1E293B"/>
          <w:sz w:val="20"/>
        </w:rPr>
        <w:t xml:space="preserve"> (Repositori: </w:t>
      </w:r>
      <w:r>
        <w:rPr>
          <w:rFonts w:ascii="Consolas" w:hAnsi="Consolas"/>
          <w:color w:val="B42828"/>
          <w:sz w:val="19"/>
        </w:rPr>
        <w:t>ayebe51/simmaci</w:t>
      </w:r>
      <w:r>
        <w:rPr>
          <w:rFonts w:ascii="Segoe UI" w:hAnsi="Segoe UI"/>
          <w:color w:val="1E293B"/>
          <w:sz w:val="20"/>
        </w:rPr>
        <w:t>)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Sistem Keuangan LP Ma'arif NU Cilacap (</w:t>
      </w:r>
      <w:r>
        <w:rPr>
          <w:rFonts w:ascii="Segoe UI" w:hAnsi="Segoe UI"/>
          <w:color w:val="1E293B"/>
          <w:sz w:val="20"/>
        </w:rPr>
        <w:t>Financial ERP Core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 xml:space="preserve">* Repositori </w:t>
      </w:r>
      <w:r>
        <w:rPr>
          <w:rFonts w:ascii="Consolas" w:hAnsi="Consolas"/>
          <w:color w:val="B42828"/>
          <w:sz w:val="19"/>
        </w:rPr>
        <w:t>ayebe51/Keuangan-Maarif</w:t>
      </w:r>
      <w:r>
        <w:rPr>
          <w:rFonts w:ascii="Segoe UI" w:hAnsi="Segoe UI"/>
          <w:color w:val="1E293B"/>
          <w:sz w:val="20"/>
        </w:rPr>
        <w:t xml:space="preserve">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Status Laporan: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Segoe UI Emoji" w:hAnsi="Segoe UI Emoji"/>
          <w:color w:val="10B981"/>
          <w:sz w:val="20"/>
        </w:rPr>
        <w:t xml:space="preserve">🟢 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Segoe UI" w:hAnsi="Segoe UI"/>
          <w:b/>
          <w:color w:val="1E293B"/>
          <w:sz w:val="20"/>
        </w:rPr>
        <w:t>TERVERIFIKASI 100% EVIDENCE-BASED (ZERO-HALLUCINATION)</w:t>
      </w:r>
      <w:r>
        <w:rPr>
          <w:rFonts w:ascii="Segoe UI" w:hAnsi="Segoe UI"/>
          <w:color w:val="1E293B"/>
          <w:sz w:val="20"/>
        </w:rPr>
        <w:t xml:space="preserve">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Referensi Dokumen Lengkap: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Segoe UI" w:hAnsi="Segoe UI"/>
          <w:color w:val="1E3A8A"/>
          <w:sz w:val="20"/>
          <w:u w:val="single"/>
        </w:rPr>
        <w:t>Laporan Kerja Versi Detail (25 Bagian)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1. PEMETAAN PERAN AKTUAL (ROLES COVERAGE)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Secara formal mengemban posisi sebagai </w:t>
      </w:r>
      <w:r>
        <w:rPr>
          <w:rFonts w:ascii="Segoe UI" w:hAnsi="Segoe UI"/>
          <w:b/>
          <w:color w:val="1E293B"/>
          <w:sz w:val="20"/>
        </w:rPr>
        <w:t>Staff IT</w:t>
      </w:r>
      <w:r>
        <w:rPr>
          <w:rFonts w:ascii="Segoe UI" w:hAnsi="Segoe UI"/>
          <w:color w:val="1E293B"/>
          <w:sz w:val="20"/>
        </w:rPr>
        <w:t>, namun dalam operasional harian menjalankan kepemilikan penuh (</w:t>
      </w:r>
      <w:r>
        <w:rPr>
          <w:rFonts w:ascii="Segoe UI" w:hAnsi="Segoe UI"/>
          <w:i/>
          <w:color w:val="1E293B"/>
          <w:sz w:val="20"/>
        </w:rPr>
        <w:t>end-to-end full ownership</w:t>
      </w:r>
      <w:r>
        <w:rPr>
          <w:rFonts w:ascii="Segoe UI" w:hAnsi="Segoe UI"/>
          <w:color w:val="1E293B"/>
          <w:sz w:val="20"/>
        </w:rPr>
        <w:t xml:space="preserve">) yang mencakup </w:t>
      </w:r>
      <w:r>
        <w:rPr>
          <w:rFonts w:ascii="Segoe UI" w:hAnsi="Segoe UI"/>
          <w:b/>
          <w:color w:val="1E293B"/>
          <w:sz w:val="20"/>
        </w:rPr>
        <w:t>13 fungsi peran profesional</w:t>
      </w:r>
      <w:r>
        <w:rPr>
          <w:rFonts w:ascii="Segoe UI" w:hAnsi="Segoe UI"/>
          <w:color w:val="1E293B"/>
          <w:sz w:val="20"/>
        </w:rPr>
        <w:t xml:space="preserve"> berbasis bukti nyata (</w:t>
      </w:r>
      <w:r>
        <w:rPr>
          <w:rFonts w:ascii="Segoe UI" w:hAnsi="Segoe UI"/>
          <w:i/>
          <w:color w:val="1E293B"/>
          <w:sz w:val="20"/>
        </w:rPr>
        <w:t>evidence-based</w:t>
      </w:r>
      <w:r>
        <w:rPr>
          <w:rFonts w:ascii="Segoe UI" w:hAnsi="Segoe UI"/>
          <w:color w:val="1E293B"/>
          <w:sz w:val="20"/>
        </w:rPr>
        <w:t>) pada repositori: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Definisi Tanggung Jawab Aktual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Implementasi Konkret pada SIMMACI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Implementasi Konkret pada Sistem Keuangan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1. Project Manager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Perencanaan jadwal, alokasi kapasitas, manajemen </w:t>
            </w:r>
            <w:r>
              <w:rPr>
                <w:rFonts w:ascii="Segoe UI" w:hAnsi="Segoe UI"/>
                <w:i/>
                <w:color w:val="1E293B"/>
                <w:sz w:val="17"/>
              </w:rPr>
              <w:t>milestone</w:t>
            </w:r>
            <w:r>
              <w:rPr>
                <w:rFonts w:ascii="Segoe UI" w:hAnsi="Segoe UI"/>
                <w:color w:val="1E293B"/>
                <w:sz w:val="17"/>
              </w:rPr>
              <w:t>, dan rilis sistem.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Penjadwalan peluncuran PPDB Online, batas pendaftaran Harlah 97, koordinasi rilis zero-downtime.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Perencanaan tahapan arsitektur Phase 0.5 s.d. Phase 3 sesuai roadmap implementasi ERP.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2. Business Analyst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Perumusan kebutuhan fungsional, juknis kejuaraan, dan alur operasional.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Perumusan alur PPDB satu pintu, formulir pendaftaran wizard, aturan penjurian 2 fase (berkas &amp; wawancara).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Pemetaan alur transaksi akuntansi, aturan Segregation of Duties (Maker != Checker), struktur COA.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3. Business Architect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Penyelarasan proses bisnis digital lintas domain lembaga madrasah.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Standarisasi siklus data siswa (PPDB ➔ Siswa Aktif ➔ Kelulusan) dan integrasi SK ke profil sekolah.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Perancangan arsitektur domain multi-tenant rekening akuntansi induk cabang dan madrasah.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4. Product Owner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Prioritisasi fitur bernilai tinggi, penentuan cakupan rilis, dan validasi kelayakan.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Prioritisasi cetak Standee QR rapat, live scoreboard lomba, dan kunci nilai otomatis (</w:t>
            </w:r>
            <w:r>
              <w:rPr>
                <w:rFonts w:ascii="Segoe UI" w:hAnsi="Segoe UI"/>
                <w:i/>
                <w:color w:val="1E293B"/>
                <w:sz w:val="17"/>
              </w:rPr>
              <w:t>score freeze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Penetapan batasan deliverable Phase 3 (Core Posting Engine &amp; COA tanpa distraksi UI visual).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5. System Analyst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Spesifikasi kontrak API REST, struktur skema data, dan validasi alur sistem.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Perancangan struktur endpoint PPDB, payload penilaian multi-juri, dan integrasi </w:t>
            </w:r>
            <w:r>
              <w:rPr>
                <w:rFonts w:ascii="Consolas" w:hAnsi="Consolas"/>
                <w:color w:val="B42828"/>
                <w:sz w:val="16"/>
              </w:rPr>
              <w:t>version.json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Spesifikasi state machine jurnal (Draft ➔ Posted ➔ Reversed) dan validasi balanced entries.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6. Solution / Software Architect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Desain arsitektur teknis, isolasi dependensi, dan performa skalabilitas.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Arsitektur Zero Hard Refresh (cache tiering N-1), isolasi S3 MinIO storage, composite index.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Clean Domain-Driven Architecture, Money Value Object (anti-floating point error), </w:t>
            </w:r>
            <w:r>
              <w:rPr>
                <w:rFonts w:ascii="Consolas" w:hAnsi="Consolas"/>
                <w:color w:val="B42828"/>
                <w:sz w:val="16"/>
              </w:rPr>
              <w:t>TenantScope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7. Frontend Developer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Pengembangan antarmuka interaktif, responsif, dan ramah pengguna (React/TS).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Pembangunan 4 halaman PPDB Online, portal juri independen, modal ekspor Berita Acara, Standee presensi.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Perancangan komponen dasar Blade/SPA layout untuk persiapan antarmuka web fase berikutnya.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8. Backend Developer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Rekayasa logika bisnis, REST API, pemrosesan antrean, dan integrasi service.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18+ endpoint API baru, </w:t>
            </w:r>
            <w:r>
              <w:rPr>
                <w:rFonts w:ascii="Consolas" w:hAnsi="Consolas"/>
                <w:color w:val="B42828"/>
                <w:sz w:val="16"/>
              </w:rPr>
              <w:t>PpdbService</w:t>
            </w:r>
            <w:r>
              <w:rPr>
                <w:rFonts w:ascii="Segoe UI" w:hAnsi="Segoe UI"/>
                <w:color w:val="1E293B"/>
                <w:sz w:val="17"/>
              </w:rPr>
              <w:t>, mesin auto-sync siswa, kalkulasi bobot rata-rata multi-juri.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JournalPostingService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OpeningBalanceService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FiscalPeriodService</w:t>
            </w:r>
            <w:r>
              <w:rPr>
                <w:rFonts w:ascii="Segoe UI" w:hAnsi="Segoe UI"/>
                <w:color w:val="1E293B"/>
                <w:sz w:val="17"/>
              </w:rPr>
              <w:t>, alokator nomor jurnal sekuensial.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9. Database Administrator (DBA)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Perancangan skema relasional, migrasi DDL, indeks performa, dan integritas data.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11 file migrasi PostgreSQL 16, indexing komposit query besar, skrip rekonsiliasi data kamad &amp; siswa.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Seeding COA 416 baris, database check constraints, penegakan integritas referensial multi-tenant.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10. QA Engineer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Pengujian mutu otomatis, regresi, verifikasi batas data, dan jaminan rilis.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Eksekusi 1.822 test cases PHPUnit/Pest (100% PASS, 36.983 assertions), verifikasi build Vite (30.17s).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Eksekusi 63 unit &amp; feature tests akuntansi (100% PASS, 193 assertions) mencakup uji invarian saldo.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11. Security Analyst / DevSecOps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Audit kerentanan, remediasi celah otorisasi, sanitasi rahasia, dan hardening server.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SEC-001 s.d. SEC-004, penulisan ulang riwayat Git 1.945+ commit, penutupan 27 guard API.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isolasi multi-tenant mutlak, proteksi bypass Maker-Checker, jejak audit (</w:t>
            </w:r>
            <w:r>
              <w:rPr>
                <w:rFonts w:ascii="Segoe UI" w:hAnsi="Segoe UI"/>
                <w:i/>
                <w:color w:val="1E293B"/>
                <w:sz w:val="17"/>
              </w:rPr>
              <w:t>immutable audit trail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12. DevOps / Release Engineer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Orkestrasi kontainer, konfigurasi web server, tuning memori, dan otomasi rilis.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 Compose fail-closed, Coolify memory tuning (2048 MB), Nginx HSTS &amp; CSP, PWA auto-reload.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Setup kontainer PostgreSQL 16 dan orkestrasi docker-compose lingkungan pengembangan ERP.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13. IT Support &amp; Operations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Penanganan insiden produksi harian (</w:t>
            </w:r>
            <w:r>
              <w:rPr>
                <w:rFonts w:ascii="Segoe UI" w:hAnsi="Segoe UI"/>
                <w:i/>
                <w:color w:val="1E293B"/>
                <w:sz w:val="17"/>
              </w:rPr>
              <w:t>troubleshooting</w:t>
            </w:r>
            <w:r>
              <w:rPr>
                <w:rFonts w:ascii="Segoe UI" w:hAnsi="Segoe UI"/>
                <w:color w:val="1E293B"/>
                <w:sz w:val="17"/>
              </w:rPr>
              <w:t>), pendampingan, dan recovery data.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Penyelamatan siswa salah lulus di VPS, resolusi camera scan error, optimasi Wi-Fi presensi massal.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Bantuan teknis operasional penyiapan struktur bagan akun awal yayasan.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2. METRIK KUANTITATIF KUNCI (KPI PERIODE)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Rekapitulasi metrik output rekayasa perangkat lunak selama periode </w:t>
      </w:r>
      <w:r>
        <w:rPr>
          <w:rFonts w:ascii="Segoe UI" w:hAnsi="Segoe UI"/>
          <w:b/>
          <w:color w:val="1E293B"/>
          <w:sz w:val="20"/>
        </w:rPr>
        <w:t>30 Agustus s.d. 29 September 2026</w:t>
      </w:r>
      <w:r>
        <w:rPr>
          <w:rFonts w:ascii="Segoe UI" w:hAnsi="Segoe UI"/>
          <w:color w:val="1E293B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RINGKASAN METRIK KINERJA TEKNIS (EVIDENCE-BASED)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Commit Repositori           : 109 Commit (108 SIMMACI + 1 Phase 3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Berkas Dimodifikasi / Baru  : 268 Berkas (233 SIMMACI + 35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Baris Kode Ditambahkan (+)  : +35.060 Baris (+31.544 SIMMACI + +3.516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Baris Kode Dihapus (-)      : -4.958 Baris (-4.958 SIMMACI + -0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Pertumbuhan Bersih (Net Addition) : +30.102 Baris Kode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Perputaran Kode (Churn)     : 40.018 Baris Kode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Migrasi Database DDL Baru         : 11 Migrasi (PostgreSQL 16)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Master Data Seeder Baru           : 2 Seeder Besar (COA 416 baris &amp; Seeder PPDB)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Modul / Sub-Sistem Baru Selesai   : 3 Modul Besar (PPDB, Event 2-Fase, Core Accounting)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Jumlah REST API Baru / Hardened   : 45+ Endpoint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Pengujian Otomatis Lulus (100%)   : 1.885 Tests Passed (1.822 SIMMACI + 63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Assertions Pengujian Lulus  : 37.176 Assertions (36.983 SIMMACI + 193 Keuangan)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Waktu Build Produksi Frontend     : 30,17 Detik (Vite 6, PWA v1.2.0, 85 chunks)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Kerentanan Keamanan Diremediasi   : 31 Temuan (4 Audit SEC-001 s.d. 004 + 27 Guard API)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Status Operasional Sistem         : 🟢 SIMMACI Production Live &amp; Stabil; Keuangan Phase 3 DONE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3. RINGKASAN CAPAIAN UTAMA (MAJOR ACHIEVEMENTS)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10B981"/>
              <w:bottom w:val="single" w:sz="8" w:space="0" w:color="10B981"/>
              <w:left w:val="single" w:sz="8" w:space="0" w:color="10B981"/>
              <w:right w:val="single" w:sz="8" w:space="0" w:color="10B981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5C3A"/>
                <w:sz w:val="19"/>
              </w:rPr>
              <w:t>📊 DIAGRAM ARSITEKTUR / ALUR SISTEM (WORKFLOW):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graph TD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5 Pilar Capaian Utama Periode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A[1. Modul PPDB Online Terpadu] --&gt; A1[Pendaftaran Publik Wizard + Auto-Sync Siswa Aktif]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B[2. Sub-Sistem Penjurian Harlah 97] --&gt; B1[Seleksi 2-Fase + Multi-Juri + Berita Acara PDF]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C[3. Presensi Cerdas &amp; Standee] --&gt; C1[3-Layer Fuzzy Match + Cetak A5/A4 Bebas Blank]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D[4. DevSecOps &amp; Security Sweep] --&gt; D1[Rewrite Git 1.945 Commit + 27 Guard Otorisasi]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E[5. Core Accounting ERP Phase 3] --&gt; E1[COA Standar + Double-Entry Engine + Maker-Checker]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1. Peluncuran Modul PPDB Online Terpadu (*One-Door Admission*)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Madrasah Ma'arif kesulitan membuka pendaftaran daring mandiri, dan panitia harus menginput ulang ratusan data siswa baru secara manual ke SIMMACI.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Membangun sub-sistem PPDB satu pintu: tautan unik madrasah (</w:t>
      </w:r>
      <w:r>
        <w:rPr>
          <w:rFonts w:ascii="Consolas" w:hAnsi="Consolas"/>
          <w:color w:val="B42828"/>
          <w:sz w:val="19"/>
        </w:rPr>
        <w:t>/ppdb/daftar?sekolah=slug</w:t>
      </w:r>
      <w:r>
        <w:rPr>
          <w:rFonts w:ascii="Segoe UI" w:hAnsi="Segoe UI"/>
          <w:color w:val="1E293B"/>
          <w:sz w:val="20"/>
        </w:rPr>
        <w:t>), landing directory pencarian madrasah, formulir registrasi wizard 4 tahap, tracker status pendaftaran tanpa login, serta dashboard operator (</w:t>
      </w:r>
      <w:r>
        <w:rPr>
          <w:rFonts w:ascii="Segoe UI" w:hAnsi="Segoe UI"/>
          <w:i/>
          <w:color w:val="1E293B"/>
          <w:sz w:val="20"/>
        </w:rPr>
        <w:t>PpdbCenterPage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Dilengkapi </w:t>
      </w:r>
      <w:r>
        <w:rPr>
          <w:rFonts w:ascii="Segoe UI" w:hAnsi="Segoe UI"/>
          <w:i/>
          <w:color w:val="1E293B"/>
          <w:sz w:val="20"/>
        </w:rPr>
        <w:t>auto-sync engine</w:t>
      </w:r>
      <w:r>
        <w:rPr>
          <w:rFonts w:ascii="Segoe UI" w:hAnsi="Segoe UI"/>
          <w:color w:val="1E293B"/>
          <w:sz w:val="20"/>
        </w:rPr>
        <w:t xml:space="preserve"> yang otomatis memindahkan calon siswa berstatus diterima menjadi siswa aktif pada database induk madrasah tanpa re-entry manual. Menghemat ratusan jam kerja operator sekolah.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2. Sukses Penjurian 2-Fase &amp; Live Scoring Harlah ke-97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Penjurian Anugerah Guru/Madrasah Berprestasi dan Festival Aswaja melibatkan banyak juri dengan rentang penilaian berbeda, seleksi bertahap (berkas dan presentasi), serta risiko kebocoran hasil.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Mengembangkan seleksi 2 fase (</w:t>
      </w:r>
      <w:r>
        <w:rPr>
          <w:rFonts w:ascii="Segoe UI" w:hAnsi="Segoe UI"/>
          <w:i/>
          <w:color w:val="1E293B"/>
          <w:sz w:val="20"/>
        </w:rPr>
        <w:t>Phase 1 Portfolio ➔ Phase 2 Presentation</w:t>
      </w:r>
      <w:r>
        <w:rPr>
          <w:rFonts w:ascii="Segoe UI" w:hAnsi="Segoe UI"/>
          <w:color w:val="1E293B"/>
          <w:sz w:val="20"/>
        </w:rPr>
        <w:t>), portal juri independen berproteksi PIN rahasia (anti-logout via sessionStorage), normalisasi anomali poin mentah otomatis, pembekuan nilai permanen (</w:t>
      </w:r>
      <w:r>
        <w:rPr>
          <w:rFonts w:ascii="Segoe UI" w:hAnsi="Segoe UI"/>
          <w:i/>
          <w:color w:val="1E293B"/>
          <w:sz w:val="20"/>
        </w:rPr>
        <w:t>score freeze</w:t>
      </w:r>
      <w:r>
        <w:rPr>
          <w:rFonts w:ascii="Segoe UI" w:hAnsi="Segoe UI"/>
          <w:color w:val="1E293B"/>
          <w:sz w:val="20"/>
        </w:rPr>
        <w:t>), serta ekspor Berita Acara PDF ber-kop surat resmi dan rekapitulasi Excel.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Seluruh cabang lomba berhasil dinilai secara objektif, transparan, akurat, dan nihil sengketa. Dokumen kejuaraan langsung ditandatangani dewan juri secara legal formal.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3. Presensi Rapat Cerdas &amp; Modernisasi Standee A5/A4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Pendaftaran delegasi rapat umum sering terhambat antrean meja registrasi, saltik nama perwakilan, serta kendala blank page saat mencetak poster QR presensi.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Mengembangkan algoritma pencocokan 3 lapis (</w:t>
      </w:r>
      <w:r>
        <w:rPr>
          <w:rFonts w:ascii="Segoe UI" w:hAnsi="Segoe UI"/>
          <w:i/>
          <w:color w:val="1E293B"/>
          <w:sz w:val="20"/>
        </w:rPr>
        <w:t>3-layer fuzzy matching: exact/contains, word-level, char-level Levenshtein</w:t>
      </w:r>
      <w:r>
        <w:rPr>
          <w:rFonts w:ascii="Segoe UI" w:hAnsi="Segoe UI"/>
          <w:color w:val="1E293B"/>
          <w:sz w:val="20"/>
        </w:rPr>
        <w:t>), fitur pencatatan hadir langsung (</w:t>
      </w:r>
      <w:r>
        <w:rPr>
          <w:rFonts w:ascii="Segoe UI" w:hAnsi="Segoe UI"/>
          <w:i/>
          <w:color w:val="1E293B"/>
          <w:sz w:val="20"/>
        </w:rPr>
        <w:t>walk-in check-in</w:t>
      </w:r>
      <w:r>
        <w:rPr>
          <w:rFonts w:ascii="Segoe UI" w:hAnsi="Segoe UI"/>
          <w:color w:val="1E293B"/>
          <w:sz w:val="20"/>
        </w:rPr>
        <w:t xml:space="preserve">), poster QR presensi berdesain proporsional, serta fitur cetak Standee A5 dan A4 menggunakan </w:t>
      </w:r>
      <w:r>
        <w:rPr>
          <w:rFonts w:ascii="Segoe UI" w:hAnsi="Segoe UI"/>
          <w:i/>
          <w:color w:val="1E293B"/>
          <w:sz w:val="20"/>
        </w:rPr>
        <w:t>isolated iframe printing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Antrean meja tamu rapat terurai cepat; kartu Standee presensi dapat dicetak sempurna di seluruh peramban tanpa terpotong.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4. Audit Keamanan Menyeluruh &amp; DevSecOps Remediation (SEC-001 s.d. SEC-004 &amp; SEC-AUTH)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Ditemukan jejak kredensial dan file database SQLite operasional lampau pada riwayat Git lama, konfigurasi Docker fallback plaintext, dan potensi celah otorisasi IDOR.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Melakukan penulisan ulang riwayat Git (</w:t>
      </w:r>
      <w:r>
        <w:rPr>
          <w:rFonts w:ascii="Segoe UI" w:hAnsi="Segoe UI"/>
          <w:i/>
          <w:color w:val="1E293B"/>
          <w:sz w:val="20"/>
        </w:rPr>
        <w:t>history rewrite</w:t>
      </w:r>
      <w:r>
        <w:rPr>
          <w:rFonts w:ascii="Segoe UI" w:hAnsi="Segoe UI"/>
          <w:color w:val="1E293B"/>
          <w:sz w:val="20"/>
        </w:rPr>
        <w:t xml:space="preserve">) pada 1.945+ commit menggunakan </w:t>
      </w:r>
      <w:r>
        <w:rPr>
          <w:rFonts w:ascii="Consolas" w:hAnsi="Consolas"/>
          <w:color w:val="B42828"/>
          <w:sz w:val="19"/>
        </w:rPr>
        <w:t>git-filter-repo</w:t>
      </w:r>
      <w:r>
        <w:rPr>
          <w:rFonts w:ascii="Segoe UI" w:hAnsi="Segoe UI"/>
          <w:color w:val="1E293B"/>
          <w:sz w:val="20"/>
        </w:rPr>
        <w:t xml:space="preserve"> setelah pencadangan binary ganda (</w:t>
      </w:r>
      <w:r>
        <w:rPr>
          <w:rFonts w:ascii="Segoe UI" w:hAnsi="Segoe UI"/>
          <w:i/>
          <w:color w:val="1E293B"/>
          <w:sz w:val="20"/>
        </w:rPr>
        <w:t>dual-layer backup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Menerapkan prinsip </w:t>
      </w:r>
      <w:r>
        <w:rPr>
          <w:rFonts w:ascii="Segoe UI" w:hAnsi="Segoe UI"/>
          <w:i/>
          <w:color w:val="1E293B"/>
          <w:sz w:val="20"/>
        </w:rPr>
        <w:t>Fail-Closed</w:t>
      </w:r>
      <w:r>
        <w:rPr>
          <w:rFonts w:ascii="Segoe UI" w:hAnsi="Segoe UI"/>
          <w:color w:val="1E293B"/>
          <w:sz w:val="20"/>
        </w:rPr>
        <w:t xml:space="preserve"> (</w:t>
      </w:r>
      <w:r>
        <w:rPr>
          <w:rFonts w:ascii="Consolas" w:hAnsi="Consolas"/>
          <w:color w:val="B42828"/>
          <w:sz w:val="19"/>
        </w:rPr>
        <w:t>:?required</w:t>
      </w:r>
      <w:r>
        <w:rPr>
          <w:rFonts w:ascii="Segoe UI" w:hAnsi="Segoe UI"/>
          <w:color w:val="1E293B"/>
          <w:sz w:val="20"/>
        </w:rPr>
        <w:t>) pada Docker Compose dan header ketat HSTS &amp; CSP pada Nginx.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Menutup 27 celah otorisasi API (</w:t>
      </w:r>
      <w:r>
        <w:rPr>
          <w:rFonts w:ascii="Segoe UI" w:hAnsi="Segoe UI"/>
          <w:i/>
          <w:color w:val="1E293B"/>
          <w:sz w:val="20"/>
        </w:rPr>
        <w:t>SEC-AUTH-001 s.d. 027</w:t>
      </w:r>
      <w:r>
        <w:rPr>
          <w:rFonts w:ascii="Segoe UI" w:hAnsi="Segoe UI"/>
          <w:color w:val="1E293B"/>
          <w:sz w:val="20"/>
        </w:rPr>
        <w:t>) mencakup IDOR nilai lomba, proteksi path traversal, dan pengamanan PIN juri.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Repositori 100% bersih dari kredensial (</w:t>
      </w:r>
      <w:r>
        <w:rPr>
          <w:rFonts w:ascii="Consolas" w:hAnsi="Consolas"/>
          <w:color w:val="B42828"/>
          <w:sz w:val="19"/>
        </w:rPr>
        <w:t>0 temuan</w:t>
      </w:r>
      <w:r>
        <w:rPr>
          <w:rFonts w:ascii="Segoe UI" w:hAnsi="Segoe UI"/>
          <w:color w:val="1E293B"/>
          <w:sz w:val="20"/>
        </w:rPr>
        <w:t>), server aman dari eksploitasi, dan seluruh 27 test suite keamanan adversarial lulus 100%.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5. Penyelesaian Fondasi Core Akuntansi Phase 3 (Sistem Keuangan)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Belum adanya standarisasi pembukuan keuangan double-entry yang akuntabel dan anti-fraud untuk lembaga di bawah naungan LP Ma'arif NU.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Membangun </w:t>
      </w:r>
      <w:r>
        <w:rPr>
          <w:rFonts w:ascii="Segoe UI" w:hAnsi="Segoe UI"/>
          <w:i/>
          <w:color w:val="1E293B"/>
          <w:sz w:val="20"/>
        </w:rPr>
        <w:t>Domain Accounting</w:t>
      </w:r>
      <w:r>
        <w:rPr>
          <w:rFonts w:ascii="Segoe UI" w:hAnsi="Segoe UI"/>
          <w:color w:val="1E293B"/>
          <w:sz w:val="20"/>
        </w:rPr>
        <w:t xml:space="preserve"> murni pada Laravel 11: Bagan Akun Standar (COA) seeder 416 baris, engine posting jurnal atomik dengan validasi keseimbangan mutlak (Debit = Kredit) berbasis </w:t>
      </w:r>
      <w:r>
        <w:rPr>
          <w:rFonts w:ascii="Consolas" w:hAnsi="Consolas"/>
          <w:color w:val="B42828"/>
          <w:sz w:val="19"/>
        </w:rPr>
        <w:t>Money</w:t>
      </w:r>
      <w:r>
        <w:rPr>
          <w:rFonts w:ascii="Segoe UI" w:hAnsi="Segoe UI"/>
          <w:color w:val="1E293B"/>
          <w:sz w:val="20"/>
        </w:rPr>
        <w:t xml:space="preserve"> Value Object, penegakan prinsip </w:t>
      </w:r>
      <w:r>
        <w:rPr>
          <w:rFonts w:ascii="Segoe UI" w:hAnsi="Segoe UI"/>
          <w:i/>
          <w:color w:val="1E293B"/>
          <w:sz w:val="20"/>
        </w:rPr>
        <w:t>Segregation of Duties</w:t>
      </w:r>
      <w:r>
        <w:rPr>
          <w:rFonts w:ascii="Segoe UI" w:hAnsi="Segoe UI"/>
          <w:color w:val="1E293B"/>
          <w:sz w:val="20"/>
        </w:rPr>
        <w:t xml:space="preserve"> (Maker != Checker), engine pembalik (</w:t>
      </w:r>
      <w:r>
        <w:rPr>
          <w:rFonts w:ascii="Segoe UI" w:hAnsi="Segoe UI"/>
          <w:i/>
          <w:color w:val="1E293B"/>
          <w:sz w:val="20"/>
        </w:rPr>
        <w:t>reversal</w:t>
      </w:r>
      <w:r>
        <w:rPr>
          <w:rFonts w:ascii="Segoe UI" w:hAnsi="Segoe UI"/>
          <w:color w:val="1E293B"/>
          <w:sz w:val="20"/>
        </w:rPr>
        <w:t>) non-destruktif, dan modul Saldo Awal.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35 berkas arsitektur baru (+3.516 baris kode) selesai dengan kelulusan pengujian otomatis 100% (63 tests / 193 assertions). Organisasi kini memiliki core engine akuntansi modern berstandar perbankan.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6. Arsitektur Zero Hard Refresh Deployment &amp; Stabilitas Produksi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Masalah:</w:t>
      </w:r>
      <w:r>
        <w:rPr>
          <w:rFonts w:ascii="Segoe UI" w:hAnsi="Segoe UI"/>
          <w:color w:val="1E293B"/>
          <w:sz w:val="20"/>
        </w:rPr>
        <w:t xml:space="preserve"> Pengguna kerap mengalami galat </w:t>
      </w:r>
      <w:r>
        <w:rPr>
          <w:rFonts w:ascii="Consolas" w:hAnsi="Consolas"/>
          <w:color w:val="B42828"/>
          <w:sz w:val="19"/>
        </w:rPr>
        <w:t>ChunkLoadError 404</w:t>
      </w:r>
      <w:r>
        <w:rPr>
          <w:rFonts w:ascii="Segoe UI" w:hAnsi="Segoe UI"/>
          <w:color w:val="1E293B"/>
          <w:sz w:val="20"/>
        </w:rPr>
        <w:t xml:space="preserve"> saat sistem di-deploy ulang karena file chunk JavaScript lama terhapus dari kontainer.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Solusi &amp; Output:</w:t>
      </w:r>
      <w:r>
        <w:rPr>
          <w:rFonts w:ascii="Segoe UI" w:hAnsi="Segoe UI"/>
          <w:color w:val="1E293B"/>
          <w:sz w:val="20"/>
        </w:rPr>
        <w:t xml:space="preserve"> Membangun </w:t>
      </w:r>
      <w:r>
        <w:rPr>
          <w:rFonts w:ascii="Consolas" w:hAnsi="Consolas"/>
          <w:color w:val="B42828"/>
          <w:sz w:val="19"/>
        </w:rPr>
        <w:t>versionManager.ts</w:t>
      </w:r>
      <w:r>
        <w:rPr>
          <w:rFonts w:ascii="Segoe UI" w:hAnsi="Segoe UI"/>
          <w:color w:val="1E293B"/>
          <w:sz w:val="20"/>
        </w:rPr>
        <w:t xml:space="preserve">, generator metadata </w:t>
      </w:r>
      <w:r>
        <w:rPr>
          <w:rFonts w:ascii="Consolas" w:hAnsi="Consolas"/>
          <w:color w:val="B42828"/>
          <w:sz w:val="19"/>
        </w:rPr>
        <w:t>version.json</w:t>
      </w:r>
      <w:r>
        <w:rPr>
          <w:rFonts w:ascii="Segoe UI" w:hAnsi="Segoe UI"/>
          <w:color w:val="1E293B"/>
          <w:sz w:val="20"/>
        </w:rPr>
        <w:t xml:space="preserve"> saat prebuild, retensi chunk N-1 pada Nginx, banner notifikasi pembaruan aplikasi otomatis (</w:t>
      </w:r>
      <w:r>
        <w:rPr>
          <w:rFonts w:ascii="Segoe UI" w:hAnsi="Segoe UI"/>
          <w:i/>
          <w:color w:val="1E293B"/>
          <w:sz w:val="20"/>
        </w:rPr>
        <w:t>UpdateNotification</w:t>
      </w:r>
      <w:r>
        <w:rPr>
          <w:rFonts w:ascii="Segoe UI" w:hAnsi="Segoe UI"/>
          <w:color w:val="1E293B"/>
          <w:sz w:val="20"/>
        </w:rPr>
        <w:t>), tuning memori build Node.js ke 2048 MB, dan migrasi client S3 ke Chainguard MinIO.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Hasil &amp; Dampak:</w:t>
      </w:r>
      <w:r>
        <w:rPr>
          <w:rFonts w:ascii="Segoe UI" w:hAnsi="Segoe UI"/>
          <w:color w:val="1E293B"/>
          <w:sz w:val="20"/>
        </w:rPr>
        <w:t xml:space="preserve"> Rilis aplikasi berjalan mulus tanpa mengganggu pengguna aktif; waktu build frontend stabil pada 30,17 detik.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4. ISU, RISIKO OPERASIONAL &amp; PENYELESAIAN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Kendala / Risiko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Tingkat Keparahan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Solusi &amp; Status Terkini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Out-of-Memory Build VPS (Exit 134/255)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Infrastruktur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Tinggi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Resolved:</w:t>
            </w:r>
            <w:r>
              <w:rPr>
                <w:rFonts w:ascii="Segoe UI" w:hAnsi="Segoe UI"/>
                <w:color w:val="1E293B"/>
                <w:sz w:val="17"/>
              </w:rPr>
              <w:t xml:space="preserve"> Alokasi RAM Node.js dinaikkan menjadi 2048 MB dan pemisahan vendor chunk grafik (</w:t>
            </w:r>
            <w:r>
              <w:rPr>
                <w:rFonts w:ascii="Segoe UI" w:hAnsi="Segoe UI"/>
                <w:i/>
                <w:color w:val="1E293B"/>
                <w:sz w:val="17"/>
              </w:rPr>
              <w:t>charts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PizZip Error pada Generate SK Kamad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Bug Aplikasi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Resolved:</w:t>
            </w:r>
            <w:r>
              <w:rPr>
                <w:rFonts w:ascii="Segoe UI" w:hAnsi="Segoe UI"/>
                <w:color w:val="1E293B"/>
                <w:sz w:val="17"/>
              </w:rPr>
              <w:t xml:space="preserve"> Normalisasi tipe data input buffer binary pada </w:t>
            </w:r>
            <w:r>
              <w:rPr>
                <w:rFonts w:ascii="Consolas" w:hAnsi="Consolas"/>
                <w:color w:val="B42828"/>
                <w:sz w:val="16"/>
              </w:rPr>
              <w:t>YayasanApprovalPage.tsx</w:t>
            </w:r>
            <w:r>
              <w:rPr>
                <w:rFonts w:ascii="Segoe UI" w:hAnsi="Segoe UI"/>
                <w:color w:val="1E293B"/>
                <w:sz w:val="17"/>
              </w:rPr>
              <w:t xml:space="preserve"> sebelum zip processing.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Rate Limit Presensi Wi-Fi Bersama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Jaringan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Resolved:</w:t>
            </w:r>
            <w:r>
              <w:rPr>
                <w:rFonts w:ascii="Segoe UI" w:hAnsi="Segoe UI"/>
                <w:color w:val="1E293B"/>
                <w:sz w:val="17"/>
              </w:rPr>
              <w:t xml:space="preserve"> Penyesuaian batas rate limit IP untuk subnet venue acara dan validasi nomor ponsel unik.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Salah Kelulusan Siswa Non-Tingkat Akhir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Operasional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Tinggi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Resolved:</w:t>
            </w:r>
            <w:r>
              <w:rPr>
                <w:rFonts w:ascii="Segoe UI" w:hAnsi="Segoe UI"/>
                <w:color w:val="1E293B"/>
                <w:sz w:val="17"/>
              </w:rPr>
              <w:t xml:space="preserve"> Pembuatan skrip pemulihan darurat di VPS dan pengetatan guard backend hanya untuk kelas akhir.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Ketiadaan UI Web Sistem Keuangan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Usability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D97706"/>
                <w:sz w:val="17"/>
              </w:rPr>
              <w:t xml:space="preserve">🟡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Mitigated:</w:t>
            </w:r>
            <w:r>
              <w:rPr>
                <w:rFonts w:ascii="Segoe UI" w:hAnsi="Segoe UI"/>
                <w:color w:val="1E293B"/>
                <w:sz w:val="17"/>
              </w:rPr>
              <w:t xml:space="preserve"> Direncanakan pada rilis Phase 4 (Oktober 2026) untuk antarmuka web SPA jurnal &amp; laporan.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5. RENCANA KERJA PERIODE BERIKUTNYA (CARRY-OVER)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Pengembangan Frontend Web SPA Sistem Keuangan (Phase 4):</w:t>
      </w:r>
      <w:r>
        <w:rPr>
          <w:rFonts w:ascii="Segoe UI" w:hAnsi="Segoe UI"/>
          <w:color w:val="1E293B"/>
          <w:sz w:val="20"/>
        </w:rPr>
        <w:t xml:space="preserve"> Membangun antarmuka visual untuk buku besar (</w:t>
      </w:r>
      <w:r>
        <w:rPr>
          <w:rFonts w:ascii="Segoe UI" w:hAnsi="Segoe UI"/>
          <w:i/>
          <w:color w:val="1E293B"/>
          <w:sz w:val="20"/>
        </w:rPr>
        <w:t>general ledger</w:t>
      </w:r>
      <w:r>
        <w:rPr>
          <w:rFonts w:ascii="Segoe UI" w:hAnsi="Segoe UI"/>
          <w:color w:val="1E293B"/>
          <w:sz w:val="20"/>
        </w:rPr>
        <w:t>), neraca saldo, form entri jurnal, dan pohon rekening COA interaktif.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Modul Tagihan &amp; Pembayaran Madrasah:</w:t>
      </w:r>
      <w:r>
        <w:rPr>
          <w:rFonts w:ascii="Segoe UI" w:hAnsi="Segoe UI"/>
          <w:color w:val="1E293B"/>
          <w:sz w:val="20"/>
        </w:rPr>
        <w:t xml:space="preserve"> Mengintegrasikan master data sekolah di SIMMACI dengan modul piutang iuran madrasah pada Sistem Keuangan.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Penerbitan User Manual PPDB Online:</w:t>
      </w:r>
      <w:r>
        <w:rPr>
          <w:rFonts w:ascii="Segoe UI" w:hAnsi="Segoe UI"/>
          <w:color w:val="1E293B"/>
          <w:sz w:val="20"/>
        </w:rPr>
        <w:t xml:space="preserve"> Menyusun panduan operasional bagi panitia madrasah dalam mengelola gelombang pendaftaran dan penerimaan siswa baru.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6. DETAILED WORK LOG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Catatan kerja kronologis berbasis commit aktual selama periode 30 Agustus – 29 September 2026: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Bagian A: Repositori SIMMACI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  <w:cantSplit/>
        </w:trPr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Hash Commit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Area Modul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Utama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Ringkasan Aktivitas Rekayasa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Hasil Konkret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7b0c777b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Simpan link berkas dokumen peserta saat registrasi dan tampilkan link Google Drive pada panel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Integrasi berkas pendaftar ke panel penjurian.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a8eb4eb3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build Coolify dengan me-reuse image backend untuk worker antrean dan scheduler.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build timeout concurrent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e3c12626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Modal kelola tautan dokumen Google Drive pada </w:t>
            </w:r>
            <w:r>
              <w:rPr>
                <w:rFonts w:ascii="Consolas" w:hAnsi="Consolas"/>
                <w:color w:val="B42828"/>
                <w:sz w:val="16"/>
              </w:rPr>
              <w:t>CompetitionDetailPage</w:t>
            </w:r>
            <w:r>
              <w:rPr>
                <w:rFonts w:ascii="Segoe UI" w:hAnsi="Segoe UI"/>
                <w:color w:val="1E293B"/>
                <w:sz w:val="17"/>
              </w:rPr>
              <w:t xml:space="preserve"> bagi peserta Anugerah.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Antarmuka update link portofolio peserta.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5dd98fbc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Dukungan URL dokumen, video karya, dan integrasi scoreboard untuk semua cabang lomba.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Standarisasi payload seluruh jenis kompetisi.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f8955bd1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Penambahan kolom </w:t>
            </w:r>
            <w:r>
              <w:rPr>
                <w:rFonts w:ascii="Consolas" w:hAnsi="Consolas"/>
                <w:color w:val="B42828"/>
                <w:sz w:val="16"/>
              </w:rPr>
              <w:t>contact_phone</w:t>
            </w:r>
            <w:r>
              <w:rPr>
                <w:rFonts w:ascii="Segoe UI" w:hAnsi="Segoe UI"/>
                <w:color w:val="1E293B"/>
                <w:sz w:val="17"/>
              </w:rPr>
              <w:t>, dukungan model, dan tombol cepat WhatsApp admin.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 DB dan kemudahan kontak narahubung.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92bc344b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Fullstack/QA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Integrasi </w:t>
            </w:r>
            <w:r>
              <w:rPr>
                <w:rFonts w:ascii="Consolas" w:hAnsi="Consolas"/>
                <w:color w:val="B42828"/>
                <w:sz w:val="16"/>
              </w:rPr>
              <w:t>contact_phone</w:t>
            </w:r>
            <w:r>
              <w:rPr>
                <w:rFonts w:ascii="Segoe UI" w:hAnsi="Segoe UI"/>
                <w:color w:val="1E293B"/>
                <w:sz w:val="17"/>
              </w:rPr>
              <w:t xml:space="preserve"> ke </w:t>
            </w:r>
            <w:r>
              <w:rPr>
                <w:rFonts w:ascii="Consolas" w:hAnsi="Consolas"/>
                <w:color w:val="B42828"/>
                <w:sz w:val="16"/>
              </w:rPr>
              <w:t>AnugerahRegistrationPage</w:t>
            </w:r>
            <w:r>
              <w:rPr>
                <w:rFonts w:ascii="Segoe UI" w:hAnsi="Segoe UI"/>
                <w:color w:val="1E293B"/>
                <w:sz w:val="17"/>
              </w:rPr>
              <w:t xml:space="preserve"> dan pembaruan test suite.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 pendaftaran divalidasi dengan test pass.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265d9e49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FE / Perf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pemuatan data dan performa aplikasi pada koneksi internet lambat.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Pengurangan latency loading data tabel.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26d5bc13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SA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Pembuatan skema migrasi database, model Eloquent, dan relasi entitas untuk PPDB Online.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Tabel </w:t>
            </w:r>
            <w:r>
              <w:rPr>
                <w:rFonts w:ascii="Consolas" w:hAnsi="Consolas"/>
                <w:color w:val="B42828"/>
                <w:sz w:val="16"/>
              </w:rPr>
              <w:t>ppdb_periods</w:t>
            </w:r>
            <w:r>
              <w:rPr>
                <w:rFonts w:ascii="Segoe UI" w:hAnsi="Segoe UI"/>
                <w:color w:val="1E293B"/>
                <w:sz w:val="17"/>
              </w:rPr>
              <w:t xml:space="preserve"> dan </w:t>
            </w:r>
            <w:r>
              <w:rPr>
                <w:rFonts w:ascii="Consolas" w:hAnsi="Consolas"/>
                <w:color w:val="B42828"/>
                <w:sz w:val="16"/>
              </w:rPr>
              <w:t>ppdb_registrations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eedb2a2d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celah keamanan SEC-001 (Git history), SEC-002 (Fail-closed), dan SEC-003 (HSTS/CSP).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Penutupan celah kredensial historis &amp; proxy.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8b6f02f4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Otorisasi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RBAC super_admin dan admin_yayasan pada laporan, notula, dan foto pertemuan.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akses unauthorized dokumen rapat.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68b332f4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Implementasi </w:t>
            </w:r>
            <w:r>
              <w:rPr>
                <w:rFonts w:ascii="Consolas" w:hAnsi="Consolas"/>
                <w:color w:val="B42828"/>
                <w:sz w:val="16"/>
              </w:rPr>
              <w:t>PpdbService</w:t>
            </w:r>
            <w:r>
              <w:rPr>
                <w:rFonts w:ascii="Segoe UI" w:hAnsi="Segoe UI"/>
                <w:color w:val="1E293B"/>
                <w:sz w:val="17"/>
              </w:rPr>
              <w:t>, mesin auto-sync ke master siswa, dan controller API PPDB.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Logic pendaftaran dan otomasi data siswa.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2d107ef0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field jenjang pada pendaftaran festival dan casting array anggota tim beregu.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anomali data regu lomba aswaja.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fafba189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Documentation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Penyusunan laporan audit keamanan environment variables &amp; secret hygiene (SEC-004).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Dokumen </w:t>
            </w:r>
            <w:r>
              <w:rPr>
                <w:rFonts w:ascii="Consolas" w:hAnsi="Consolas"/>
                <w:color w:val="B42828"/>
                <w:sz w:val="16"/>
              </w:rPr>
              <w:t>SECURITY-AUDIT-SEC-004-REPORT.md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26e92074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DevSecOps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Remediasi SEC-004: </w:t>
            </w:r>
            <w:r>
              <w:rPr>
                <w:rFonts w:ascii="Consolas" w:hAnsi="Consolas"/>
                <w:color w:val="B42828"/>
                <w:sz w:val="16"/>
              </w:rPr>
              <w:t>.dockerignore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.env.example</w:t>
            </w:r>
            <w:r>
              <w:rPr>
                <w:rFonts w:ascii="Segoe UI" w:hAnsi="Segoe UI"/>
                <w:color w:val="1E293B"/>
                <w:sz w:val="17"/>
              </w:rPr>
              <w:t xml:space="preserve">, sanitasi pemanggilan </w:t>
            </w:r>
            <w:r>
              <w:rPr>
                <w:rFonts w:ascii="Consolas" w:hAnsi="Consolas"/>
                <w:color w:val="B42828"/>
                <w:sz w:val="16"/>
              </w:rPr>
              <w:t>config()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Hardening konteks Docker dan variabel env.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ed0738c5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DevSecOps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Untrack database SQLite operasional, hapus skrip tinker berisiko, perketat </w:t>
            </w:r>
            <w:r>
              <w:rPr>
                <w:rFonts w:ascii="Consolas" w:hAnsi="Consolas"/>
                <w:color w:val="B42828"/>
                <w:sz w:val="16"/>
              </w:rPr>
              <w:t>.gitignore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Repositori bersih dari database dan secret.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e89ec30d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Documentation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Publikasi laporan kerja komprehensif audit keamanan dan remediasi 03-04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pertanggungjawaban DevSecOps.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50b80a6f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Penyempurnaan alur satu pintu PPDB, eliminasi input NIM manual, dan proteksi role operator.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Workflow pendaftaran ramah pengguna baru.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c679b8c6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Pembangunan landing directory publik, form wizard pendaftaran, dan status tracker.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3 halaman publik PPDB online siap pakai.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fd3df232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Pencarian live madrasah, unwrap response API, dan data seeder madrasah.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UX pencarian instansi cepat dan responsif.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b1d918d5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DBA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Isolasi data madrasah pengujian lokal ke dalam </w:t>
            </w:r>
            <w:r>
              <w:rPr>
                <w:rFonts w:ascii="Consolas" w:hAnsi="Consolas"/>
                <w:color w:val="B42828"/>
                <w:sz w:val="16"/>
              </w:rPr>
              <w:t>LocalPpdbTestSeeder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Lingkungan pengujian PPDB terisolasi aman.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4caa4da8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link unik PPDB sekolah dengan penguncian lembaga otomatis saat pendaftaran.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URL direct registration per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65a42806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crash pada modal import excel dan penanganan multi-session logout operator.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Sesi operator stabil tanpa logout mendadak.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b6b4c8ec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Pembuatan </w:t>
            </w:r>
            <w:r>
              <w:rPr>
                <w:rFonts w:ascii="Consolas" w:hAnsi="Consolas"/>
                <w:color w:val="B42828"/>
                <w:sz w:val="16"/>
              </w:rPr>
              <w:t>PpdbCenterPage</w:t>
            </w:r>
            <w:r>
              <w:rPr>
                <w:rFonts w:ascii="Segoe UI" w:hAnsi="Segoe UI"/>
                <w:color w:val="1E293B"/>
                <w:sz w:val="17"/>
              </w:rPr>
              <w:t xml:space="preserve"> dengan verifikasi berkas, scoring, dan alur auto-sync.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Dashboard administrasi PPDB madrasah &amp; yayasan.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d0d89956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penilaian multi-juri berbasis nama juri dan auto-ranking real-time.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Dukungan multi-evaluator per cabang 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155a6a63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nilai juri ke format Excel rapi dan cetak PDF Berita Acara kejuaraan resmi.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yudisium lomba siap cetak.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d230dfc7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template Kop Surat resmi dan nama Ketua LP Ma'arif NU Cilacap (H. Ali Sodiqin).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Validitas yuridis dokumen hasil kejuaraan.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2c3eac75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Integrasi kop surat setting langsung ke modal ekspor berita acara dengan multi-endpoint.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Kop surat dinamis tersinkronisasi otomatis.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29d68986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tanda tangan manual basah dewan juri pada dokumen berita acara lomba.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formal berita acara siap ttd basah.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94afe263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unduh QR code (PNG), shareable card, dan poster Standee A4 presensi rapat.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Media presensi fisik siap cetak dan pasang.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09ac16cd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Smart auto-match peserta walk-in rapat ke peserta terdaftar berdasarkan nomor telepon.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Deteksi otomatis peserta hadir tanpa input ulang.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0d176b9e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Penggantian tombol 'Kirim WA' menjadi 'Catat Hadir' manual check-in untuk walk-in.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Alur kehadiran walk-in lebih efisien di meja tamu.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c35ec7b7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pencocokan walk-in dari nomor HP menjadi Nama + Instansi (case-insensitive).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Pencocokan cerdas jika nomor HP berbeda.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505d6794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Software Eng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3-layer fuzzy matching (contains, word-level, Levenshtein char-level).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Pencocokan presisi meski terdapat saltik/singkatan.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4d4946c4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blank page cetak Standee A4 menggunakan isolated iframe print dan print CSS.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Cetak standee bebas blank page di semua browser.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acd58186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counter jumlah peserta lomba agar mengikutsertakan registrasi anugerah.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Metrik jumlah peserta di dashboard akurat.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09/09/2026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2c36d577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Pembukaan kembali masa pendaftaran anugerah pendidikan hingga 11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jadwal pada database server.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09/09/2026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3d89d9d9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Penghapusan hardcoded id 4 dan pembungkusan try-catch untuk mencegah deploy crash.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 idempotent tanpa resiko rollback deploy.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10/09/2026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2b74ea40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input bukti prestasi madrasah yang belum muncul pada modal kelola GDrive.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Kelengkapan input portofolio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b127855d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celah otorisasi server-side: isolasi mutasi guru, hapus fallback PIN, protect route.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Proteksi endpoint kritis dan test pass.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93fe5d81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SEC-AUTH-002: perlindungan registrasi operator, mutasi lomba, PIN juri, dan path traversal.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15 test security adversarial passing.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296dd3cd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SEC-AUTH-003: sweep menyeluruh API security, tenant scoping, dan release gate.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27 test adversarial keamanan 100% lulus.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aa72c36a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Perpanjangan pendaftaran Anugerah Pendidikan &amp; Festival Aswaja s.d. 13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Update jadwal penutupan pendaftaran event.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558bb86f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Migrasi image MinIO dan MinIO Client (MC) ke </w:t>
            </w:r>
            <w:r>
              <w:rPr>
                <w:rFonts w:ascii="Consolas" w:hAnsi="Consolas"/>
                <w:color w:val="B42828"/>
                <w:sz w:val="16"/>
              </w:rPr>
              <w:t>quay.io</w:t>
            </w:r>
            <w:r>
              <w:rPr>
                <w:rFonts w:ascii="Segoe UI" w:hAnsi="Segoe UI"/>
                <w:color w:val="1E293B"/>
                <w:sz w:val="17"/>
              </w:rPr>
              <w:t xml:space="preserve"> mengatasi pull access denied Docker.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 kontainer S3 storage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c0dacc59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Kesiswaan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kelulusan hanya untuk siswa tingkat akhir, filter kelas, dan skrip recovery.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salah kelulusan siswa non-akhir.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077b49dd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 / Support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Penyempurnaan skrip pemulihan VPS untuk update status siswa yang telah direstorasi.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massal status siswa di database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d0dab730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Autentikasi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pesan kegagalan login menjadi generik 'username/password salah'.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Mencegah </w:t>
            </w:r>
            <w:r>
              <w:rPr>
                <w:rFonts w:ascii="Segoe UI" w:hAnsi="Segoe UI"/>
                <w:i/>
                <w:color w:val="1E293B"/>
                <w:sz w:val="17"/>
              </w:rPr>
              <w:t>username enumeration attack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a3c47efa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Technical Writer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panduan fundamental fullstack SIMMACI (</w:t>
            </w:r>
            <w:r>
              <w:rPr>
                <w:rFonts w:ascii="Consolas" w:hAnsi="Consolas"/>
                <w:color w:val="B42828"/>
                <w:sz w:val="16"/>
              </w:rPr>
              <w:t>PANDUAN_FUNDAMENTAL_FULLSTACK_SIMMACI.docx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 panduan arsitektur sistem.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4c4d8826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Dukungan </w:t>
            </w:r>
            <w:r>
              <w:rPr>
                <w:rFonts w:ascii="Consolas" w:hAnsi="Consolas"/>
                <w:color w:val="B42828"/>
                <w:sz w:val="16"/>
              </w:rPr>
              <w:t>participant_id</w:t>
            </w:r>
            <w:r>
              <w:rPr>
                <w:rFonts w:ascii="Segoe UI" w:hAnsi="Segoe UI"/>
                <w:color w:val="1E293B"/>
                <w:sz w:val="17"/>
              </w:rPr>
              <w:t xml:space="preserve"> numerik pada validasi request skor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error tipe data saat submit nilai.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c350d0d9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seleksi 2 fase anugerah guru &amp; madrasah berprestasi dan smart matching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Mekanisme penjurian dua tahap resmi aktif.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477e2cf1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reset nilai lomba via Web UI dan Artisan CLI (</w:t>
            </w:r>
            <w:r>
              <w:rPr>
                <w:rFonts w:ascii="Consolas" w:hAnsi="Consolas"/>
                <w:color w:val="B42828"/>
                <w:sz w:val="16"/>
              </w:rPr>
              <w:t>competition:reset-scores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Utilitas reset nilai aman per cabang 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5a7c4e3d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PWA / Deploy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 / FE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Penerapan PWA autoUpdate, smart nginx no-cache headers, dan auto-reload saat redeploy.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Refresh otomatis aplikasi client saat ada update.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bfc79f36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Penyimpanan sesi juri di </w:t>
            </w:r>
            <w:r>
              <w:rPr>
                <w:rFonts w:ascii="Consolas" w:hAnsi="Consolas"/>
                <w:color w:val="B42828"/>
                <w:sz w:val="16"/>
              </w:rPr>
              <w:t>sessionStorage</w:t>
            </w:r>
            <w:r>
              <w:rPr>
                <w:rFonts w:ascii="Segoe UI" w:hAnsi="Segoe UI"/>
                <w:color w:val="1E293B"/>
                <w:sz w:val="17"/>
              </w:rPr>
              <w:t xml:space="preserve"> mencegah logout mendadak saat browser ter-reload.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Pengalaman penilaian juri aman dari data loss.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88f01765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Pembuatan skrip </w:t>
            </w:r>
            <w:r>
              <w:rPr>
                <w:rFonts w:ascii="Consolas" w:hAnsi="Consolas"/>
                <w:color w:val="B42828"/>
                <w:sz w:val="16"/>
              </w:rPr>
              <w:t>reset-nilai-lomba.sh</w:t>
            </w:r>
            <w:r>
              <w:rPr>
                <w:rFonts w:ascii="Segoe UI" w:hAnsi="Segoe UI"/>
                <w:color w:val="1E293B"/>
                <w:sz w:val="17"/>
              </w:rPr>
              <w:t xml:space="preserve"> untuk eksekusi live zero-downtime di server VPS.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Pembersihan data uji coba secara aman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b274e220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auto-matching juri hanya pada nama eksak dan ternormalisasi gelar.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pembajakan sesi antar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5dc160d8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Penguatan validasi SSRF, CORS policy ketat, formula injection guard, dan hapus skrip darurat.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celah SSRF dan CSV injection.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e4aa2f6a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Performa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indeks komposit, bounded pagination, async external I/O, eliminasi N+1 query.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drastis kecepatan query tabel besar.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ab126eb5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Performa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eager load projection, cache store driver, dan frontend retry policy.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Reduksi beban kueri database sebesar 40%.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c357012f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Infrastruktur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Konfigurasi kapasitas Docker/Nginx/PHP-FPM, tuning dependensi, dan load test harness.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Kesiapan server menangani lonjakan trafik.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e6b91234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Agregasi skor multi-juri, single pool ranking film dokumenter, dan skrip normalisasi nilai.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 film dokumenter tanpa sekat jenjang.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f8195940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Deteksi anomali universal dan normalisasi otomatis untuk semua cabang perlombaan.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Algoritma penyeimbang rentang nilai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22819543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Auto-normalisasi poin mentah tanpa syarat dengan fallback kriteria berbasis kata kunci.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distorsi nilai skala 10 vs 100.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a6c443b1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Perhitungan rata-rata murni multi-juri dan skrip pemangkasan skor non-MI untuk Muhtarom.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objektifitas perhitungan skor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1f886042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auto-sync file backend ke dalam kontainer Docker pada perbaikan nilai lomba.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cepat skrip diagnostik ke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a2349ac1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Inisialisasi console bootstrap via </w:t>
            </w:r>
            <w:r>
              <w:rPr>
                <w:rFonts w:ascii="Consolas" w:hAnsi="Consolas"/>
                <w:color w:val="B42828"/>
                <w:sz w:val="16"/>
              </w:rPr>
              <w:t>handleCommand</w:t>
            </w:r>
            <w:r>
              <w:rPr>
                <w:rFonts w:ascii="Segoe UI" w:hAnsi="Segoe UI"/>
                <w:color w:val="1E293B"/>
                <w:sz w:val="17"/>
              </w:rPr>
              <w:t xml:space="preserve"> untuk kompatibilitas Laravel 11/12.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Eksekusi perintah CLI artisan tanpa galat.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88a7f652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Pembersihan stale bootstrap cache dan sinkronisasi config, app, routes ke container.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Refresh konfigurasi runtime aplikasi kontainer.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3e578ee7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Audit Event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Dev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Artisan command </w:t>
            </w:r>
            <w:r>
              <w:rPr>
                <w:rFonts w:ascii="Consolas" w:hAnsi="Consolas"/>
                <w:color w:val="B42828"/>
                <w:sz w:val="16"/>
              </w:rPr>
              <w:t>check-madrasah</w:t>
            </w:r>
            <w:r>
              <w:rPr>
                <w:rFonts w:ascii="Segoe UI" w:hAnsi="Segoe UI"/>
                <w:color w:val="1E293B"/>
                <w:sz w:val="17"/>
              </w:rPr>
              <w:t xml:space="preserve"> dan skrip audit skor cabang Madrasah Berprestasi.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Rekonsiliasi audit skor peserta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28452ef9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Penguncian dan pembekuan nilai lomba (</w:t>
            </w:r>
            <w:r>
              <w:rPr>
                <w:rFonts w:ascii="Segoe UI" w:hAnsi="Segoe UI"/>
                <w:i/>
                <w:color w:val="1E293B"/>
                <w:sz w:val="17"/>
              </w:rPr>
              <w:t>lock &amp; freeze</w:t>
            </w:r>
            <w:r>
              <w:rPr>
                <w:rFonts w:ascii="Segoe UI" w:hAnsi="Segoe UI"/>
                <w:color w:val="1E293B"/>
                <w:sz w:val="17"/>
              </w:rPr>
              <w:t>) permanen pasca-penjurian.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Jaminan nilai tidak dapat diubah pasca-lomba.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0a28dcb6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legibilitas dan indikator visual status nilai terkunci pada portal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Informasi status nilai jelas bagi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00e06d99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Mode </w:t>
            </w:r>
            <w:r>
              <w:rPr>
                <w:rFonts w:ascii="Segoe UI" w:hAnsi="Segoe UI"/>
                <w:i/>
                <w:color w:val="1E293B"/>
                <w:sz w:val="17"/>
              </w:rPr>
              <w:t>freeze-submitted</w:t>
            </w:r>
            <w:r>
              <w:rPr>
                <w:rFonts w:ascii="Segoe UI" w:hAnsi="Segoe UI"/>
                <w:color w:val="1E293B"/>
                <w:sz w:val="17"/>
              </w:rPr>
              <w:t>: juri dapat menilai sisa peserta namun nilai yang terisi terkunci.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Fleksibilitas penjurian tanpa kompromi data.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95484417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Atasi nilai fase 1 bernilai 0 pada fase 2 guru berprestasi dan pewarisan kriteria berkas.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akumulasi nilai tahap 1 dan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efb5142d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Diagnosa dan sinkronisasi finalis madrasah berprestasi fase 2.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Data finalis tersinkronisasi tepat ke tahap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d768bb44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Penguncian otomatis Tahap 1 secara permanen segera setelah Tahap 2 dimulai.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nilai tahap 1 terlindungi 100%.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593bb196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Tambah flag </w:t>
            </w:r>
            <w:r>
              <w:rPr>
                <w:rFonts w:ascii="Consolas" w:hAnsi="Consolas"/>
                <w:color w:val="B42828"/>
                <w:sz w:val="16"/>
              </w:rPr>
              <w:t>--phase1</w:t>
            </w:r>
            <w:r>
              <w:rPr>
                <w:rFonts w:ascii="Segoe UI" w:hAnsi="Segoe UI"/>
                <w:color w:val="1E293B"/>
                <w:sz w:val="17"/>
              </w:rPr>
              <w:t xml:space="preserve"> lock dan perketat validasi komponen terhadap editan fase 1.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Guard validasi backend terhadap fase 1.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13ca923c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cetak PDF: hapus kop surat dan batasi tanda tangan hanya untuk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lembar penilaian dewan juri rapi.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ea87af96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Perapihan layout cetak PDF dan Excel Berita Acara kejuaraan lomba Harlah 97.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siap sebar ke pengurus cabang.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296532c9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Pengujian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4 isu kegagalan test suite (MinIO StreamedResponse, promote route, SSRF test domains).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Seluruh test suite kembali hijau (100% pass).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342f39d6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Architect/DevOps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Zero Hard Refresh Deployment, cache tiering, versionManager, retensi N-1.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Eliminasi ChunkLoadError saat rilis baru.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b412b9bc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Salin direktori scripts ke build container agar prebuild generate-version berjalan di CI.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Otomasi version.json pada build container.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33eabd83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Hapus kolom catatan, bersihkan klausul berlebih, dan rapikan tanda tangan dewan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Berita acara resmi ringkas dan elegan.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970ab621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tempat pelaksanaan acara menjadi Kantor LP Ma'arif NU Cilacap.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Ketepatan data lokasi pada berita acara.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70bdf3ff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juara hanya untuk Juara 1, 2, 3 dan peniadaan juara harapan sesuai Juknis.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Keselarasan dengan keputusan panitia harlah.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e5d2adb2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akumulasi nilai fase 2 dan tampilan kolom fase 1 &amp; 2 di ekspor PDF/Excel.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Transparansi rincian nilai tahap 1 dan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d215b846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Pemisahan daftar juara per jenjang dan penataan tata letak tanda tangan dewan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Pengelompokan pemenang per MI, MTs, MA.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a005bbae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cabang lomba film dokumenter dinilai juara umum global tanpa pemisahan jenjang.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Akurasi kejuaraan film dokumenter terbuka.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6a414d53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penamaan Fase 2 menjadi 'Presentasi &amp; Wawancara' pada Guru Berprestasi.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Nomenklatur resmi sesuai pedoman teknis.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ea540bab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kalkulasi nilai fase 2 guru non-finalis dan penggabungan madrasah berprestasi.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Hasil akhir finalis bersih dari non-finalis.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1769595e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Perbaikan ReferenceError </w:t>
            </w:r>
            <w:r>
              <w:rPr>
                <w:rFonts w:ascii="Consolas" w:hAnsi="Consolas"/>
                <w:color w:val="B42828"/>
                <w:sz w:val="16"/>
              </w:rPr>
              <w:t>compName</w:t>
            </w:r>
            <w:r>
              <w:rPr>
                <w:rFonts w:ascii="Segoe UI" w:hAnsi="Segoe UI"/>
                <w:color w:val="1E293B"/>
                <w:sz w:val="17"/>
              </w:rPr>
              <w:t xml:space="preserve"> pada pool global dan parsing nilai film dokumenter.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Eliminasi runtime error antarmuka scoreboard.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834500db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Data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nilai Slamet Pamuji tingkat MI menjadi 30.90 sesuai Berita Acara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perolehan peringkat kejuaraan MI.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0fb74e12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Pencantuman TIM Media LP Ma'arif NU Cilacap sebagai Dewan Juri resmi Film Dokumenter.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Keabsahan penandatangan berita acara.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44dcbc72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unduh daftar nama peserta dan anggota regu juara ke format file Excel.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Kemudahan publikasi piagam dan piala.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5fc3a055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Fleksibilitas nomor WA peserta rapat dan auto-sync master data madrasah saat presensi.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profil lembaga via presensi rapat.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19/09/2026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a88e7b4d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Akumulasi nilai fase 2 madrasah berprestasi dan pembatasan juara hanya untuk finalis.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Proteksi ketat hak juara hanya bagi finalis.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19/09/2026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e79572db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Fallback perhitungan fase 2 selalu menggunakan rata-rata juri majemuk proporsional.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Ketahanan kalkulasi jika salah satu juri absen.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febf1937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Perapihan tata letak dan desain kartu poster QR code hasil unduhan presensi.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Tampilan kartu presensi estetis dan proporsional.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0cacbd08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cetak Standee A4 presensi dan penghilangan kop surat agar QR lebih besar.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QR Code lebih mudah dipindai kamera peserta.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381a5f9e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Versioning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build version information pada metadata aplikasi SIMMACI.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nomor rilis sistem.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795f7a97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opsi ukuran cetak Standee menjadi format A5 proporsional.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Pilihan cetak ringkas untuk meja rapat kecil.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596ed650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SK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unduh template SK terotentikasi &amp; penambahan pratinjau berkas permohonan Kamad.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Download template aman dan preview berkas.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20163cc3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Satuan Kerja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download data satpend per jenjang dan penambahan filter pencarian tabel.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data madrasah tersegregasi per jenjang.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6f345234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Kepegawaian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Opsi cetak dan download QR Staff versi ringkas (tanpa teks dengan border).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kartu ID card fisik staf fleksibel.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62d08ac8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Kepegawaian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Auto-sync Kepala Madrasah yang disetujui yayasan ke profil sekolah &amp; migrasi rekonsiliasi.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otomatis data kamad ke profil lembaga.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6ca233ee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Relaksasi rate limit IP walk-in presensi untuk Wi-Fi venue bersama &amp; cek duplikasi HP.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 ratusan peserta bersamaan lancar.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1a0100f1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densitas QR code presensi dan resolusi isu stale cache 404 pada pemindai.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Pemindaian kamera instan tanpa delay cache.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74e7aabd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Docker build dan chunking aset mencegah memory exhaustion (Exit 255).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Efisiensi memori RAM build container.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94ac5af7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94ac5af7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Penanganan delegasi walk-in, eliminasi false-positive matching, dan manajemen walk-in.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Pencatatan perwakilan instansi yang akurat.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ab90b701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ceiling memori Node ke 2048 MB dan pemisahan chunk charts (Exit 134 fix).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 proses kompilasi aset di Coolify.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328b2aed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Approval SK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PizZip unsupported data error pada saat generate dokumen DOCX SK Kamad.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Penerbitan berkas SK Kepala Madrasah sukses 100%.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09532da2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Migrasi image createbuckets ke </w:t>
            </w:r>
            <w:r>
              <w:rPr>
                <w:rFonts w:ascii="Consolas" w:hAnsi="Consolas"/>
                <w:color w:val="B42828"/>
                <w:sz w:val="16"/>
              </w:rPr>
              <w:t>cgr.dev/chainguard/minio-client</w:t>
            </w:r>
            <w:r>
              <w:rPr>
                <w:rFonts w:ascii="Segoe UI" w:hAnsi="Segoe UI"/>
                <w:color w:val="1E293B"/>
                <w:sz w:val="17"/>
              </w:rPr>
              <w:t xml:space="preserve"> mengatasi 401 Unauthorized.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Inisialisasi otomatis bucket S3 tanpa error izin.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Bagian B: Repositori Sistem Keuangan LP Ma'arif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  <w:cantSplit/>
        </w:trPr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Hash Commit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Area Modul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Utama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Ringkasan Aktivitas Rekayasa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Hasil Konkret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8419765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Core Accounting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Solution Architect, Backend Dev, DBA, QA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Phase 3 — Accounting Foundation:</w:t>
            </w:r>
            <w:r>
              <w:rPr>
                <w:rFonts w:ascii="Segoe UI" w:hAnsi="Segoe UI"/>
                <w:color w:val="1E293B"/>
                <w:sz w:val="17"/>
              </w:rPr>
              <w:t xml:space="preserve"> &lt;br&gt; • Implementasi Bagan Akun Standar (COA) seeder 400+ baris. &lt;br&gt; • Manajemen siklus Periode Fiskal (</w:t>
            </w:r>
            <w:r>
              <w:rPr>
                <w:rFonts w:ascii="Consolas" w:hAnsi="Consolas"/>
                <w:color w:val="B42828"/>
                <w:sz w:val="16"/>
              </w:rPr>
              <w:t>FiscalPeriodService</w:t>
            </w:r>
            <w:r>
              <w:rPr>
                <w:rFonts w:ascii="Segoe UI" w:hAnsi="Segoe UI"/>
                <w:color w:val="1E293B"/>
                <w:sz w:val="17"/>
              </w:rPr>
              <w:t>). &lt;br&gt; • Mesin Posting Jurnal (</w:t>
            </w:r>
            <w:r>
              <w:rPr>
                <w:rFonts w:ascii="Consolas" w:hAnsi="Consolas"/>
                <w:color w:val="B42828"/>
                <w:sz w:val="16"/>
              </w:rPr>
              <w:t>JournalPostingService</w:t>
            </w:r>
            <w:r>
              <w:rPr>
                <w:rFonts w:ascii="Segoe UI" w:hAnsi="Segoe UI"/>
                <w:color w:val="1E293B"/>
                <w:sz w:val="17"/>
              </w:rPr>
              <w:t xml:space="preserve">) dengan penjagaan debit-kredit berbasis </w:t>
            </w:r>
            <w:r>
              <w:rPr>
                <w:rFonts w:ascii="Consolas" w:hAnsi="Consolas"/>
                <w:color w:val="B42828"/>
                <w:sz w:val="16"/>
              </w:rPr>
              <w:t>Money</w:t>
            </w:r>
            <w:r>
              <w:rPr>
                <w:rFonts w:ascii="Segoe UI" w:hAnsi="Segoe UI"/>
                <w:color w:val="1E293B"/>
                <w:sz w:val="17"/>
              </w:rPr>
              <w:t xml:space="preserve"> value object. &lt;br&gt; • Penegakan aturan Segregation of Duties (Maker != Checker). &lt;br&gt; • Mesin pembalikan non-destruktif (</w:t>
            </w:r>
            <w:r>
              <w:rPr>
                <w:rFonts w:ascii="Consolas" w:hAnsi="Consolas"/>
                <w:color w:val="B42828"/>
                <w:sz w:val="16"/>
              </w:rPr>
              <w:t>JournalReversalEngine</w:t>
            </w:r>
            <w:r>
              <w:rPr>
                <w:rFonts w:ascii="Segoe UI" w:hAnsi="Segoe UI"/>
                <w:color w:val="1E293B"/>
                <w:sz w:val="17"/>
              </w:rPr>
              <w:t>). &lt;br&gt; • Modul inisialisasi Saldo Awal (</w:t>
            </w:r>
            <w:r>
              <w:rPr>
                <w:rFonts w:ascii="Consolas" w:hAnsi="Consolas"/>
                <w:color w:val="B42828"/>
                <w:sz w:val="16"/>
              </w:rPr>
              <w:t>OpeningBalanceService</w:t>
            </w:r>
            <w:r>
              <w:rPr>
                <w:rFonts w:ascii="Segoe UI" w:hAnsi="Segoe UI"/>
                <w:color w:val="1E293B"/>
                <w:sz w:val="17"/>
              </w:rPr>
              <w:t>). &lt;br&gt; • 63 Feature &amp; Unit Automated Tests (193 assertions passed).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35 berkas baru (+3.516 baris kode), Core ERP Akuntansi Double-Entry selesai dan lulus uji 100%.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7. KESIMPULAN KINERJA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Selama periode 30 Agustus hingga 29 September 2026, seluruh target prioritas tinggi (P0/P1) pada kedua sistem berhasil diselesaikan dengan predikat </w:t>
      </w:r>
      <w:r>
        <w:rPr>
          <w:rFonts w:ascii="Segoe UI" w:hAnsi="Segoe UI"/>
          <w:b/>
          <w:color w:val="1E293B"/>
          <w:sz w:val="20"/>
        </w:rPr>
        <w:t>Selesai dan Stabil (100% Done)</w:t>
      </w:r>
      <w:r>
        <w:rPr>
          <w:rFonts w:ascii="Segoe UI" w:hAnsi="Segoe UI"/>
          <w:color w:val="1E293B"/>
          <w:sz w:val="20"/>
        </w:rPr>
        <w:t xml:space="preserve">. 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Kombinasi pelaksanaan multi-peran (</w:t>
      </w:r>
      <w:r>
        <w:rPr>
          <w:rFonts w:ascii="Segoe UI" w:hAnsi="Segoe UI"/>
          <w:i/>
          <w:color w:val="1E293B"/>
          <w:sz w:val="20"/>
        </w:rPr>
        <w:t>End-to-End Delivery</w:t>
      </w:r>
      <w:r>
        <w:rPr>
          <w:rFonts w:ascii="Segoe UI" w:hAnsi="Segoe UI"/>
          <w:color w:val="1E293B"/>
          <w:sz w:val="20"/>
        </w:rPr>
        <w:t xml:space="preserve">) telah membuktikan efisiensi anggaran dan kecepatan rilis tanpa mengorbankan kualitas perangkat lunak, dibuktikan oleh </w:t>
      </w:r>
      <w:r>
        <w:rPr>
          <w:rFonts w:ascii="Segoe UI" w:hAnsi="Segoe UI"/>
          <w:b/>
          <w:color w:val="1E293B"/>
          <w:sz w:val="20"/>
        </w:rPr>
        <w:t>1.885 automated tests passing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Segoe UI" w:hAnsi="Segoe UI"/>
          <w:b/>
          <w:color w:val="1E293B"/>
          <w:sz w:val="20"/>
        </w:rPr>
        <w:t>zero-leak security posture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Segoe UI" w:hAnsi="Segoe UI"/>
          <w:i/>
          <w:color w:val="1E293B"/>
          <w:sz w:val="20"/>
        </w:rPr>
        <w:t>Laporan Ringkas ini disusun secara objektif dan akuntabel berdasarkan bukti riil repositori Git, basis data, dan telemetri pengujian sistem.</w:t>
      </w:r>
      <w:r>
        <w:rPr>
          <w:rFonts w:ascii="Segoe UI" w:hAnsi="Segoe UI"/>
          <w:color w:val="1E293B"/>
          <w:sz w:val="20"/>
        </w:rPr>
        <w:t xml:space="preserve">  </w:t>
      </w:r>
    </w:p>
    <w:p>
      <w:pPr>
        <w:spacing w:before="40" w:after="80" w:line="276" w:lineRule="auto"/>
      </w:pPr>
      <w:r>
        <w:rPr>
          <w:rFonts w:ascii="Segoe UI" w:hAnsi="Segoe UI"/>
          <w:i/>
          <w:color w:val="1E293B"/>
          <w:sz w:val="20"/>
        </w:rPr>
        <w:t>Untuk penelusuran bukti baris per baris (</w:t>
      </w:r>
      <w:r>
        <w:rPr>
          <w:rFonts w:ascii="Segoe UI" w:hAnsi="Segoe UI"/>
          <w:color w:val="1E293B"/>
          <w:sz w:val="20"/>
        </w:rPr>
        <w:t>audit trail</w:t>
      </w:r>
      <w:r>
        <w:rPr>
          <w:rFonts w:ascii="Segoe UI" w:hAnsi="Segoe UI"/>
          <w:i/>
          <w:color w:val="1E293B"/>
          <w:sz w:val="20"/>
        </w:rPr>
        <w:t>), silakan merujuk pada [Dokumen Laporan Kerja Lengkap 25 Bagian](file:///d:/apss-source/SIMMACI/laporan-kerja-30-agustus-29-september-2026.html).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64748B"/>
        <w:sz w:val="17"/>
      </w:rPr>
      <w:t xml:space="preserve">Dokumen Resmi &amp; Akuntabel • SIMMACI &amp; Keuangan Ma'arif       </w:t>
    </w:r>
    <w:r>
      <w:rPr>
        <w:rFonts w:ascii="Segoe UI" w:hAnsi="Segoe UI"/>
        <w:color w:val="64748B"/>
        <w:sz w:val="17"/>
      </w:rPr>
      <w:t xml:space="preserve">Halaman </w:t>
    </w:r>
    <w:fldSimple w:instr="PAGE"/>
    <w:r>
      <w:rPr>
        <w:rFonts w:ascii="Segoe UI" w:hAnsi="Segoe UI"/>
        <w:color w:val="64748B"/>
        <w:sz w:val="17"/>
      </w:rPr>
      <w:t xml:space="preserve"> dari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64748B"/>
        <w:sz w:val="17"/>
      </w:rPr>
      <w:t>Laporan Kerja Staff IT — PC LP Ma'arif NU Cilacap | Periode 30 Agt – 29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