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C1E" w:rsidRDefault="00F457F2">
      <w:pPr>
        <w:pStyle w:val="BodyText"/>
        <w:spacing w:before="39"/>
        <w:ind w:left="100"/>
      </w:pPr>
      <w:r>
        <w:t>RBE 500</w:t>
      </w:r>
    </w:p>
    <w:p w:rsidR="00D40C1E" w:rsidRDefault="00D40C1E">
      <w:pPr>
        <w:pStyle w:val="BodyText"/>
        <w:spacing w:before="8"/>
        <w:rPr>
          <w:sz w:val="19"/>
        </w:rPr>
      </w:pPr>
    </w:p>
    <w:p w:rsidR="00D40C1E" w:rsidRDefault="00F457F2">
      <w:pPr>
        <w:pStyle w:val="BodyText"/>
        <w:ind w:left="100"/>
      </w:pPr>
      <w:r>
        <w:t xml:space="preserve">Homework </w:t>
      </w:r>
      <w:r w:rsidR="0051228B">
        <w:t>5b</w:t>
      </w:r>
      <w:r>
        <w:t xml:space="preserve"> Solution</w:t>
      </w:r>
    </w:p>
    <w:p w:rsidR="00D40C1E" w:rsidRDefault="00D40C1E">
      <w:pPr>
        <w:pStyle w:val="BodyText"/>
        <w:spacing w:before="7"/>
        <w:rPr>
          <w:sz w:val="19"/>
        </w:rPr>
      </w:pPr>
    </w:p>
    <w:p w:rsidR="00D40C1E" w:rsidRDefault="00F457F2">
      <w:pPr>
        <w:pStyle w:val="BodyText"/>
        <w:spacing w:before="1"/>
        <w:ind w:left="100"/>
      </w:pPr>
      <w:r>
        <w:t>Problem 1</w:t>
      </w:r>
    </w:p>
    <w:p w:rsidR="00D40C1E" w:rsidRDefault="00D40C1E">
      <w:pPr>
        <w:pStyle w:val="BodyText"/>
        <w:spacing w:before="5"/>
        <w:rPr>
          <w:sz w:val="19"/>
        </w:rPr>
      </w:pPr>
    </w:p>
    <w:p w:rsidR="00D40C1E" w:rsidRDefault="00F457F2">
      <w:pPr>
        <w:pStyle w:val="ListParagraph"/>
        <w:numPr>
          <w:ilvl w:val="0"/>
          <w:numId w:val="3"/>
        </w:numPr>
        <w:tabs>
          <w:tab w:val="left" w:pos="1181"/>
        </w:tabs>
        <w:spacing w:before="1" w:line="276" w:lineRule="auto"/>
        <w:ind w:right="1148"/>
      </w:pPr>
      <w:r>
        <w:t>Assuming the measured values are in cm, we can see that there are 36 measurements above the maximum range of 40m. There are 1699 total measurements. The probability of an out of range measurement is 36/1699 =</w:t>
      </w:r>
      <w:r>
        <w:rPr>
          <w:spacing w:val="-13"/>
        </w:rPr>
        <w:t xml:space="preserve"> </w:t>
      </w:r>
      <w:r>
        <w:t>0.021</w:t>
      </w:r>
    </w:p>
    <w:p w:rsidR="00D40C1E" w:rsidRDefault="00D40C1E">
      <w:pPr>
        <w:pStyle w:val="BodyText"/>
        <w:rPr>
          <w:sz w:val="20"/>
        </w:rPr>
      </w:pPr>
    </w:p>
    <w:p w:rsidR="00D40C1E" w:rsidRDefault="00D40C1E">
      <w:pPr>
        <w:pStyle w:val="BodyText"/>
        <w:rPr>
          <w:sz w:val="20"/>
        </w:rPr>
      </w:pPr>
    </w:p>
    <w:p w:rsidR="00D40C1E" w:rsidRDefault="00D40C1E">
      <w:pPr>
        <w:pStyle w:val="BodyText"/>
        <w:rPr>
          <w:sz w:val="20"/>
        </w:rPr>
      </w:pPr>
    </w:p>
    <w:p w:rsidR="00D40C1E" w:rsidRDefault="00D40C1E">
      <w:pPr>
        <w:pStyle w:val="BodyText"/>
        <w:rPr>
          <w:sz w:val="20"/>
        </w:rPr>
      </w:pPr>
    </w:p>
    <w:p w:rsidR="00D40C1E" w:rsidRDefault="00D40C1E">
      <w:pPr>
        <w:pStyle w:val="BodyText"/>
        <w:rPr>
          <w:sz w:val="20"/>
        </w:rPr>
      </w:pPr>
    </w:p>
    <w:p w:rsidR="00D40C1E" w:rsidRDefault="00D40C1E">
      <w:pPr>
        <w:pStyle w:val="BodyText"/>
        <w:rPr>
          <w:sz w:val="20"/>
        </w:rPr>
      </w:pPr>
    </w:p>
    <w:p w:rsidR="00D40C1E" w:rsidRDefault="00D40C1E">
      <w:pPr>
        <w:pStyle w:val="BodyText"/>
        <w:rPr>
          <w:sz w:val="20"/>
        </w:rPr>
      </w:pPr>
    </w:p>
    <w:p w:rsidR="00D40C1E" w:rsidRDefault="00D40C1E">
      <w:pPr>
        <w:pStyle w:val="BodyText"/>
        <w:spacing w:before="10"/>
      </w:pPr>
    </w:p>
    <w:p w:rsidR="0051228B" w:rsidRDefault="00F457F2" w:rsidP="0051228B">
      <w:pPr>
        <w:pStyle w:val="BodyText"/>
        <w:numPr>
          <w:ilvl w:val="0"/>
          <w:numId w:val="3"/>
        </w:numPr>
        <w:spacing w:before="56" w:line="257" w:lineRule="exact"/>
      </w:pPr>
      <w:r>
        <w:rPr>
          <w:noProof/>
        </w:rPr>
        <w:drawing>
          <wp:anchor distT="0" distB="0" distL="0" distR="0" simplePos="0" relativeHeight="251658240" behindDoc="0" locked="0" layoutInCell="1" allowOverlap="1">
            <wp:simplePos x="0" y="0"/>
            <wp:positionH relativeFrom="page">
              <wp:posOffset>1600200</wp:posOffset>
            </wp:positionH>
            <wp:positionV relativeFrom="paragraph">
              <wp:posOffset>-1259920</wp:posOffset>
            </wp:positionV>
            <wp:extent cx="5792470" cy="142036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92470" cy="1420368"/>
                    </a:xfrm>
                    <a:prstGeom prst="rect">
                      <a:avLst/>
                    </a:prstGeom>
                  </pic:spPr>
                </pic:pic>
              </a:graphicData>
            </a:graphic>
          </wp:anchor>
        </w:drawing>
      </w:r>
    </w:p>
    <w:p w:rsidR="00D40C1E" w:rsidRDefault="0051228B">
      <w:pPr>
        <w:pStyle w:val="BodyText"/>
        <w:spacing w:line="276" w:lineRule="auto"/>
        <w:ind w:left="1180" w:right="1224"/>
      </w:pPr>
      <w:r>
        <w:t>Because the minimum range is 5cm and everything we are measuring seems to be much farther than that I considered all data at 5cm and below as suspiciously minimum</w:t>
      </w:r>
      <w:r w:rsidR="00F457F2">
        <w:t>. This means that there are 101 measurements below my threshold. 101/1699 = 0.059</w:t>
      </w:r>
    </w:p>
    <w:p w:rsidR="00D40C1E" w:rsidRDefault="00D40C1E">
      <w:pPr>
        <w:pStyle w:val="BodyText"/>
        <w:rPr>
          <w:sz w:val="20"/>
        </w:rPr>
      </w:pPr>
    </w:p>
    <w:p w:rsidR="00D40C1E" w:rsidRDefault="00D40C1E">
      <w:pPr>
        <w:pStyle w:val="BodyText"/>
        <w:rPr>
          <w:sz w:val="20"/>
        </w:rPr>
      </w:pPr>
    </w:p>
    <w:p w:rsidR="00D40C1E" w:rsidRDefault="00D40C1E">
      <w:pPr>
        <w:pStyle w:val="BodyText"/>
        <w:rPr>
          <w:sz w:val="20"/>
        </w:rPr>
      </w:pPr>
    </w:p>
    <w:p w:rsidR="00D40C1E" w:rsidRDefault="00D40C1E">
      <w:pPr>
        <w:pStyle w:val="BodyText"/>
        <w:rPr>
          <w:sz w:val="20"/>
        </w:rPr>
      </w:pPr>
    </w:p>
    <w:p w:rsidR="00D40C1E" w:rsidRDefault="00D40C1E">
      <w:pPr>
        <w:pStyle w:val="BodyText"/>
        <w:rPr>
          <w:sz w:val="20"/>
        </w:rPr>
      </w:pPr>
    </w:p>
    <w:p w:rsidR="00D40C1E" w:rsidRDefault="00D40C1E">
      <w:pPr>
        <w:pStyle w:val="BodyText"/>
        <w:rPr>
          <w:sz w:val="20"/>
        </w:rPr>
      </w:pPr>
    </w:p>
    <w:p w:rsidR="00CF7A7E" w:rsidRDefault="00CF7A7E">
      <w:pPr>
        <w:pStyle w:val="BodyText"/>
        <w:spacing w:before="6"/>
        <w:rPr>
          <w:sz w:val="17"/>
        </w:rPr>
      </w:pPr>
    </w:p>
    <w:p w:rsidR="00CF7A7E" w:rsidRDefault="00F457F2" w:rsidP="00CF7A7E">
      <w:pPr>
        <w:pStyle w:val="BodyText"/>
        <w:ind w:left="6946"/>
      </w:pPr>
      <w:r>
        <w:pict>
          <v:group id="_x0000_s1026" style="position:absolute;left:0;text-align:left;margin-left:126pt;margin-top:-83.25pt;width:447pt;height:327.4pt;z-index:-251657216;mso-position-horizontal-relative:page" coordorigin="2520,-1665" coordsize="8940,6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520;top:-1666;width:8814;height:1875">
              <v:imagedata r:id="rId6" o:title=""/>
            </v:shape>
            <v:shape id="_x0000_s1028" type="#_x0000_t75" style="position:absolute;left:2520;top:247;width:5004;height:2618">
              <v:imagedata r:id="rId7" o:title=""/>
            </v:shape>
            <v:shape id="_x0000_s1027" type="#_x0000_t75" style="position:absolute;left:2520;top:2906;width:8940;height:1976">
              <v:imagedata r:id="rId8" o:title=""/>
            </v:shape>
            <w10:wrap anchorx="page"/>
          </v:group>
        </w:pict>
      </w:r>
      <w:r w:rsidR="00CF7A7E">
        <w:t xml:space="preserve"> </w:t>
      </w:r>
    </w:p>
    <w:p w:rsidR="00CF7A7E" w:rsidRDefault="00CF7A7E" w:rsidP="00CF7A7E">
      <w:pPr>
        <w:pStyle w:val="BodyText"/>
        <w:ind w:left="6480"/>
      </w:pPr>
      <w:r>
        <w:t xml:space="preserve">c.  </w:t>
      </w:r>
      <w:r w:rsidR="0051228B">
        <w:t xml:space="preserve">Removed all suspiciously minimum </w:t>
      </w:r>
    </w:p>
    <w:p w:rsidR="00CF7A7E" w:rsidRDefault="0051228B" w:rsidP="00CF7A7E">
      <w:pPr>
        <w:pStyle w:val="BodyText"/>
        <w:ind w:left="6480"/>
      </w:pPr>
      <w:r>
        <w:t xml:space="preserve">and out of range measurements, as well </w:t>
      </w:r>
    </w:p>
    <w:p w:rsidR="00CF7A7E" w:rsidRDefault="0051228B" w:rsidP="00CF7A7E">
      <w:pPr>
        <w:pStyle w:val="BodyText"/>
        <w:ind w:left="6480"/>
      </w:pPr>
      <w:r>
        <w:t xml:space="preserve">as any measurements of the 13 </w:t>
      </w:r>
    </w:p>
    <w:p w:rsidR="00D40C1E" w:rsidRDefault="0051228B" w:rsidP="00CF7A7E">
      <w:pPr>
        <w:pStyle w:val="BodyText"/>
        <w:ind w:left="6480"/>
      </w:pPr>
      <w:r>
        <w:t>unknown objects.</w:t>
      </w:r>
    </w:p>
    <w:p w:rsidR="00D40C1E" w:rsidRDefault="00D40C1E">
      <w:pPr>
        <w:pStyle w:val="BodyText"/>
        <w:rPr>
          <w:sz w:val="20"/>
        </w:rPr>
      </w:pPr>
    </w:p>
    <w:tbl>
      <w:tblPr>
        <w:tblpPr w:leftFromText="180" w:rightFromText="180" w:vertAnchor="text" w:horzAnchor="page" w:tblpX="7561" w:tblpY="-4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93"/>
        <w:gridCol w:w="1055"/>
      </w:tblGrid>
      <w:tr w:rsidR="00CF7A7E" w:rsidTr="00CF7A7E">
        <w:trPr>
          <w:trHeight w:val="300"/>
        </w:trPr>
        <w:tc>
          <w:tcPr>
            <w:tcW w:w="2093" w:type="dxa"/>
          </w:tcPr>
          <w:p w:rsidR="00CF7A7E" w:rsidRDefault="00CF7A7E" w:rsidP="00CF7A7E">
            <w:pPr>
              <w:pStyle w:val="TableParagraph"/>
              <w:spacing w:before="17" w:line="293" w:lineRule="exact"/>
              <w:ind w:left="30"/>
              <w:rPr>
                <w:sz w:val="24"/>
              </w:rPr>
            </w:pPr>
            <w:r>
              <w:rPr>
                <w:w w:val="105"/>
                <w:sz w:val="24"/>
              </w:rPr>
              <w:t>Median</w:t>
            </w:r>
          </w:p>
        </w:tc>
        <w:tc>
          <w:tcPr>
            <w:tcW w:w="1055" w:type="dxa"/>
          </w:tcPr>
          <w:p w:rsidR="00CF7A7E" w:rsidRDefault="00CF7A7E" w:rsidP="00CF7A7E">
            <w:pPr>
              <w:pStyle w:val="TableParagraph"/>
              <w:spacing w:before="17" w:line="293" w:lineRule="exact"/>
              <w:ind w:right="29"/>
              <w:jc w:val="right"/>
              <w:rPr>
                <w:sz w:val="24"/>
              </w:rPr>
            </w:pPr>
            <w:r>
              <w:rPr>
                <w:sz w:val="24"/>
              </w:rPr>
              <w:t>3217</w:t>
            </w:r>
          </w:p>
        </w:tc>
      </w:tr>
      <w:tr w:rsidR="00CF7A7E" w:rsidTr="00CF7A7E">
        <w:trPr>
          <w:trHeight w:val="300"/>
        </w:trPr>
        <w:tc>
          <w:tcPr>
            <w:tcW w:w="2093" w:type="dxa"/>
          </w:tcPr>
          <w:p w:rsidR="00CF7A7E" w:rsidRDefault="00CF7A7E" w:rsidP="00CF7A7E">
            <w:pPr>
              <w:pStyle w:val="TableParagraph"/>
              <w:ind w:left="30"/>
              <w:rPr>
                <w:sz w:val="24"/>
              </w:rPr>
            </w:pPr>
            <w:r>
              <w:rPr>
                <w:w w:val="105"/>
                <w:sz w:val="24"/>
              </w:rPr>
              <w:t>Mean</w:t>
            </w:r>
          </w:p>
        </w:tc>
        <w:tc>
          <w:tcPr>
            <w:tcW w:w="1055" w:type="dxa"/>
          </w:tcPr>
          <w:p w:rsidR="00CF7A7E" w:rsidRDefault="00CF7A7E" w:rsidP="00CF7A7E">
            <w:pPr>
              <w:pStyle w:val="TableParagraph"/>
              <w:ind w:right="18"/>
              <w:jc w:val="right"/>
              <w:rPr>
                <w:sz w:val="24"/>
              </w:rPr>
            </w:pPr>
            <w:r>
              <w:rPr>
                <w:sz w:val="24"/>
              </w:rPr>
              <w:t>3216.194</w:t>
            </w:r>
          </w:p>
        </w:tc>
      </w:tr>
      <w:tr w:rsidR="00CF7A7E" w:rsidTr="00CF7A7E">
        <w:trPr>
          <w:trHeight w:val="300"/>
        </w:trPr>
        <w:tc>
          <w:tcPr>
            <w:tcW w:w="2093" w:type="dxa"/>
          </w:tcPr>
          <w:p w:rsidR="00CF7A7E" w:rsidRDefault="00CF7A7E" w:rsidP="00CF7A7E">
            <w:pPr>
              <w:pStyle w:val="TableParagraph"/>
              <w:spacing w:before="17" w:line="293" w:lineRule="exact"/>
              <w:ind w:left="30"/>
              <w:rPr>
                <w:sz w:val="24"/>
              </w:rPr>
            </w:pPr>
            <w:r>
              <w:rPr>
                <w:w w:val="105"/>
                <w:sz w:val="24"/>
              </w:rPr>
              <w:t>Mode</w:t>
            </w:r>
          </w:p>
        </w:tc>
        <w:tc>
          <w:tcPr>
            <w:tcW w:w="1055" w:type="dxa"/>
          </w:tcPr>
          <w:p w:rsidR="00CF7A7E" w:rsidRDefault="00CF7A7E" w:rsidP="00CF7A7E">
            <w:pPr>
              <w:pStyle w:val="TableParagraph"/>
              <w:spacing w:before="17" w:line="293" w:lineRule="exact"/>
              <w:ind w:right="29"/>
              <w:jc w:val="right"/>
              <w:rPr>
                <w:sz w:val="24"/>
              </w:rPr>
            </w:pPr>
            <w:r>
              <w:rPr>
                <w:sz w:val="24"/>
              </w:rPr>
              <w:t>3221</w:t>
            </w:r>
          </w:p>
        </w:tc>
      </w:tr>
      <w:tr w:rsidR="00CF7A7E" w:rsidTr="00CF7A7E">
        <w:trPr>
          <w:trHeight w:val="300"/>
        </w:trPr>
        <w:tc>
          <w:tcPr>
            <w:tcW w:w="2093" w:type="dxa"/>
          </w:tcPr>
          <w:p w:rsidR="00CF7A7E" w:rsidRDefault="00CF7A7E" w:rsidP="00CF7A7E">
            <w:pPr>
              <w:pStyle w:val="TableParagraph"/>
              <w:ind w:left="30"/>
              <w:rPr>
                <w:sz w:val="24"/>
              </w:rPr>
            </w:pPr>
            <w:r>
              <w:rPr>
                <w:w w:val="105"/>
                <w:sz w:val="24"/>
              </w:rPr>
              <w:t>Standard Deviation</w:t>
            </w:r>
          </w:p>
        </w:tc>
        <w:tc>
          <w:tcPr>
            <w:tcW w:w="1055" w:type="dxa"/>
          </w:tcPr>
          <w:p w:rsidR="00CF7A7E" w:rsidRDefault="00CF7A7E" w:rsidP="00CF7A7E">
            <w:pPr>
              <w:pStyle w:val="TableParagraph"/>
              <w:ind w:right="18"/>
              <w:jc w:val="right"/>
              <w:rPr>
                <w:sz w:val="24"/>
              </w:rPr>
            </w:pPr>
            <w:r>
              <w:rPr>
                <w:sz w:val="24"/>
              </w:rPr>
              <w:t>12.62869</w:t>
            </w:r>
          </w:p>
        </w:tc>
      </w:tr>
    </w:tbl>
    <w:p w:rsidR="00D40C1E" w:rsidRDefault="00D40C1E">
      <w:pPr>
        <w:pStyle w:val="BodyText"/>
        <w:rPr>
          <w:sz w:val="20"/>
        </w:rPr>
      </w:pPr>
    </w:p>
    <w:p w:rsidR="00D40C1E" w:rsidRDefault="00D40C1E">
      <w:pPr>
        <w:pStyle w:val="BodyText"/>
        <w:rPr>
          <w:sz w:val="20"/>
        </w:rPr>
      </w:pPr>
    </w:p>
    <w:p w:rsidR="00D40C1E" w:rsidRDefault="00D40C1E">
      <w:pPr>
        <w:pStyle w:val="BodyText"/>
        <w:rPr>
          <w:sz w:val="20"/>
        </w:rPr>
      </w:pPr>
    </w:p>
    <w:p w:rsidR="00D40C1E" w:rsidRDefault="00D40C1E">
      <w:pPr>
        <w:pStyle w:val="BodyText"/>
        <w:spacing w:before="4"/>
        <w:rPr>
          <w:sz w:val="23"/>
        </w:rPr>
      </w:pPr>
    </w:p>
    <w:p w:rsidR="00D40C1E" w:rsidRDefault="00D40C1E">
      <w:pPr>
        <w:pStyle w:val="BodyText"/>
        <w:rPr>
          <w:sz w:val="20"/>
        </w:rPr>
      </w:pPr>
    </w:p>
    <w:p w:rsidR="00D40C1E" w:rsidRDefault="00D40C1E">
      <w:pPr>
        <w:pStyle w:val="BodyText"/>
        <w:rPr>
          <w:sz w:val="20"/>
        </w:rPr>
      </w:pPr>
    </w:p>
    <w:p w:rsidR="00D40C1E" w:rsidRDefault="00D40C1E">
      <w:pPr>
        <w:pStyle w:val="BodyText"/>
        <w:rPr>
          <w:sz w:val="20"/>
        </w:rPr>
      </w:pPr>
    </w:p>
    <w:p w:rsidR="00D40C1E" w:rsidRDefault="00D40C1E">
      <w:pPr>
        <w:pStyle w:val="BodyText"/>
        <w:rPr>
          <w:sz w:val="20"/>
        </w:rPr>
      </w:pPr>
    </w:p>
    <w:p w:rsidR="00D40C1E" w:rsidRDefault="00D40C1E">
      <w:pPr>
        <w:pStyle w:val="BodyText"/>
        <w:rPr>
          <w:sz w:val="20"/>
        </w:rPr>
      </w:pPr>
    </w:p>
    <w:p w:rsidR="00D40C1E" w:rsidRDefault="00D40C1E">
      <w:pPr>
        <w:pStyle w:val="BodyText"/>
        <w:rPr>
          <w:sz w:val="20"/>
        </w:rPr>
      </w:pPr>
    </w:p>
    <w:p w:rsidR="00D40C1E" w:rsidRDefault="00D40C1E">
      <w:pPr>
        <w:pStyle w:val="BodyText"/>
        <w:spacing w:before="8"/>
        <w:rPr>
          <w:sz w:val="23"/>
        </w:rPr>
      </w:pPr>
    </w:p>
    <w:p w:rsidR="00CF7A7E" w:rsidRDefault="00CF7A7E">
      <w:pPr>
        <w:pStyle w:val="BodyText"/>
        <w:spacing w:before="56" w:line="258" w:lineRule="exact"/>
        <w:ind w:left="820"/>
      </w:pPr>
    </w:p>
    <w:p w:rsidR="00D40C1E" w:rsidRDefault="00F457F2">
      <w:pPr>
        <w:pStyle w:val="BodyText"/>
        <w:spacing w:before="56" w:line="258" w:lineRule="exact"/>
        <w:ind w:left="820"/>
      </w:pPr>
      <w:r>
        <w:t>d.</w:t>
      </w:r>
    </w:p>
    <w:p w:rsidR="00D40C1E" w:rsidRDefault="00F457F2">
      <w:pPr>
        <w:pStyle w:val="ListParagraph"/>
        <w:numPr>
          <w:ilvl w:val="1"/>
          <w:numId w:val="3"/>
        </w:numPr>
        <w:tabs>
          <w:tab w:val="left" w:pos="2621"/>
        </w:tabs>
        <w:spacing w:line="258" w:lineRule="exact"/>
        <w:jc w:val="left"/>
      </w:pPr>
      <w:r>
        <w:t>13</w:t>
      </w:r>
      <w:r>
        <w:rPr>
          <w:spacing w:val="-1"/>
        </w:rPr>
        <w:t xml:space="preserve"> </w:t>
      </w:r>
      <w:r>
        <w:t>objects.</w:t>
      </w:r>
    </w:p>
    <w:p w:rsidR="00D40C1E" w:rsidRDefault="00F457F2">
      <w:pPr>
        <w:pStyle w:val="ListParagraph"/>
        <w:numPr>
          <w:ilvl w:val="1"/>
          <w:numId w:val="3"/>
        </w:numPr>
        <w:tabs>
          <w:tab w:val="left" w:pos="2621"/>
        </w:tabs>
        <w:spacing w:before="41"/>
        <w:ind w:hanging="336"/>
        <w:jc w:val="left"/>
      </w:pPr>
      <w:r>
        <w:t>Maximum speed is -330</w:t>
      </w:r>
      <w:r>
        <w:rPr>
          <w:spacing w:val="-13"/>
        </w:rPr>
        <w:t xml:space="preserve"> </w:t>
      </w:r>
      <w:r>
        <w:t>cm/s</w:t>
      </w:r>
    </w:p>
    <w:p w:rsidR="00D40C1E" w:rsidRDefault="00D40C1E">
      <w:pPr>
        <w:sectPr w:rsidR="00D40C1E">
          <w:type w:val="continuous"/>
          <w:pgSz w:w="12240" w:h="15840"/>
          <w:pgMar w:top="1400" w:right="480" w:bottom="280" w:left="1340" w:header="720" w:footer="720" w:gutter="0"/>
          <w:cols w:space="720"/>
        </w:sectPr>
      </w:pPr>
    </w:p>
    <w:p w:rsidR="00D40C1E" w:rsidRDefault="00F457F2">
      <w:pPr>
        <w:pStyle w:val="ListParagraph"/>
        <w:numPr>
          <w:ilvl w:val="1"/>
          <w:numId w:val="3"/>
        </w:numPr>
        <w:tabs>
          <w:tab w:val="left" w:pos="2241"/>
        </w:tabs>
        <w:spacing w:before="37"/>
        <w:ind w:left="2241" w:hanging="387"/>
        <w:jc w:val="left"/>
      </w:pPr>
      <w:r>
        <w:lastRenderedPageBreak/>
        <w:t>437 data points detect object. Probability = 437</w:t>
      </w:r>
      <w:proofErr w:type="gramStart"/>
      <w:r>
        <w:t>/</w:t>
      </w:r>
      <w:r w:rsidR="0089663A">
        <w:t>(</w:t>
      </w:r>
      <w:proofErr w:type="gramEnd"/>
      <w:r>
        <w:t>1699</w:t>
      </w:r>
      <w:r w:rsidR="0089663A">
        <w:t>-137)</w:t>
      </w:r>
      <w:r>
        <w:t xml:space="preserve"> =</w:t>
      </w:r>
      <w:r>
        <w:rPr>
          <w:spacing w:val="-24"/>
        </w:rPr>
        <w:t xml:space="preserve"> </w:t>
      </w:r>
      <w:r>
        <w:t>0.2</w:t>
      </w:r>
      <w:r w:rsidR="0089663A">
        <w:t>798</w:t>
      </w:r>
    </w:p>
    <w:p w:rsidR="0089663A" w:rsidRPr="00CF7A7E" w:rsidRDefault="0089663A" w:rsidP="0089663A">
      <w:pPr>
        <w:tabs>
          <w:tab w:val="left" w:pos="2241"/>
        </w:tabs>
        <w:spacing w:before="41"/>
      </w:pPr>
      <w:bookmarkStart w:id="0" w:name="_GoBack"/>
      <w:bookmarkEnd w:id="0"/>
    </w:p>
    <w:sectPr w:rsidR="0089663A" w:rsidRPr="00CF7A7E">
      <w:pgSz w:w="12000" w:h="8000" w:orient="landscape"/>
      <w:pgMar w:top="720" w:right="38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2522F"/>
    <w:multiLevelType w:val="hybridMultilevel"/>
    <w:tmpl w:val="2F32DD94"/>
    <w:lvl w:ilvl="0" w:tplc="2D9C2192">
      <w:start w:val="1"/>
      <w:numFmt w:val="lowerLetter"/>
      <w:lvlText w:val="%1)"/>
      <w:lvlJc w:val="left"/>
      <w:pPr>
        <w:ind w:left="800" w:hanging="360"/>
      </w:pPr>
      <w:rPr>
        <w:rFonts w:ascii="Calibri" w:eastAsia="Calibri" w:hAnsi="Calibri" w:cs="Calibri" w:hint="default"/>
        <w:spacing w:val="-1"/>
        <w:w w:val="100"/>
        <w:sz w:val="22"/>
        <w:szCs w:val="22"/>
      </w:rPr>
    </w:lvl>
    <w:lvl w:ilvl="1" w:tplc="2C645A66">
      <w:numFmt w:val="bullet"/>
      <w:lvlText w:val="•"/>
      <w:lvlJc w:val="left"/>
      <w:pPr>
        <w:ind w:left="1636" w:hanging="360"/>
      </w:pPr>
      <w:rPr>
        <w:rFonts w:hint="default"/>
      </w:rPr>
    </w:lvl>
    <w:lvl w:ilvl="2" w:tplc="6B66B672">
      <w:numFmt w:val="bullet"/>
      <w:lvlText w:val="•"/>
      <w:lvlJc w:val="left"/>
      <w:pPr>
        <w:ind w:left="2472" w:hanging="360"/>
      </w:pPr>
      <w:rPr>
        <w:rFonts w:hint="default"/>
      </w:rPr>
    </w:lvl>
    <w:lvl w:ilvl="3" w:tplc="EC6EF012">
      <w:numFmt w:val="bullet"/>
      <w:lvlText w:val="•"/>
      <w:lvlJc w:val="left"/>
      <w:pPr>
        <w:ind w:left="3308" w:hanging="360"/>
      </w:pPr>
      <w:rPr>
        <w:rFonts w:hint="default"/>
      </w:rPr>
    </w:lvl>
    <w:lvl w:ilvl="4" w:tplc="7D1C3626">
      <w:numFmt w:val="bullet"/>
      <w:lvlText w:val="•"/>
      <w:lvlJc w:val="left"/>
      <w:pPr>
        <w:ind w:left="4144" w:hanging="360"/>
      </w:pPr>
      <w:rPr>
        <w:rFonts w:hint="default"/>
      </w:rPr>
    </w:lvl>
    <w:lvl w:ilvl="5" w:tplc="C2D296EE">
      <w:numFmt w:val="bullet"/>
      <w:lvlText w:val="•"/>
      <w:lvlJc w:val="left"/>
      <w:pPr>
        <w:ind w:left="4980" w:hanging="360"/>
      </w:pPr>
      <w:rPr>
        <w:rFonts w:hint="default"/>
      </w:rPr>
    </w:lvl>
    <w:lvl w:ilvl="6" w:tplc="CB2A91D4">
      <w:numFmt w:val="bullet"/>
      <w:lvlText w:val="•"/>
      <w:lvlJc w:val="left"/>
      <w:pPr>
        <w:ind w:left="5816" w:hanging="360"/>
      </w:pPr>
      <w:rPr>
        <w:rFonts w:hint="default"/>
      </w:rPr>
    </w:lvl>
    <w:lvl w:ilvl="7" w:tplc="0F3E0F8A">
      <w:numFmt w:val="bullet"/>
      <w:lvlText w:val="•"/>
      <w:lvlJc w:val="left"/>
      <w:pPr>
        <w:ind w:left="6652" w:hanging="360"/>
      </w:pPr>
      <w:rPr>
        <w:rFonts w:hint="default"/>
      </w:rPr>
    </w:lvl>
    <w:lvl w:ilvl="8" w:tplc="683E8214">
      <w:numFmt w:val="bullet"/>
      <w:lvlText w:val="•"/>
      <w:lvlJc w:val="left"/>
      <w:pPr>
        <w:ind w:left="7488" w:hanging="360"/>
      </w:pPr>
      <w:rPr>
        <w:rFonts w:hint="default"/>
      </w:rPr>
    </w:lvl>
  </w:abstractNum>
  <w:abstractNum w:abstractNumId="1" w15:restartNumberingAfterBreak="0">
    <w:nsid w:val="23565859"/>
    <w:multiLevelType w:val="hybridMultilevel"/>
    <w:tmpl w:val="52805772"/>
    <w:lvl w:ilvl="0" w:tplc="19F654BC">
      <w:start w:val="1"/>
      <w:numFmt w:val="lowerLetter"/>
      <w:lvlText w:val="%1."/>
      <w:lvlJc w:val="left"/>
      <w:pPr>
        <w:ind w:left="1180" w:hanging="360"/>
      </w:pPr>
      <w:rPr>
        <w:rFonts w:ascii="Calibri" w:eastAsia="Calibri" w:hAnsi="Calibri" w:cs="Calibri" w:hint="default"/>
        <w:spacing w:val="-1"/>
        <w:w w:val="100"/>
        <w:sz w:val="22"/>
        <w:szCs w:val="22"/>
      </w:rPr>
    </w:lvl>
    <w:lvl w:ilvl="1" w:tplc="1B2CB4F4">
      <w:start w:val="1"/>
      <w:numFmt w:val="lowerRoman"/>
      <w:lvlText w:val="%2."/>
      <w:lvlJc w:val="left"/>
      <w:pPr>
        <w:ind w:left="2621" w:hanging="286"/>
        <w:jc w:val="right"/>
      </w:pPr>
      <w:rPr>
        <w:rFonts w:ascii="Calibri" w:eastAsia="Calibri" w:hAnsi="Calibri" w:cs="Calibri" w:hint="default"/>
        <w:spacing w:val="-1"/>
        <w:w w:val="100"/>
        <w:sz w:val="22"/>
        <w:szCs w:val="22"/>
      </w:rPr>
    </w:lvl>
    <w:lvl w:ilvl="2" w:tplc="9C168FB4">
      <w:numFmt w:val="bullet"/>
      <w:lvlText w:val="•"/>
      <w:lvlJc w:val="left"/>
      <w:pPr>
        <w:ind w:left="3486" w:hanging="286"/>
      </w:pPr>
      <w:rPr>
        <w:rFonts w:hint="default"/>
      </w:rPr>
    </w:lvl>
    <w:lvl w:ilvl="3" w:tplc="699AD2FA">
      <w:numFmt w:val="bullet"/>
      <w:lvlText w:val="•"/>
      <w:lvlJc w:val="left"/>
      <w:pPr>
        <w:ind w:left="4353" w:hanging="286"/>
      </w:pPr>
      <w:rPr>
        <w:rFonts w:hint="default"/>
      </w:rPr>
    </w:lvl>
    <w:lvl w:ilvl="4" w:tplc="5EE85582">
      <w:numFmt w:val="bullet"/>
      <w:lvlText w:val="•"/>
      <w:lvlJc w:val="left"/>
      <w:pPr>
        <w:ind w:left="5220" w:hanging="286"/>
      </w:pPr>
      <w:rPr>
        <w:rFonts w:hint="default"/>
      </w:rPr>
    </w:lvl>
    <w:lvl w:ilvl="5" w:tplc="EC169A30">
      <w:numFmt w:val="bullet"/>
      <w:lvlText w:val="•"/>
      <w:lvlJc w:val="left"/>
      <w:pPr>
        <w:ind w:left="6086" w:hanging="286"/>
      </w:pPr>
      <w:rPr>
        <w:rFonts w:hint="default"/>
      </w:rPr>
    </w:lvl>
    <w:lvl w:ilvl="6" w:tplc="AC76A16C">
      <w:numFmt w:val="bullet"/>
      <w:lvlText w:val="•"/>
      <w:lvlJc w:val="left"/>
      <w:pPr>
        <w:ind w:left="6946" w:hanging="286"/>
      </w:pPr>
      <w:rPr>
        <w:rFonts w:hint="default"/>
      </w:rPr>
    </w:lvl>
    <w:lvl w:ilvl="7" w:tplc="5176B3E6">
      <w:numFmt w:val="bullet"/>
      <w:lvlText w:val="•"/>
      <w:lvlJc w:val="left"/>
      <w:pPr>
        <w:ind w:left="7820" w:hanging="286"/>
      </w:pPr>
      <w:rPr>
        <w:rFonts w:hint="default"/>
      </w:rPr>
    </w:lvl>
    <w:lvl w:ilvl="8" w:tplc="2F96066E">
      <w:numFmt w:val="bullet"/>
      <w:lvlText w:val="•"/>
      <w:lvlJc w:val="left"/>
      <w:pPr>
        <w:ind w:left="8686" w:hanging="286"/>
      </w:pPr>
      <w:rPr>
        <w:rFonts w:hint="default"/>
      </w:rPr>
    </w:lvl>
  </w:abstractNum>
  <w:abstractNum w:abstractNumId="2" w15:restartNumberingAfterBreak="0">
    <w:nsid w:val="5C421AE3"/>
    <w:multiLevelType w:val="hybridMultilevel"/>
    <w:tmpl w:val="6380BCDE"/>
    <w:lvl w:ilvl="0" w:tplc="1DEEA3DC">
      <w:start w:val="1"/>
      <w:numFmt w:val="lowerLetter"/>
      <w:lvlText w:val="%1)"/>
      <w:lvlJc w:val="left"/>
      <w:pPr>
        <w:ind w:left="800" w:hanging="360"/>
      </w:pPr>
      <w:rPr>
        <w:rFonts w:ascii="Calibri" w:eastAsia="Calibri" w:hAnsi="Calibri" w:cs="Calibri" w:hint="default"/>
        <w:spacing w:val="-1"/>
        <w:w w:val="100"/>
        <w:sz w:val="22"/>
        <w:szCs w:val="22"/>
      </w:rPr>
    </w:lvl>
    <w:lvl w:ilvl="1" w:tplc="C856348C">
      <w:numFmt w:val="bullet"/>
      <w:lvlText w:val="•"/>
      <w:lvlJc w:val="left"/>
      <w:pPr>
        <w:ind w:left="1636" w:hanging="360"/>
      </w:pPr>
      <w:rPr>
        <w:rFonts w:hint="default"/>
      </w:rPr>
    </w:lvl>
    <w:lvl w:ilvl="2" w:tplc="2B804330">
      <w:numFmt w:val="bullet"/>
      <w:lvlText w:val="•"/>
      <w:lvlJc w:val="left"/>
      <w:pPr>
        <w:ind w:left="2472" w:hanging="360"/>
      </w:pPr>
      <w:rPr>
        <w:rFonts w:hint="default"/>
      </w:rPr>
    </w:lvl>
    <w:lvl w:ilvl="3" w:tplc="E990F720">
      <w:numFmt w:val="bullet"/>
      <w:lvlText w:val="•"/>
      <w:lvlJc w:val="left"/>
      <w:pPr>
        <w:ind w:left="3308" w:hanging="360"/>
      </w:pPr>
      <w:rPr>
        <w:rFonts w:hint="default"/>
      </w:rPr>
    </w:lvl>
    <w:lvl w:ilvl="4" w:tplc="13527270">
      <w:numFmt w:val="bullet"/>
      <w:lvlText w:val="•"/>
      <w:lvlJc w:val="left"/>
      <w:pPr>
        <w:ind w:left="4144" w:hanging="360"/>
      </w:pPr>
      <w:rPr>
        <w:rFonts w:hint="default"/>
      </w:rPr>
    </w:lvl>
    <w:lvl w:ilvl="5" w:tplc="9C48070A">
      <w:numFmt w:val="bullet"/>
      <w:lvlText w:val="•"/>
      <w:lvlJc w:val="left"/>
      <w:pPr>
        <w:ind w:left="4980" w:hanging="360"/>
      </w:pPr>
      <w:rPr>
        <w:rFonts w:hint="default"/>
      </w:rPr>
    </w:lvl>
    <w:lvl w:ilvl="6" w:tplc="8694831A">
      <w:numFmt w:val="bullet"/>
      <w:lvlText w:val="•"/>
      <w:lvlJc w:val="left"/>
      <w:pPr>
        <w:ind w:left="5816" w:hanging="360"/>
      </w:pPr>
      <w:rPr>
        <w:rFonts w:hint="default"/>
      </w:rPr>
    </w:lvl>
    <w:lvl w:ilvl="7" w:tplc="EF5432DC">
      <w:numFmt w:val="bullet"/>
      <w:lvlText w:val="•"/>
      <w:lvlJc w:val="left"/>
      <w:pPr>
        <w:ind w:left="6652" w:hanging="360"/>
      </w:pPr>
      <w:rPr>
        <w:rFonts w:hint="default"/>
      </w:rPr>
    </w:lvl>
    <w:lvl w:ilvl="8" w:tplc="9F841AE6">
      <w:numFmt w:val="bullet"/>
      <w:lvlText w:val="•"/>
      <w:lvlJc w:val="left"/>
      <w:pPr>
        <w:ind w:left="7488"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D40C1E"/>
    <w:rsid w:val="0051228B"/>
    <w:rsid w:val="0089663A"/>
    <w:rsid w:val="00CF7A7E"/>
    <w:rsid w:val="00D3224D"/>
    <w:rsid w:val="00D40C1E"/>
    <w:rsid w:val="00F4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591F777"/>
  <w15:docId w15:val="{51D34FB9-CFD0-4891-9F07-BF244DB9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00" w:hanging="360"/>
    </w:pPr>
  </w:style>
  <w:style w:type="paragraph" w:customStyle="1" w:styleId="TableParagraph">
    <w:name w:val="Table Paragraph"/>
    <w:basedOn w:val="Normal"/>
    <w:uiPriority w:val="1"/>
    <w:qFormat/>
    <w:pPr>
      <w:spacing w:before="1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ReaderRabbit</cp:lastModifiedBy>
  <cp:revision>2</cp:revision>
  <dcterms:created xsi:type="dcterms:W3CDTF">2017-11-09T00:08:00Z</dcterms:created>
  <dcterms:modified xsi:type="dcterms:W3CDTF">2017-11-09T00:08:00Z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PDFMerge! (http://www.pdfmerge.com)</vt:lpwstr>
  </property>
  <property fmtid="{D5CDD505-2E9C-101B-9397-08002B2CF9AE}" pid="4" name="LastSaved">
    <vt:filetime>2017-11-08T00:00:00Z</vt:filetime>
  </property>
</Properties>
</file>