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BB3" w:rsidRPr="005E1BB3" w:rsidRDefault="005E1BB3" w:rsidP="005E1B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PLAN DE CAPACITACIÓN</w:t>
      </w:r>
    </w:p>
    <w:p w:rsidR="00231FD6" w:rsidRPr="00231FD6" w:rsidRDefault="00F91437" w:rsidP="00231FD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A961F6">
        <w:rPr>
          <w:b/>
          <w:sz w:val="28"/>
          <w:szCs w:val="28"/>
        </w:rPr>
        <w:t>PRESENTACIÓN</w:t>
      </w:r>
    </w:p>
    <w:p w:rsidR="00100398" w:rsidRDefault="00100398" w:rsidP="00F91437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ANTECEDENTES:</w:t>
      </w:r>
    </w:p>
    <w:p w:rsidR="00100398" w:rsidRDefault="00100398" w:rsidP="00100398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Autoevaluación institucional</w:t>
      </w:r>
    </w:p>
    <w:p w:rsidR="00100398" w:rsidRDefault="00100398" w:rsidP="00100398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Matriz evidencial de visitas áulicas</w:t>
      </w:r>
    </w:p>
    <w:p w:rsidR="00100398" w:rsidRDefault="00100398" w:rsidP="00100398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Resultados de aprendizaje</w:t>
      </w:r>
    </w:p>
    <w:p w:rsidR="00100398" w:rsidRDefault="00100398" w:rsidP="00100398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Resultados de pruebas ser y ser bachiller</w:t>
      </w:r>
    </w:p>
    <w:p w:rsidR="00100398" w:rsidRPr="00100398" w:rsidRDefault="00100398" w:rsidP="00100398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Evaluación de autoevaluación, coevaluación y heteroevaluación</w:t>
      </w:r>
    </w:p>
    <w:p w:rsidR="00231FD6" w:rsidRPr="00231FD6" w:rsidRDefault="00231FD6" w:rsidP="00231FD6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FUNDAMENTACIÓN LEGAL</w:t>
      </w:r>
    </w:p>
    <w:p w:rsidR="00F91437" w:rsidRPr="00A961F6" w:rsidRDefault="00F91437" w:rsidP="00F91437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A961F6">
        <w:rPr>
          <w:b/>
          <w:sz w:val="28"/>
          <w:szCs w:val="28"/>
        </w:rPr>
        <w:t xml:space="preserve">OBJETIVOS GENERALES  </w:t>
      </w:r>
    </w:p>
    <w:p w:rsidR="00F91437" w:rsidRPr="003E0CF3" w:rsidRDefault="003E0CF3" w:rsidP="00F9143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91437" w:rsidRPr="003E0CF3">
        <w:rPr>
          <w:sz w:val="28"/>
          <w:szCs w:val="28"/>
        </w:rPr>
        <w:t>OBJETIVOS ESPECÍFIVOS</w:t>
      </w:r>
    </w:p>
    <w:p w:rsidR="00F91437" w:rsidRPr="00A961F6" w:rsidRDefault="00F91437" w:rsidP="00F91437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A961F6">
        <w:rPr>
          <w:b/>
          <w:sz w:val="28"/>
          <w:szCs w:val="28"/>
        </w:rPr>
        <w:t>DESARROLLO</w:t>
      </w:r>
    </w:p>
    <w:p w:rsidR="00F91437" w:rsidRPr="00231FD6" w:rsidRDefault="00231FD6" w:rsidP="00231FD6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91437" w:rsidRPr="003E0CF3">
        <w:rPr>
          <w:sz w:val="28"/>
          <w:szCs w:val="28"/>
        </w:rPr>
        <w:t>DATOS INSTITUCIONALES</w:t>
      </w:r>
    </w:p>
    <w:p w:rsidR="00F91437" w:rsidRDefault="00231FD6" w:rsidP="00F9143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91437" w:rsidRPr="003E0CF3">
        <w:rPr>
          <w:sz w:val="28"/>
          <w:szCs w:val="28"/>
        </w:rPr>
        <w:t xml:space="preserve">LINEAS DE INVESTIGACIÓN </w:t>
      </w:r>
    </w:p>
    <w:p w:rsidR="00925C97" w:rsidRDefault="00925C97" w:rsidP="00925C97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Políticas públicas de educación</w:t>
      </w:r>
    </w:p>
    <w:p w:rsidR="00925C97" w:rsidRDefault="00925C97" w:rsidP="00925C97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Fundamentos</w:t>
      </w:r>
      <w:r w:rsidR="00100398">
        <w:rPr>
          <w:sz w:val="28"/>
          <w:szCs w:val="28"/>
        </w:rPr>
        <w:t xml:space="preserve"> educativos: currículum y están</w:t>
      </w:r>
      <w:r>
        <w:rPr>
          <w:sz w:val="28"/>
          <w:szCs w:val="28"/>
        </w:rPr>
        <w:t>dares</w:t>
      </w:r>
    </w:p>
    <w:p w:rsidR="00925C97" w:rsidRDefault="00925C97" w:rsidP="00925C97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Innovació</w:t>
      </w:r>
      <w:r w:rsidR="00100398">
        <w:rPr>
          <w:sz w:val="28"/>
          <w:szCs w:val="28"/>
        </w:rPr>
        <w:t>n educativa: Mejoramiento pedagó</w:t>
      </w:r>
      <w:r>
        <w:rPr>
          <w:sz w:val="28"/>
          <w:szCs w:val="28"/>
        </w:rPr>
        <w:t>gico y tecnologías para la educación</w:t>
      </w:r>
    </w:p>
    <w:p w:rsidR="00925C97" w:rsidRDefault="00925C97" w:rsidP="00925C97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Desarrollo profesional docente</w:t>
      </w:r>
    </w:p>
    <w:p w:rsidR="00925C97" w:rsidRDefault="00100398" w:rsidP="00925C97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Educación especializada, incl</w:t>
      </w:r>
      <w:r w:rsidR="00925C97">
        <w:rPr>
          <w:sz w:val="28"/>
          <w:szCs w:val="28"/>
        </w:rPr>
        <w:t>usiva e intercultural</w:t>
      </w:r>
    </w:p>
    <w:p w:rsidR="00925C97" w:rsidRDefault="00100398" w:rsidP="00925C97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Gestión Administrativa en el</w:t>
      </w:r>
      <w:r w:rsidR="00925C97">
        <w:rPr>
          <w:sz w:val="28"/>
          <w:szCs w:val="28"/>
        </w:rPr>
        <w:t xml:space="preserve"> </w:t>
      </w:r>
      <w:r>
        <w:rPr>
          <w:sz w:val="28"/>
          <w:szCs w:val="28"/>
        </w:rPr>
        <w:t>sistema escolar: Gestión de ries</w:t>
      </w:r>
      <w:r w:rsidR="00925C97">
        <w:rPr>
          <w:sz w:val="28"/>
          <w:szCs w:val="28"/>
        </w:rPr>
        <w:t>gos, infraestructura, recursos educativos</w:t>
      </w:r>
    </w:p>
    <w:p w:rsidR="00925C97" w:rsidRPr="003E0CF3" w:rsidRDefault="00925C97" w:rsidP="00925C97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Factores externos a los modelos pedagógicos</w:t>
      </w:r>
    </w:p>
    <w:p w:rsidR="00F91437" w:rsidRPr="003E0CF3" w:rsidRDefault="00231FD6" w:rsidP="00F9143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91437" w:rsidRPr="003E0CF3">
        <w:rPr>
          <w:sz w:val="28"/>
          <w:szCs w:val="28"/>
        </w:rPr>
        <w:t>METODOLOGÍA</w:t>
      </w:r>
    </w:p>
    <w:p w:rsidR="00F91437" w:rsidRPr="003E0CF3" w:rsidRDefault="00231FD6" w:rsidP="00F9143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91437" w:rsidRPr="003E0CF3">
        <w:rPr>
          <w:sz w:val="28"/>
          <w:szCs w:val="28"/>
        </w:rPr>
        <w:t>AREAS DE IINTERVENCIÓN</w:t>
      </w:r>
    </w:p>
    <w:p w:rsidR="00F91437" w:rsidRPr="003E0CF3" w:rsidRDefault="00F91437" w:rsidP="00F91437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3E0CF3">
        <w:rPr>
          <w:sz w:val="28"/>
          <w:szCs w:val="28"/>
        </w:rPr>
        <w:t>DIRECTIVA</w:t>
      </w:r>
    </w:p>
    <w:p w:rsidR="00F91437" w:rsidRPr="003E0CF3" w:rsidRDefault="00F91437" w:rsidP="00F91437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3E0CF3">
        <w:rPr>
          <w:sz w:val="28"/>
          <w:szCs w:val="28"/>
        </w:rPr>
        <w:t>ADMINISTRATIVA</w:t>
      </w:r>
    </w:p>
    <w:p w:rsidR="00F91437" w:rsidRPr="003E0CF3" w:rsidRDefault="00F91437" w:rsidP="00F91437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3E0CF3">
        <w:rPr>
          <w:sz w:val="28"/>
          <w:szCs w:val="28"/>
        </w:rPr>
        <w:t>DOCENTE</w:t>
      </w:r>
    </w:p>
    <w:p w:rsidR="00F91437" w:rsidRPr="003E0CF3" w:rsidRDefault="00F91437" w:rsidP="00F91437">
      <w:pPr>
        <w:pStyle w:val="Prrafodelista"/>
        <w:numPr>
          <w:ilvl w:val="2"/>
          <w:numId w:val="1"/>
        </w:numPr>
        <w:rPr>
          <w:sz w:val="28"/>
          <w:szCs w:val="28"/>
        </w:rPr>
      </w:pPr>
      <w:r w:rsidRPr="003E0CF3">
        <w:rPr>
          <w:sz w:val="28"/>
          <w:szCs w:val="28"/>
        </w:rPr>
        <w:t>SERVICIO</w:t>
      </w:r>
    </w:p>
    <w:p w:rsidR="00F91437" w:rsidRPr="003E0CF3" w:rsidRDefault="00231FD6" w:rsidP="00F9143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91437" w:rsidRPr="003E0CF3">
        <w:rPr>
          <w:sz w:val="28"/>
          <w:szCs w:val="28"/>
        </w:rPr>
        <w:t>CRONOGRAMA</w:t>
      </w:r>
    </w:p>
    <w:p w:rsidR="00F91437" w:rsidRPr="003E0CF3" w:rsidRDefault="00F91437" w:rsidP="00F91437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3E0CF3">
        <w:rPr>
          <w:sz w:val="28"/>
          <w:szCs w:val="28"/>
        </w:rPr>
        <w:t xml:space="preserve"> INSTRUMENTOS DE MONITOREO Y EVALUACIÓN</w:t>
      </w:r>
    </w:p>
    <w:p w:rsidR="00F91437" w:rsidRPr="00A961F6" w:rsidRDefault="00F91437" w:rsidP="00F91437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A961F6">
        <w:rPr>
          <w:b/>
          <w:sz w:val="28"/>
          <w:szCs w:val="28"/>
        </w:rPr>
        <w:t>CONCLUSIONES</w:t>
      </w:r>
    </w:p>
    <w:p w:rsidR="00F91437" w:rsidRPr="00A961F6" w:rsidRDefault="00F91437" w:rsidP="00F91437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A961F6">
        <w:rPr>
          <w:b/>
          <w:sz w:val="28"/>
          <w:szCs w:val="28"/>
        </w:rPr>
        <w:t xml:space="preserve">RECOMENDACIONES </w:t>
      </w:r>
    </w:p>
    <w:p w:rsidR="00F91437" w:rsidRPr="00A961F6" w:rsidRDefault="00F91437" w:rsidP="00F91437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A961F6">
        <w:rPr>
          <w:b/>
          <w:sz w:val="28"/>
          <w:szCs w:val="28"/>
        </w:rPr>
        <w:t>ANEXOS</w:t>
      </w:r>
    </w:p>
    <w:p w:rsidR="003E0CF3" w:rsidRPr="005E1BB3" w:rsidRDefault="005E1BB3" w:rsidP="005E1BB3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BIBLIOGRAFÍA</w:t>
      </w:r>
    </w:p>
    <w:p w:rsidR="003E0CF3" w:rsidRPr="00A961F6" w:rsidRDefault="003E0CF3" w:rsidP="00F91437">
      <w:pPr>
        <w:pStyle w:val="Prrafodelista"/>
        <w:ind w:left="1080"/>
        <w:rPr>
          <w:b/>
          <w:sz w:val="28"/>
          <w:szCs w:val="28"/>
        </w:rPr>
      </w:pPr>
    </w:p>
    <w:p w:rsidR="003E0CF3" w:rsidRDefault="003E0CF3" w:rsidP="00F91437">
      <w:pPr>
        <w:pStyle w:val="Prrafodelista"/>
        <w:ind w:left="1080"/>
        <w:rPr>
          <w:sz w:val="28"/>
          <w:szCs w:val="28"/>
        </w:rPr>
      </w:pPr>
      <w:bookmarkStart w:id="0" w:name="_GoBack"/>
      <w:bookmarkEnd w:id="0"/>
    </w:p>
    <w:p w:rsidR="003E0CF3" w:rsidRDefault="003E0CF3" w:rsidP="00F91437">
      <w:pPr>
        <w:pStyle w:val="Prrafodelista"/>
        <w:ind w:left="1080"/>
        <w:rPr>
          <w:sz w:val="28"/>
          <w:szCs w:val="28"/>
        </w:rPr>
      </w:pPr>
    </w:p>
    <w:p w:rsidR="003E0CF3" w:rsidRDefault="003E0CF3" w:rsidP="00F91437">
      <w:pPr>
        <w:pStyle w:val="Prrafodelista"/>
        <w:ind w:left="1080"/>
        <w:rPr>
          <w:sz w:val="28"/>
          <w:szCs w:val="28"/>
        </w:rPr>
      </w:pPr>
    </w:p>
    <w:p w:rsidR="003E0CF3" w:rsidRDefault="003E0CF3" w:rsidP="00F91437">
      <w:pPr>
        <w:pStyle w:val="Prrafodelista"/>
        <w:ind w:left="1080"/>
        <w:rPr>
          <w:sz w:val="28"/>
          <w:szCs w:val="28"/>
        </w:rPr>
      </w:pPr>
    </w:p>
    <w:p w:rsidR="003E0CF3" w:rsidRDefault="003E0CF3" w:rsidP="00F91437">
      <w:pPr>
        <w:pStyle w:val="Prrafodelista"/>
        <w:ind w:left="1080"/>
        <w:rPr>
          <w:sz w:val="28"/>
          <w:szCs w:val="28"/>
        </w:rPr>
      </w:pPr>
    </w:p>
    <w:p w:rsidR="003E0CF3" w:rsidRDefault="003E0CF3" w:rsidP="00F91437">
      <w:pPr>
        <w:pStyle w:val="Prrafodelista"/>
        <w:ind w:left="1080"/>
        <w:rPr>
          <w:sz w:val="28"/>
          <w:szCs w:val="28"/>
        </w:rPr>
      </w:pPr>
    </w:p>
    <w:p w:rsidR="003E0CF3" w:rsidRDefault="003E0CF3" w:rsidP="00F91437">
      <w:pPr>
        <w:pStyle w:val="Prrafodelista"/>
        <w:ind w:left="1080"/>
        <w:rPr>
          <w:sz w:val="28"/>
          <w:szCs w:val="28"/>
        </w:rPr>
      </w:pPr>
    </w:p>
    <w:p w:rsidR="003E0CF3" w:rsidRDefault="003E0CF3" w:rsidP="00F91437">
      <w:pPr>
        <w:pStyle w:val="Prrafodelista"/>
        <w:ind w:left="1080"/>
        <w:rPr>
          <w:sz w:val="28"/>
          <w:szCs w:val="28"/>
        </w:rPr>
      </w:pPr>
    </w:p>
    <w:p w:rsidR="003E0CF3" w:rsidRDefault="003E0CF3" w:rsidP="00F91437">
      <w:pPr>
        <w:pStyle w:val="Prrafodelista"/>
        <w:ind w:left="1080"/>
        <w:rPr>
          <w:sz w:val="28"/>
          <w:szCs w:val="28"/>
        </w:rPr>
      </w:pPr>
    </w:p>
    <w:p w:rsidR="003E0CF3" w:rsidRDefault="003E0CF3" w:rsidP="00F91437">
      <w:pPr>
        <w:pStyle w:val="Prrafodelista"/>
        <w:ind w:left="1080"/>
        <w:rPr>
          <w:sz w:val="28"/>
          <w:szCs w:val="28"/>
        </w:rPr>
      </w:pPr>
    </w:p>
    <w:p w:rsidR="003E0CF3" w:rsidRDefault="003E0CF3" w:rsidP="00F91437">
      <w:pPr>
        <w:pStyle w:val="Prrafodelista"/>
        <w:ind w:left="1080"/>
        <w:rPr>
          <w:sz w:val="28"/>
          <w:szCs w:val="28"/>
        </w:rPr>
      </w:pPr>
    </w:p>
    <w:p w:rsidR="003E0CF3" w:rsidRDefault="003E0CF3" w:rsidP="00F91437">
      <w:pPr>
        <w:pStyle w:val="Prrafodelista"/>
        <w:ind w:left="1080"/>
        <w:rPr>
          <w:sz w:val="28"/>
          <w:szCs w:val="28"/>
        </w:rPr>
      </w:pPr>
    </w:p>
    <w:p w:rsidR="003E0CF3" w:rsidRDefault="003E0CF3" w:rsidP="00F91437">
      <w:pPr>
        <w:pStyle w:val="Prrafodelista"/>
        <w:ind w:left="1080"/>
        <w:rPr>
          <w:sz w:val="28"/>
          <w:szCs w:val="28"/>
        </w:rPr>
      </w:pPr>
    </w:p>
    <w:p w:rsidR="003E0CF3" w:rsidRDefault="003E0CF3" w:rsidP="00F91437">
      <w:pPr>
        <w:pStyle w:val="Prrafodelista"/>
        <w:ind w:left="1080"/>
        <w:rPr>
          <w:sz w:val="28"/>
          <w:szCs w:val="28"/>
        </w:rPr>
      </w:pPr>
    </w:p>
    <w:p w:rsidR="003E0CF3" w:rsidRDefault="003E0CF3" w:rsidP="00F91437">
      <w:pPr>
        <w:pStyle w:val="Prrafodelista"/>
        <w:ind w:left="1080"/>
        <w:rPr>
          <w:sz w:val="28"/>
          <w:szCs w:val="28"/>
        </w:rPr>
        <w:sectPr w:rsidR="003E0C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E0CF3" w:rsidRDefault="003E0CF3" w:rsidP="00F91437">
      <w:pPr>
        <w:pStyle w:val="Prrafodelista"/>
        <w:ind w:left="1080"/>
        <w:rPr>
          <w:sz w:val="28"/>
          <w:szCs w:val="28"/>
        </w:rPr>
      </w:pPr>
    </w:p>
    <w:p w:rsidR="003E0CF3" w:rsidRPr="005957BC" w:rsidRDefault="003E0CF3" w:rsidP="003E0CF3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PLAN DE CAPACITACION</w:t>
      </w:r>
    </w:p>
    <w:p w:rsidR="003E0CF3" w:rsidRPr="00827077" w:rsidRDefault="003E0CF3" w:rsidP="003E0C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4"/>
          <w:szCs w:val="4"/>
          <w:lang w:eastAsia="es-EC"/>
        </w:rPr>
      </w:pPr>
    </w:p>
    <w:tbl>
      <w:tblPr>
        <w:tblStyle w:val="Tablaconcuadrcula"/>
        <w:tblW w:w="1516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2126"/>
        <w:gridCol w:w="2552"/>
        <w:gridCol w:w="2268"/>
        <w:gridCol w:w="2126"/>
        <w:gridCol w:w="992"/>
        <w:gridCol w:w="1134"/>
      </w:tblGrid>
      <w:tr w:rsidR="003E0CF3" w:rsidTr="00ED0805">
        <w:trPr>
          <w:trHeight w:val="300"/>
        </w:trPr>
        <w:tc>
          <w:tcPr>
            <w:tcW w:w="2127" w:type="dxa"/>
            <w:vMerge w:val="restart"/>
            <w:vAlign w:val="center"/>
          </w:tcPr>
          <w:p w:rsidR="003E0CF3" w:rsidRPr="005957BC" w:rsidRDefault="003E0CF3" w:rsidP="00ED08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</w:pPr>
            <w:r w:rsidRPr="005957BC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  <w:t>PROBLEMA PRIORIZADO</w:t>
            </w:r>
          </w:p>
        </w:tc>
        <w:tc>
          <w:tcPr>
            <w:tcW w:w="1843" w:type="dxa"/>
            <w:vMerge w:val="restart"/>
            <w:vAlign w:val="center"/>
          </w:tcPr>
          <w:p w:rsidR="003E0CF3" w:rsidRPr="005957BC" w:rsidRDefault="003E0CF3" w:rsidP="00ED08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</w:pPr>
            <w:r w:rsidRPr="005957BC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  <w:t>META</w:t>
            </w:r>
          </w:p>
        </w:tc>
        <w:tc>
          <w:tcPr>
            <w:tcW w:w="2126" w:type="dxa"/>
            <w:vMerge w:val="restart"/>
            <w:vAlign w:val="center"/>
          </w:tcPr>
          <w:p w:rsidR="003E0CF3" w:rsidRPr="005957BC" w:rsidRDefault="003E0CF3" w:rsidP="00ED08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</w:pPr>
            <w:r w:rsidRPr="005957BC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  <w:t>ACCIONES Y RECURSOS</w:t>
            </w:r>
          </w:p>
        </w:tc>
        <w:tc>
          <w:tcPr>
            <w:tcW w:w="2552" w:type="dxa"/>
            <w:vMerge w:val="restart"/>
            <w:vAlign w:val="center"/>
          </w:tcPr>
          <w:p w:rsidR="003E0CF3" w:rsidRPr="005957BC" w:rsidRDefault="003E0CF3" w:rsidP="00ED08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</w:pPr>
            <w:r w:rsidRPr="005957BC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  <w:t>RESPONSABLE</w:t>
            </w:r>
          </w:p>
        </w:tc>
        <w:tc>
          <w:tcPr>
            <w:tcW w:w="2268" w:type="dxa"/>
            <w:vMerge w:val="restart"/>
            <w:vAlign w:val="center"/>
          </w:tcPr>
          <w:p w:rsidR="003E0CF3" w:rsidRPr="005957BC" w:rsidRDefault="003E0CF3" w:rsidP="00ED08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</w:pPr>
            <w:r w:rsidRPr="005957BC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  <w:t>SEGUIMIENTO PERMANTE</w:t>
            </w:r>
          </w:p>
        </w:tc>
        <w:tc>
          <w:tcPr>
            <w:tcW w:w="2126" w:type="dxa"/>
            <w:vMerge w:val="restart"/>
            <w:vAlign w:val="center"/>
          </w:tcPr>
          <w:p w:rsidR="003E0CF3" w:rsidRPr="005957BC" w:rsidRDefault="003E0CF3" w:rsidP="00ED08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</w:pPr>
            <w:r w:rsidRPr="005957BC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  <w:t>RESULTADOS</w:t>
            </w:r>
          </w:p>
        </w:tc>
        <w:tc>
          <w:tcPr>
            <w:tcW w:w="2126" w:type="dxa"/>
            <w:gridSpan w:val="2"/>
            <w:vAlign w:val="center"/>
          </w:tcPr>
          <w:p w:rsidR="003E0CF3" w:rsidRPr="005957BC" w:rsidRDefault="003E0CF3" w:rsidP="00ED08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</w:pPr>
            <w:r w:rsidRPr="005957BC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  <w:t>FECHA</w:t>
            </w:r>
          </w:p>
        </w:tc>
      </w:tr>
      <w:tr w:rsidR="003E0CF3" w:rsidTr="00ED0805">
        <w:trPr>
          <w:trHeight w:val="315"/>
        </w:trPr>
        <w:tc>
          <w:tcPr>
            <w:tcW w:w="2127" w:type="dxa"/>
            <w:vMerge/>
            <w:vAlign w:val="center"/>
          </w:tcPr>
          <w:p w:rsidR="003E0CF3" w:rsidRPr="005957BC" w:rsidRDefault="003E0CF3" w:rsidP="00ED08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</w:pPr>
          </w:p>
        </w:tc>
        <w:tc>
          <w:tcPr>
            <w:tcW w:w="1843" w:type="dxa"/>
            <w:vMerge/>
            <w:vAlign w:val="center"/>
          </w:tcPr>
          <w:p w:rsidR="003E0CF3" w:rsidRPr="005957BC" w:rsidRDefault="003E0CF3" w:rsidP="00ED08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</w:pPr>
          </w:p>
        </w:tc>
        <w:tc>
          <w:tcPr>
            <w:tcW w:w="2126" w:type="dxa"/>
            <w:vMerge/>
            <w:vAlign w:val="center"/>
          </w:tcPr>
          <w:p w:rsidR="003E0CF3" w:rsidRPr="005957BC" w:rsidRDefault="003E0CF3" w:rsidP="00ED08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</w:pPr>
          </w:p>
        </w:tc>
        <w:tc>
          <w:tcPr>
            <w:tcW w:w="2552" w:type="dxa"/>
            <w:vMerge/>
            <w:vAlign w:val="center"/>
          </w:tcPr>
          <w:p w:rsidR="003E0CF3" w:rsidRPr="005957BC" w:rsidRDefault="003E0CF3" w:rsidP="00ED08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</w:pPr>
          </w:p>
        </w:tc>
        <w:tc>
          <w:tcPr>
            <w:tcW w:w="2268" w:type="dxa"/>
            <w:vMerge/>
            <w:vAlign w:val="center"/>
          </w:tcPr>
          <w:p w:rsidR="003E0CF3" w:rsidRPr="005957BC" w:rsidRDefault="003E0CF3" w:rsidP="00ED08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</w:pPr>
          </w:p>
        </w:tc>
        <w:tc>
          <w:tcPr>
            <w:tcW w:w="2126" w:type="dxa"/>
            <w:vMerge/>
            <w:vAlign w:val="center"/>
          </w:tcPr>
          <w:p w:rsidR="003E0CF3" w:rsidRPr="005957BC" w:rsidRDefault="003E0CF3" w:rsidP="00ED08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</w:pPr>
          </w:p>
        </w:tc>
        <w:tc>
          <w:tcPr>
            <w:tcW w:w="992" w:type="dxa"/>
            <w:vAlign w:val="center"/>
          </w:tcPr>
          <w:p w:rsidR="003E0CF3" w:rsidRPr="005957BC" w:rsidRDefault="003E0CF3" w:rsidP="00ED08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</w:pPr>
            <w:r w:rsidRPr="005957BC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  <w:t>Inicio</w:t>
            </w:r>
          </w:p>
        </w:tc>
        <w:tc>
          <w:tcPr>
            <w:tcW w:w="1134" w:type="dxa"/>
            <w:vAlign w:val="center"/>
          </w:tcPr>
          <w:p w:rsidR="003E0CF3" w:rsidRPr="005957BC" w:rsidRDefault="003E0CF3" w:rsidP="00ED080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</w:pPr>
            <w:r w:rsidRPr="005957BC"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es-EC"/>
              </w:rPr>
              <w:t>Terminación</w:t>
            </w:r>
          </w:p>
        </w:tc>
      </w:tr>
      <w:tr w:rsidR="003E0CF3" w:rsidTr="00ED0805">
        <w:trPr>
          <w:trHeight w:val="1329"/>
        </w:trPr>
        <w:tc>
          <w:tcPr>
            <w:tcW w:w="2127" w:type="dxa"/>
            <w:vMerge w:val="restart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843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126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552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268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126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992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134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3E0CF3" w:rsidTr="00ED0805">
        <w:trPr>
          <w:trHeight w:val="1691"/>
        </w:trPr>
        <w:tc>
          <w:tcPr>
            <w:tcW w:w="2127" w:type="dxa"/>
            <w:vMerge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43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126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552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268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126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992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134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3E0CF3" w:rsidTr="00ED0805">
        <w:trPr>
          <w:trHeight w:val="294"/>
        </w:trPr>
        <w:tc>
          <w:tcPr>
            <w:tcW w:w="2127" w:type="dxa"/>
            <w:vMerge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43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126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552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268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126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992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134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3E0CF3" w:rsidTr="00ED0805">
        <w:tc>
          <w:tcPr>
            <w:tcW w:w="2127" w:type="dxa"/>
            <w:vMerge/>
          </w:tcPr>
          <w:p w:rsidR="003E0CF3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843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126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552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268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2126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992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134" w:type="dxa"/>
          </w:tcPr>
          <w:p w:rsidR="003E0CF3" w:rsidRPr="0055394C" w:rsidRDefault="003E0CF3" w:rsidP="00ED080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:rsidR="003E0CF3" w:rsidRPr="00C65503" w:rsidRDefault="003E0CF3" w:rsidP="003E0CF3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6"/>
          <w:szCs w:val="16"/>
          <w:lang w:eastAsia="es-EC"/>
        </w:rPr>
      </w:pPr>
    </w:p>
    <w:tbl>
      <w:tblPr>
        <w:tblStyle w:val="Tablaconcuadrcula"/>
        <w:tblW w:w="15168" w:type="dxa"/>
        <w:tblInd w:w="-431" w:type="dxa"/>
        <w:tblLook w:val="04A0" w:firstRow="1" w:lastRow="0" w:firstColumn="1" w:lastColumn="0" w:noHBand="0" w:noVBand="1"/>
      </w:tblPr>
      <w:tblGrid>
        <w:gridCol w:w="5388"/>
        <w:gridCol w:w="5386"/>
        <w:gridCol w:w="4394"/>
      </w:tblGrid>
      <w:tr w:rsidR="003E0CF3" w:rsidRPr="004C2DD4" w:rsidTr="00ED0805">
        <w:tc>
          <w:tcPr>
            <w:tcW w:w="5388" w:type="dxa"/>
          </w:tcPr>
          <w:p w:rsidR="003E0CF3" w:rsidRPr="004C2DD4" w:rsidRDefault="00A961F6" w:rsidP="00ED08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ELABORADO – JUNTA ACADÉMICA</w:t>
            </w:r>
          </w:p>
        </w:tc>
        <w:tc>
          <w:tcPr>
            <w:tcW w:w="5386" w:type="dxa"/>
          </w:tcPr>
          <w:p w:rsidR="003E0CF3" w:rsidRPr="004C2DD4" w:rsidRDefault="00A961F6" w:rsidP="00ED08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REVISADO – RECTOR/VICERRECTOR</w:t>
            </w:r>
          </w:p>
        </w:tc>
        <w:tc>
          <w:tcPr>
            <w:tcW w:w="4394" w:type="dxa"/>
          </w:tcPr>
          <w:p w:rsidR="003E0CF3" w:rsidRPr="004C2DD4" w:rsidRDefault="00A961F6" w:rsidP="00ED080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APROBADO – CONSEJO EJECUTIVO </w:t>
            </w:r>
          </w:p>
        </w:tc>
      </w:tr>
      <w:tr w:rsidR="003E0CF3" w:rsidRPr="004C2DD4" w:rsidTr="00ED0805">
        <w:tc>
          <w:tcPr>
            <w:tcW w:w="5388" w:type="dxa"/>
          </w:tcPr>
          <w:p w:rsidR="003E0CF3" w:rsidRPr="004C2DD4" w:rsidRDefault="003E0CF3" w:rsidP="00ED080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Lic.</w:t>
            </w:r>
          </w:p>
        </w:tc>
        <w:tc>
          <w:tcPr>
            <w:tcW w:w="5386" w:type="dxa"/>
          </w:tcPr>
          <w:p w:rsidR="003E0CF3" w:rsidRPr="004C2DD4" w:rsidRDefault="003E0CF3" w:rsidP="00ED080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Lic.</w:t>
            </w:r>
          </w:p>
        </w:tc>
        <w:tc>
          <w:tcPr>
            <w:tcW w:w="4394" w:type="dxa"/>
          </w:tcPr>
          <w:p w:rsidR="003E0CF3" w:rsidRPr="004C2DD4" w:rsidRDefault="003E0CF3" w:rsidP="00ED080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Lic.</w:t>
            </w:r>
          </w:p>
        </w:tc>
      </w:tr>
      <w:tr w:rsidR="003E0CF3" w:rsidTr="00ED0805">
        <w:tc>
          <w:tcPr>
            <w:tcW w:w="5388" w:type="dxa"/>
          </w:tcPr>
          <w:p w:rsidR="003E0CF3" w:rsidRDefault="003E0CF3" w:rsidP="00ED080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Firma:</w:t>
            </w:r>
          </w:p>
          <w:p w:rsidR="003E0CF3" w:rsidRDefault="003E0CF3" w:rsidP="00ED080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386" w:type="dxa"/>
          </w:tcPr>
          <w:p w:rsidR="003E0CF3" w:rsidRDefault="003E0CF3" w:rsidP="00ED080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Firma:</w:t>
            </w:r>
          </w:p>
        </w:tc>
        <w:tc>
          <w:tcPr>
            <w:tcW w:w="4394" w:type="dxa"/>
          </w:tcPr>
          <w:p w:rsidR="003E0CF3" w:rsidRDefault="003E0CF3" w:rsidP="00ED080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Firma:</w:t>
            </w:r>
          </w:p>
        </w:tc>
      </w:tr>
      <w:tr w:rsidR="003E0CF3" w:rsidTr="00ED0805">
        <w:tc>
          <w:tcPr>
            <w:tcW w:w="5388" w:type="dxa"/>
          </w:tcPr>
          <w:p w:rsidR="003E0CF3" w:rsidRDefault="003E0CF3" w:rsidP="00ED080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Fecha de entrega:</w:t>
            </w:r>
          </w:p>
        </w:tc>
        <w:tc>
          <w:tcPr>
            <w:tcW w:w="5386" w:type="dxa"/>
          </w:tcPr>
          <w:p w:rsidR="003E0CF3" w:rsidRDefault="003E0CF3" w:rsidP="00ED080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Fecha de revisión:</w:t>
            </w:r>
          </w:p>
        </w:tc>
        <w:tc>
          <w:tcPr>
            <w:tcW w:w="4394" w:type="dxa"/>
          </w:tcPr>
          <w:p w:rsidR="003E0CF3" w:rsidRDefault="003E0CF3" w:rsidP="00ED080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Fecha de aprobación:</w:t>
            </w:r>
          </w:p>
        </w:tc>
      </w:tr>
    </w:tbl>
    <w:p w:rsidR="003E0CF3" w:rsidRDefault="003E0CF3" w:rsidP="003E0CF3"/>
    <w:p w:rsidR="003E0CF3" w:rsidRPr="003E0CF3" w:rsidRDefault="003E0CF3" w:rsidP="00F91437">
      <w:pPr>
        <w:pStyle w:val="Prrafodelista"/>
        <w:ind w:left="1080"/>
        <w:rPr>
          <w:sz w:val="28"/>
          <w:szCs w:val="28"/>
        </w:rPr>
      </w:pPr>
    </w:p>
    <w:sectPr w:rsidR="003E0CF3" w:rsidRPr="003E0CF3" w:rsidSect="003E0CF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B6F90"/>
    <w:multiLevelType w:val="multilevel"/>
    <w:tmpl w:val="F26A6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37"/>
    <w:rsid w:val="00100398"/>
    <w:rsid w:val="00231FD6"/>
    <w:rsid w:val="003E0CF3"/>
    <w:rsid w:val="005E1BB3"/>
    <w:rsid w:val="006A169F"/>
    <w:rsid w:val="00925C97"/>
    <w:rsid w:val="00A961F6"/>
    <w:rsid w:val="00F9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47F85D-6CC7-420D-96F4-8A289488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4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0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Guerrero</dc:creator>
  <cp:keywords/>
  <dc:description/>
  <cp:lastModifiedBy>Secretaria</cp:lastModifiedBy>
  <cp:revision>5</cp:revision>
  <dcterms:created xsi:type="dcterms:W3CDTF">2018-01-13T16:19:00Z</dcterms:created>
  <dcterms:modified xsi:type="dcterms:W3CDTF">2018-01-25T13:40:00Z</dcterms:modified>
</cp:coreProperties>
</file>