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Arial" w:hAnsi="Arial" w:cs="Arial"/>
          <w:b/>
          <w:b/>
          <w:sz w:val="22"/>
          <w:szCs w:val="22"/>
          <w:u w:val="single"/>
          <w:lang w:val="es-EC"/>
        </w:rPr>
      </w:pPr>
      <w:r>
        <w:rPr>
          <w:rFonts w:cs="Arial" w:ascii="Arial" w:hAnsi="Arial"/>
          <w:b/>
          <w:sz w:val="22"/>
          <w:szCs w:val="22"/>
          <w:u w:val="single"/>
          <w:lang w:val="es-EC"/>
        </w:rPr>
      </w:r>
    </w:p>
    <w:p>
      <w:pPr>
        <w:pStyle w:val="Normal"/>
        <w:jc w:val="center"/>
        <w:rPr>
          <w:rFonts w:ascii="Arial" w:hAnsi="Arial" w:cs="Arial"/>
          <w:b/>
          <w:b/>
          <w:sz w:val="22"/>
          <w:szCs w:val="22"/>
          <w:u w:val="single"/>
          <w:lang w:val="es-EC"/>
        </w:rPr>
      </w:pPr>
      <w:r>
        <w:rPr>
          <w:rFonts w:cs="Arial" w:ascii="Arial" w:hAnsi="Arial"/>
          <w:b/>
          <w:sz w:val="22"/>
          <w:szCs w:val="22"/>
          <w:u w:val="single"/>
          <w:lang w:val="es-EC"/>
        </w:rPr>
      </w:r>
    </w:p>
    <w:p>
      <w:pPr>
        <w:pStyle w:val="Normal"/>
        <w:jc w:val="center"/>
        <w:rPr>
          <w:rFonts w:ascii="Arial" w:hAnsi="Arial" w:cs="Arial"/>
          <w:b/>
          <w:b/>
          <w:sz w:val="22"/>
          <w:szCs w:val="22"/>
          <w:u w:val="single"/>
          <w:lang w:val="es-EC"/>
        </w:rPr>
      </w:pPr>
      <w:r>
        <w:rPr>
          <w:rFonts w:cs="Arial" w:ascii="Arial" w:hAnsi="Arial"/>
          <w:b/>
          <w:sz w:val="22"/>
          <w:szCs w:val="22"/>
          <w:u w:val="single"/>
          <w:lang w:val="es-EC"/>
        </w:rPr>
      </w:r>
    </w:p>
    <w:p>
      <w:pPr>
        <w:pStyle w:val="Normal"/>
        <w:jc w:val="center"/>
        <w:rPr>
          <w:rFonts w:ascii="Arial" w:hAnsi="Arial" w:cs="Arial"/>
          <w:b/>
          <w:b/>
          <w:sz w:val="22"/>
          <w:szCs w:val="22"/>
          <w:u w:val="single"/>
          <w:lang w:val="es-EC" w:eastAsia="es-ES"/>
        </w:rPr>
      </w:pPr>
      <w:r>
        <w:rPr>
          <w:rFonts w:cs="Arial" w:ascii="Arial" w:hAnsi="Arial"/>
          <w:b/>
          <w:sz w:val="22"/>
          <w:szCs w:val="22"/>
          <w:u w:val="single"/>
          <w:lang w:val="es-EC" w:eastAsia="es-ES"/>
        </w:rPr>
        <mc:AlternateContent>
          <mc:Choice Requires="wps">
            <w:drawing>
              <wp:anchor behindDoc="0" distT="0" distB="0" distL="114935" distR="114935" simplePos="0" locked="0" layoutInCell="1" allowOverlap="1" relativeHeight="2">
                <wp:simplePos x="0" y="0"/>
                <wp:positionH relativeFrom="column">
                  <wp:posOffset>876300</wp:posOffset>
                </wp:positionH>
                <wp:positionV relativeFrom="paragraph">
                  <wp:posOffset>22225</wp:posOffset>
                </wp:positionV>
                <wp:extent cx="4069715" cy="688340"/>
                <wp:effectExtent l="0" t="0" r="0" b="0"/>
                <wp:wrapNone/>
                <wp:docPr id="1" name="Marco1"/>
                <a:graphic xmlns:a="http://schemas.openxmlformats.org/drawingml/2006/main">
                  <a:graphicData uri="http://schemas.microsoft.com/office/word/2010/wordprocessingShape">
                    <wps:wsp>
                      <wps:cNvSpPr/>
                      <wps:spPr>
                        <a:xfrm>
                          <a:off x="0" y="0"/>
                          <a:ext cx="4069080" cy="687600"/>
                        </a:xfrm>
                        <a:prstGeom prst="rect">
                          <a:avLst/>
                        </a:prstGeom>
                        <a:solidFill>
                          <a:srgbClr val="ffffff"/>
                        </a:solidFill>
                        <a:ln w="25560">
                          <a:solidFill>
                            <a:srgbClr val="000000"/>
                          </a:solidFill>
                          <a:round/>
                        </a:ln>
                      </wps:spPr>
                      <wps:style>
                        <a:lnRef idx="0"/>
                        <a:fillRef idx="0"/>
                        <a:effectRef idx="0"/>
                        <a:fontRef idx="minor"/>
                      </wps:style>
                      <wps:txbx>
                        <w:txbxContent>
                          <w:p>
                            <w:pPr>
                              <w:pStyle w:val="Cuerpodetexto"/>
                              <w:rPr>
                                <w:color w:val="00000A"/>
                              </w:rPr>
                            </w:pPr>
                            <w:r>
                              <w:rPr>
                                <w:rFonts w:cs="Arial" w:ascii="Arial" w:hAnsi="Arial"/>
                                <w:color w:val="00000A"/>
                                <w:sz w:val="28"/>
                                <w:szCs w:val="28"/>
                                <w:u w:val="single"/>
                              </w:rPr>
                              <w:t>{{o.name}}</w:t>
                            </w:r>
                          </w:p>
                          <w:p>
                            <w:pPr>
                              <w:pStyle w:val="Cuerpodetexto"/>
                              <w:rPr/>
                            </w:pPr>
                            <w:r>
                              <w:rPr>
                                <w:rFonts w:cs="Arial" w:ascii="Arial" w:hAnsi="Arial"/>
                                <w:color w:val="00000A"/>
                                <w:sz w:val="28"/>
                                <w:szCs w:val="28"/>
                              </w:rPr>
                              <w:t>CONTRATO DE SERVICIOS OCASIONALES</w:t>
                            </w:r>
                          </w:p>
                        </w:txbxContent>
                      </wps:txbx>
                      <wps:bodyPr>
                        <a:noAutofit/>
                      </wps:bodyPr>
                    </wps:wsp>
                  </a:graphicData>
                </a:graphic>
              </wp:anchor>
            </w:drawing>
          </mc:Choice>
          <mc:Fallback>
            <w:pict>
              <v:rect id="shape_0" ID="Marco1" fillcolor="white" stroked="t" style="position:absolute;margin-left:69pt;margin-top:1.75pt;width:320.35pt;height:54.1pt">
                <w10:wrap type="square"/>
                <v:fill o:detectmouseclick="t" type="solid" color2="black"/>
                <v:stroke color="black" weight="25560" joinstyle="round" endcap="flat"/>
                <v:textbox>
                  <w:txbxContent>
                    <w:p>
                      <w:pPr>
                        <w:pStyle w:val="Cuerpodetexto"/>
                        <w:rPr>
                          <w:color w:val="00000A"/>
                        </w:rPr>
                      </w:pPr>
                      <w:r>
                        <w:rPr>
                          <w:rFonts w:cs="Arial" w:ascii="Arial" w:hAnsi="Arial"/>
                          <w:color w:val="00000A"/>
                          <w:sz w:val="28"/>
                          <w:szCs w:val="28"/>
                          <w:u w:val="single"/>
                        </w:rPr>
                        <w:t>{{o.name}}</w:t>
                      </w:r>
                    </w:p>
                    <w:p>
                      <w:pPr>
                        <w:pStyle w:val="Cuerpodetexto"/>
                        <w:rPr/>
                      </w:pPr>
                      <w:r>
                        <w:rPr>
                          <w:rFonts w:cs="Arial" w:ascii="Arial" w:hAnsi="Arial"/>
                          <w:color w:val="00000A"/>
                          <w:sz w:val="28"/>
                          <w:szCs w:val="28"/>
                        </w:rPr>
                        <w:t>CONTRATO DE SERVICIOS OCASIONALES</w:t>
                      </w:r>
                    </w:p>
                  </w:txbxContent>
                </v:textbox>
              </v:rect>
            </w:pict>
          </mc:Fallback>
        </mc:AlternateContent>
      </w:r>
    </w:p>
    <w:p>
      <w:pPr>
        <w:pStyle w:val="Normal"/>
        <w:jc w:val="center"/>
        <w:rPr>
          <w:rFonts w:ascii="Arial" w:hAnsi="Arial" w:cs="Arial"/>
          <w:b/>
          <w:b/>
          <w:sz w:val="22"/>
          <w:szCs w:val="22"/>
          <w:u w:val="single"/>
          <w:lang w:val="es-EC"/>
        </w:rPr>
      </w:pPr>
      <w:r>
        <w:rPr>
          <w:rFonts w:cs="Arial" w:ascii="Arial" w:hAnsi="Arial"/>
          <w:b/>
          <w:sz w:val="22"/>
          <w:szCs w:val="22"/>
          <w:u w:val="single"/>
          <w:lang w:val="es-EC"/>
        </w:rPr>
      </w:r>
    </w:p>
    <w:p>
      <w:pPr>
        <w:pStyle w:val="Normal"/>
        <w:jc w:val="center"/>
        <w:rPr>
          <w:rFonts w:ascii="Arial" w:hAnsi="Arial" w:cs="Arial"/>
          <w:b/>
          <w:b/>
          <w:sz w:val="22"/>
          <w:szCs w:val="22"/>
          <w:u w:val="single"/>
          <w:lang w:val="es-EC"/>
        </w:rPr>
      </w:pPr>
      <w:r>
        <w:rPr>
          <w:rFonts w:cs="Arial" w:ascii="Arial" w:hAnsi="Arial"/>
          <w:b/>
          <w:sz w:val="22"/>
          <w:szCs w:val="22"/>
          <w:u w:val="single"/>
          <w:lang w:val="es-EC"/>
        </w:rPr>
      </w:r>
    </w:p>
    <w:p>
      <w:pPr>
        <w:pStyle w:val="Normal"/>
        <w:jc w:val="both"/>
        <w:rPr>
          <w:rFonts w:ascii="Arial" w:hAnsi="Arial" w:cs="Arial"/>
          <w:b/>
          <w:b/>
          <w:sz w:val="22"/>
          <w:szCs w:val="22"/>
          <w:u w:val="single"/>
          <w:lang w:val="es-EC"/>
        </w:rPr>
      </w:pPr>
      <w:r>
        <w:rPr>
          <w:rFonts w:cs="Arial" w:ascii="Arial" w:hAnsi="Arial"/>
          <w:b/>
          <w:sz w:val="22"/>
          <w:szCs w:val="22"/>
          <w:u w:val="single"/>
          <w:lang w:val="es-EC"/>
        </w:rPr>
      </w:r>
    </w:p>
    <w:p>
      <w:pPr>
        <w:pStyle w:val="Normal"/>
        <w:jc w:val="both"/>
        <w:rPr>
          <w:rFonts w:ascii="Arial" w:hAnsi="Arial" w:cs="Arial"/>
          <w:sz w:val="22"/>
          <w:szCs w:val="22"/>
          <w:lang w:val="es-EC"/>
        </w:rPr>
      </w:pPr>
      <w:r>
        <w:rPr>
          <w:rFonts w:cs="Arial" w:ascii="Arial" w:hAnsi="Arial"/>
          <w:sz w:val="22"/>
          <w:szCs w:val="22"/>
          <w:lang w:val="es-EC"/>
        </w:rPr>
      </w:r>
    </w:p>
    <w:p>
      <w:pPr>
        <w:pStyle w:val="Normal"/>
        <w:jc w:val="both"/>
        <w:rPr/>
      </w:pPr>
      <w:r>
        <w:rPr>
          <w:rFonts w:cs="Arial" w:ascii="Arial" w:hAnsi="Arial"/>
          <w:sz w:val="22"/>
          <w:szCs w:val="22"/>
        </w:rPr>
        <w:t>En la ciudad de Naranjal, cabecera cantonal del mismo nombre, provincia del Guayas, al segundo día del mes de febrero del dos mil trece, se suscribe el presente contrato de servicios ocasionales el mismo que se estipula al tenor de las siguientes cláusulas:</w:t>
      </w:r>
    </w:p>
    <w:p>
      <w:pPr>
        <w:pStyle w:val="Normal"/>
        <w:jc w:val="both"/>
        <w:rPr>
          <w:rFonts w:ascii="Arial" w:hAnsi="Arial" w:cs="Arial"/>
          <w:sz w:val="22"/>
          <w:szCs w:val="22"/>
        </w:rPr>
      </w:pPr>
      <w:r>
        <w:rPr>
          <w:rFonts w:cs="Arial" w:ascii="Arial" w:hAnsi="Arial"/>
          <w:sz w:val="22"/>
          <w:szCs w:val="22"/>
        </w:rPr>
      </w:r>
    </w:p>
    <w:p>
      <w:pPr>
        <w:pStyle w:val="Normal"/>
        <w:jc w:val="both"/>
        <w:rPr/>
      </w:pPr>
      <w:r>
        <w:rPr>
          <w:rFonts w:cs="Arial" w:ascii="Arial" w:hAnsi="Arial"/>
          <w:b/>
          <w:sz w:val="22"/>
          <w:szCs w:val="22"/>
          <w:u w:val="single"/>
          <w:lang w:val="es-EC"/>
        </w:rPr>
        <w:t>PRIMERA:</w:t>
      </w:r>
      <w:r>
        <w:rPr>
          <w:rFonts w:cs="Arial" w:ascii="Arial" w:hAnsi="Arial"/>
          <w:b/>
          <w:sz w:val="22"/>
          <w:szCs w:val="22"/>
          <w:lang w:val="es-EC"/>
        </w:rPr>
        <w:t xml:space="preserve"> COMPARECIENTES.-</w:t>
      </w:r>
    </w:p>
    <w:p>
      <w:pPr>
        <w:pStyle w:val="Normal"/>
        <w:jc w:val="both"/>
        <w:rPr/>
      </w:pPr>
      <w:r>
        <w:rPr>
          <w:rFonts w:cs="Arial" w:ascii="Arial" w:hAnsi="Arial"/>
          <w:sz w:val="22"/>
          <w:szCs w:val="22"/>
          <w:lang w:val="es-EC"/>
        </w:rPr>
        <w:t xml:space="preserve">Comparecen a la celebración del presente contrato, por una parte el </w:t>
      </w:r>
      <w:r>
        <w:rPr>
          <w:rFonts w:cs="Arial" w:ascii="Arial" w:hAnsi="Arial"/>
          <w:b/>
          <w:sz w:val="22"/>
          <w:szCs w:val="22"/>
          <w:lang w:val="es-EC"/>
        </w:rPr>
        <w:t xml:space="preserve">Gobierno Autónomo Descentralizado Municipal del cantón Naranjal, </w:t>
      </w:r>
      <w:r>
        <w:rPr>
          <w:rFonts w:cs="Arial" w:ascii="Arial" w:hAnsi="Arial"/>
          <w:sz w:val="22"/>
          <w:szCs w:val="22"/>
          <w:lang w:val="es-EC"/>
        </w:rPr>
        <w:t xml:space="preserve">por interpuesta persona de sus representantes legales señores: Ing. Marcos Chica Cárdenas; y, Ab. Felipe Dau Ochoa, en sus calidades de Alcalde y Procurador Síndico Municipal, </w:t>
      </w:r>
      <w:r>
        <w:rPr>
          <w:rFonts w:cs="Arial" w:ascii="Arial" w:hAnsi="Arial"/>
          <w:sz w:val="22"/>
          <w:szCs w:val="22"/>
        </w:rPr>
        <w:t>respectivamente en su orden, a quien para efecto y resultado del presente instrumento se lo denominará como “EL CONTRATANTE” o “EL EMPLEADOR”</w:t>
      </w:r>
      <w:r>
        <w:rPr>
          <w:rFonts w:cs="Arial" w:ascii="Arial" w:hAnsi="Arial"/>
          <w:sz w:val="22"/>
          <w:szCs w:val="22"/>
          <w:lang w:val="es-EC"/>
        </w:rPr>
        <w:t>;</w:t>
      </w:r>
      <w:r>
        <w:rPr>
          <w:rFonts w:cs="Arial" w:ascii="Arial" w:hAnsi="Arial"/>
          <w:sz w:val="22"/>
          <w:szCs w:val="22"/>
        </w:rPr>
        <w:t xml:space="preserve"> y</w:t>
      </w:r>
      <w:r>
        <w:rPr>
          <w:rFonts w:cs="Arial" w:ascii="Arial" w:hAnsi="Arial"/>
          <w:sz w:val="22"/>
          <w:szCs w:val="22"/>
          <w:lang w:val="es-EC"/>
        </w:rPr>
        <w:t>, de otra parte lo hace</w:t>
      </w:r>
      <w:r>
        <w:rPr>
          <w:rFonts w:cs="Arial" w:ascii="Arial" w:hAnsi="Arial"/>
          <w:sz w:val="22"/>
          <w:szCs w:val="22"/>
        </w:rPr>
        <w:t xml:space="preserve"> </w:t>
      </w:r>
      <w:r>
        <w:rPr>
          <w:rFonts w:cs="Arial" w:ascii="Arial" w:hAnsi="Arial"/>
          <w:b/>
          <w:bCs/>
          <w:sz w:val="22"/>
          <w:szCs w:val="22"/>
        </w:rPr>
        <w:t>{{o.employee_id.complete_name}}</w:t>
      </w:r>
      <w:r>
        <w:rPr>
          <w:rFonts w:cs="Arial" w:ascii="Arial" w:hAnsi="Arial"/>
          <w:b/>
          <w:sz w:val="22"/>
          <w:szCs w:val="22"/>
        </w:rPr>
        <w:t>,</w:t>
      </w:r>
      <w:r>
        <w:rPr>
          <w:rFonts w:cs="Arial" w:ascii="Arial" w:hAnsi="Arial"/>
          <w:sz w:val="22"/>
          <w:szCs w:val="22"/>
        </w:rPr>
        <w:t xml:space="preserve"> portadora de la cédula de ciudadanía </w:t>
      </w:r>
      <w:r>
        <w:rPr>
          <w:rFonts w:cs="Arial" w:ascii="Arial" w:hAnsi="Arial"/>
          <w:b/>
          <w:bCs/>
          <w:sz w:val="22"/>
          <w:szCs w:val="22"/>
        </w:rPr>
        <w:t>Nº.{{o.employee_id.name}}</w:t>
      </w:r>
      <w:r>
        <w:rPr>
          <w:rFonts w:cs="Arial" w:ascii="Arial" w:hAnsi="Arial"/>
          <w:bCs/>
          <w:sz w:val="22"/>
          <w:szCs w:val="22"/>
        </w:rPr>
        <w:t xml:space="preserve">, </w:t>
      </w:r>
      <w:r>
        <w:rPr>
          <w:rFonts w:cs="Arial" w:ascii="Arial" w:hAnsi="Arial"/>
          <w:sz w:val="22"/>
          <w:szCs w:val="22"/>
        </w:rPr>
        <w:t>por sus propios derechos, sin nombramiento en la Administración Pública, ni prestando servicios en ella, capaz ante la Ley, a quien en adelante para los mismos efectos se llamará como “EL CONTRATADO”. Los comparecientes son mayores de edad, hábiles para obligarse, contratar y ejercer esta clase de actos, con capacidad civil amplia y suficiente cual en derecho se requiere.</w:t>
      </w:r>
      <w:r>
        <w:rPr>
          <w:rFonts w:cs="Arial" w:ascii="Arial" w:hAnsi="Arial"/>
          <w:sz w:val="22"/>
          <w:szCs w:val="22"/>
          <w:lang w:val="es-EC"/>
        </w:rPr>
        <w:t>-</w:t>
      </w:r>
    </w:p>
    <w:p>
      <w:pPr>
        <w:pStyle w:val="Normal"/>
        <w:jc w:val="both"/>
        <w:rPr>
          <w:rFonts w:ascii="Arial" w:hAnsi="Arial" w:cs="Arial"/>
          <w:sz w:val="22"/>
          <w:szCs w:val="22"/>
          <w:lang w:val="es-EC"/>
        </w:rPr>
      </w:pPr>
      <w:r>
        <w:rPr>
          <w:rFonts w:cs="Arial" w:ascii="Arial" w:hAnsi="Arial"/>
          <w:sz w:val="22"/>
          <w:szCs w:val="22"/>
          <w:lang w:val="es-EC"/>
        </w:rPr>
      </w:r>
    </w:p>
    <w:p>
      <w:pPr>
        <w:pStyle w:val="Normal"/>
        <w:jc w:val="both"/>
        <w:rPr>
          <w:rFonts w:ascii="Arial" w:hAnsi="Arial" w:cs="Arial"/>
          <w:sz w:val="22"/>
          <w:szCs w:val="22"/>
          <w:lang w:val="es-EC"/>
        </w:rPr>
      </w:pPr>
      <w:r>
        <w:rPr>
          <w:rFonts w:cs="Arial" w:ascii="Arial" w:hAnsi="Arial"/>
          <w:b/>
          <w:sz w:val="22"/>
          <w:szCs w:val="22"/>
          <w:u w:val="single"/>
          <w:lang w:val="es-EC"/>
        </w:rPr>
        <w:t>SEGUNDA:</w:t>
      </w:r>
      <w:r>
        <w:rPr>
          <w:rFonts w:cs="Arial" w:ascii="Arial" w:hAnsi="Arial"/>
          <w:b/>
          <w:sz w:val="22"/>
          <w:szCs w:val="22"/>
          <w:lang w:val="es-EC"/>
        </w:rPr>
        <w:t xml:space="preserve"> ANTECEDENTES.-</w:t>
      </w:r>
    </w:p>
    <w:p>
      <w:pPr>
        <w:pStyle w:val="Prrafodelista"/>
        <w:ind w:left="0" w:hanging="0"/>
        <w:jc w:val="both"/>
        <w:rPr>
          <w:rFonts w:ascii="Arial" w:hAnsi="Arial" w:cs="Arial"/>
          <w:sz w:val="22"/>
          <w:szCs w:val="22"/>
          <w:lang w:val="es-EC"/>
        </w:rPr>
      </w:pPr>
      <w:r>
        <w:rPr>
          <w:rFonts w:cs="Arial" w:ascii="Arial" w:hAnsi="Arial"/>
          <w:sz w:val="22"/>
          <w:szCs w:val="22"/>
          <w:lang w:val="es-EC"/>
        </w:rPr>
        <w:t>El Gobierno Autónomo Descentralizado Municipal del Cantón Naranjal para el cumplimiento de sus actividades y desarrollo de las tareas propias de su actividad informa que luego del análisis realizado por dicha jefatura y con la finalidad de optimizar el desempeño de las funciones se hace indispensable la contratación de un Asistente Administrativo MM.A, asignado a la dependencia del Departamento de Vice-Alcaldía.</w:t>
      </w:r>
    </w:p>
    <w:p>
      <w:pPr>
        <w:pStyle w:val="Normal"/>
        <w:jc w:val="both"/>
        <w:rPr>
          <w:rFonts w:ascii="Arial" w:hAnsi="Arial" w:cs="Arial"/>
          <w:b/>
          <w:b/>
          <w:sz w:val="22"/>
          <w:szCs w:val="22"/>
          <w:highlight w:val="yellow"/>
          <w:u w:val="single"/>
          <w:lang w:val="es-EC"/>
        </w:rPr>
      </w:pPr>
      <w:r>
        <w:rPr>
          <w:rFonts w:cs="Arial" w:ascii="Arial" w:hAnsi="Arial"/>
          <w:b/>
          <w:sz w:val="22"/>
          <w:szCs w:val="22"/>
          <w:highlight w:val="yellow"/>
          <w:u w:val="single"/>
          <w:lang w:val="es-EC"/>
        </w:rPr>
      </w:r>
    </w:p>
    <w:p>
      <w:pPr>
        <w:pStyle w:val="Normal"/>
        <w:jc w:val="both"/>
        <w:rPr/>
      </w:pPr>
      <w:r>
        <w:rPr>
          <w:rFonts w:cs="Arial" w:ascii="Arial" w:hAnsi="Arial"/>
          <w:b/>
          <w:sz w:val="22"/>
          <w:szCs w:val="22"/>
          <w:u w:val="single"/>
        </w:rPr>
        <w:t>Breve descripción del informe de la Unidad de Administración del Talento Humano.</w:t>
      </w:r>
    </w:p>
    <w:p>
      <w:pPr>
        <w:pStyle w:val="Normal"/>
        <w:jc w:val="both"/>
        <w:rPr/>
      </w:pPr>
      <w:r>
        <w:rPr>
          <w:rFonts w:cs="Arial" w:ascii="Arial" w:hAnsi="Arial"/>
          <w:sz w:val="22"/>
          <w:szCs w:val="22"/>
        </w:rPr>
        <w:t>La Jefatura de la Unidad de Talento Humano informa que la documentación de {{o.employee_id.complete_name}}</w:t>
      </w:r>
      <w:r>
        <w:rPr>
          <w:rFonts w:cs="Arial" w:ascii="Arial" w:hAnsi="Arial"/>
          <w:sz w:val="22"/>
          <w:szCs w:val="22"/>
          <w:lang w:val="es-EC"/>
        </w:rPr>
        <w:t xml:space="preserve"> </w:t>
      </w:r>
      <w:r>
        <w:rPr>
          <w:rFonts w:cs="Arial" w:ascii="Arial" w:hAnsi="Arial"/>
          <w:sz w:val="22"/>
          <w:szCs w:val="22"/>
        </w:rPr>
        <w:t>está en regla, sugiriendo la realización del CONTRATO, mismo que regirá desde el {{o.date_start}} hasta el {{o.date_end}}, con una remuneración mensual unificada de $ {{o.wage}}----------------------------------</w:t>
      </w:r>
    </w:p>
    <w:p>
      <w:pPr>
        <w:pStyle w:val="Normal"/>
        <w:jc w:val="both"/>
        <w:rPr>
          <w:rFonts w:ascii="Arial" w:hAnsi="Arial" w:cs="Arial"/>
          <w:sz w:val="22"/>
          <w:szCs w:val="22"/>
          <w:highlight w:val="yellow"/>
        </w:rPr>
      </w:pPr>
      <w:r>
        <w:rPr>
          <w:rFonts w:cs="Arial" w:ascii="Arial" w:hAnsi="Arial"/>
          <w:sz w:val="22"/>
          <w:szCs w:val="22"/>
          <w:highlight w:val="yellow"/>
        </w:rPr>
      </w:r>
    </w:p>
    <w:p>
      <w:pPr>
        <w:pStyle w:val="Normal"/>
        <w:jc w:val="both"/>
        <w:rPr>
          <w:rFonts w:ascii="Arial" w:hAnsi="Arial" w:cs="Arial"/>
          <w:sz w:val="22"/>
          <w:szCs w:val="22"/>
        </w:rPr>
      </w:pPr>
      <w:r>
        <w:rPr>
          <w:rFonts w:cs="Arial" w:ascii="Arial" w:hAnsi="Arial"/>
          <w:b/>
          <w:sz w:val="22"/>
          <w:szCs w:val="22"/>
          <w:u w:val="single"/>
        </w:rPr>
        <w:t>TERCERA:</w:t>
      </w:r>
      <w:r>
        <w:rPr>
          <w:rFonts w:cs="Arial" w:ascii="Arial" w:hAnsi="Arial"/>
          <w:b/>
          <w:sz w:val="22"/>
          <w:szCs w:val="22"/>
        </w:rPr>
        <w:t xml:space="preserve"> OBJETO DEL CONTRATO.-</w:t>
      </w:r>
    </w:p>
    <w:p>
      <w:pPr>
        <w:pStyle w:val="Normal"/>
        <w:jc w:val="both"/>
        <w:rPr/>
      </w:pPr>
      <w:r>
        <w:rPr>
          <w:rFonts w:cs="Arial" w:ascii="Arial" w:hAnsi="Arial"/>
          <w:sz w:val="22"/>
          <w:szCs w:val="22"/>
        </w:rPr>
        <w:t xml:space="preserve">{{o.employee_id.complete_name}} se compromete con el empleador a prestar sus servicios lícitos y personales en la clase de trabajo que le ha determinado la Unidad de Administración del Talento Humano en calidad de </w:t>
      </w:r>
      <w:r>
        <w:rPr>
          <w:rFonts w:cs="Arial" w:ascii="Arial" w:hAnsi="Arial"/>
          <w:b/>
          <w:sz w:val="22"/>
          <w:szCs w:val="22"/>
        </w:rPr>
        <w:t>{{o.job_id.name}}</w:t>
      </w:r>
      <w:r>
        <w:rPr>
          <w:rFonts w:cs="Arial" w:ascii="Arial" w:hAnsi="Arial"/>
          <w:sz w:val="22"/>
          <w:szCs w:val="22"/>
        </w:rPr>
        <w:t xml:space="preserve">, para lo cual declara tener los conocimientos y capacidades necesarias, </w:t>
      </w:r>
      <w:r>
        <w:rPr>
          <w:rFonts w:cs="Arial" w:ascii="Arial" w:hAnsi="Arial"/>
          <w:sz w:val="22"/>
          <w:szCs w:val="22"/>
          <w:lang w:val="es-EC"/>
        </w:rPr>
        <w:t xml:space="preserve">sus acciones serán supervisadas por el </w:t>
      </w:r>
      <w:r>
        <w:rPr>
          <w:rFonts w:cs="Arial" w:ascii="Arial" w:hAnsi="Arial"/>
          <w:sz w:val="22"/>
          <w:szCs w:val="22"/>
        </w:rPr>
        <w:t>Jefe de la Unidad de Administración de Talento Humano.-------------------</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b/>
          <w:b/>
          <w:sz w:val="22"/>
          <w:szCs w:val="22"/>
          <w:u w:val="single"/>
        </w:rPr>
      </w:pPr>
      <w:r>
        <w:rPr>
          <w:rFonts w:cs="Arial" w:ascii="Arial" w:hAnsi="Arial"/>
          <w:b/>
          <w:sz w:val="22"/>
          <w:szCs w:val="22"/>
          <w:u w:val="single"/>
        </w:rPr>
      </w:r>
    </w:p>
    <w:p>
      <w:pPr>
        <w:pStyle w:val="Normal"/>
        <w:jc w:val="both"/>
        <w:rPr>
          <w:rFonts w:ascii="Arial" w:hAnsi="Arial" w:cs="Arial"/>
          <w:b/>
          <w:b/>
          <w:sz w:val="22"/>
          <w:szCs w:val="22"/>
          <w:u w:val="single"/>
        </w:rPr>
      </w:pPr>
      <w:r>
        <w:rPr>
          <w:rFonts w:cs="Arial" w:ascii="Arial" w:hAnsi="Arial"/>
          <w:b/>
          <w:sz w:val="22"/>
          <w:szCs w:val="22"/>
          <w:u w:val="single"/>
        </w:rPr>
      </w:r>
    </w:p>
    <w:p>
      <w:pPr>
        <w:pStyle w:val="Normal"/>
        <w:jc w:val="both"/>
        <w:rPr>
          <w:rFonts w:ascii="Arial" w:hAnsi="Arial" w:cs="Arial"/>
          <w:b/>
          <w:b/>
          <w:sz w:val="22"/>
          <w:szCs w:val="22"/>
          <w:u w:val="single"/>
        </w:rPr>
      </w:pPr>
      <w:r>
        <w:rPr>
          <w:rFonts w:cs="Arial" w:ascii="Arial" w:hAnsi="Arial"/>
          <w:b/>
          <w:sz w:val="22"/>
          <w:szCs w:val="22"/>
          <w:u w:val="single"/>
        </w:rPr>
      </w:r>
    </w:p>
    <w:p>
      <w:pPr>
        <w:pStyle w:val="Normal"/>
        <w:jc w:val="both"/>
        <w:rPr>
          <w:rFonts w:ascii="Arial" w:hAnsi="Arial" w:cs="Arial"/>
          <w:b/>
          <w:b/>
          <w:sz w:val="22"/>
          <w:szCs w:val="22"/>
          <w:u w:val="single"/>
        </w:rPr>
      </w:pPr>
      <w:r>
        <w:rPr>
          <w:rFonts w:cs="Arial" w:ascii="Arial" w:hAnsi="Arial"/>
          <w:b/>
          <w:sz w:val="22"/>
          <w:szCs w:val="22"/>
          <w:u w:val="single"/>
        </w:rPr>
      </w:r>
    </w:p>
    <w:p>
      <w:pPr>
        <w:pStyle w:val="Normal"/>
        <w:jc w:val="both"/>
        <w:rPr>
          <w:rFonts w:ascii="Arial" w:hAnsi="Arial" w:cs="Arial"/>
          <w:b/>
          <w:b/>
          <w:sz w:val="22"/>
          <w:szCs w:val="22"/>
          <w:u w:val="single"/>
        </w:rPr>
      </w:pPr>
      <w:r>
        <w:rPr>
          <w:rFonts w:cs="Arial" w:ascii="Arial" w:hAnsi="Arial"/>
          <w:b/>
          <w:sz w:val="22"/>
          <w:szCs w:val="22"/>
          <w:u w:val="single"/>
        </w:rPr>
      </w:r>
    </w:p>
    <w:p>
      <w:pPr>
        <w:pStyle w:val="Normal"/>
        <w:jc w:val="both"/>
        <w:rPr>
          <w:rFonts w:ascii="Arial" w:hAnsi="Arial" w:cs="Arial"/>
          <w:b/>
          <w:b/>
          <w:sz w:val="22"/>
          <w:szCs w:val="22"/>
          <w:u w:val="single"/>
        </w:rPr>
      </w:pPr>
      <w:r>
        <w:rPr>
          <w:rFonts w:cs="Arial" w:ascii="Arial" w:hAnsi="Arial"/>
          <w:b/>
          <w:sz w:val="22"/>
          <w:szCs w:val="22"/>
          <w:u w:val="single"/>
        </w:rPr>
      </w:r>
    </w:p>
    <w:p>
      <w:pPr>
        <w:pStyle w:val="Normal"/>
        <w:jc w:val="both"/>
        <w:rPr>
          <w:rFonts w:ascii="Arial" w:hAnsi="Arial" w:cs="Arial"/>
          <w:b/>
          <w:b/>
          <w:sz w:val="22"/>
          <w:szCs w:val="22"/>
          <w:u w:val="single"/>
        </w:rPr>
      </w:pPr>
      <w:r>
        <w:rPr>
          <w:rFonts w:cs="Arial" w:ascii="Arial" w:hAnsi="Arial"/>
          <w:b/>
          <w:sz w:val="22"/>
          <w:szCs w:val="22"/>
          <w:u w:val="single"/>
        </w:rPr>
      </w:r>
    </w:p>
    <w:p>
      <w:pPr>
        <w:pStyle w:val="Normal"/>
        <w:jc w:val="both"/>
        <w:rPr>
          <w:rFonts w:ascii="Arial" w:hAnsi="Arial" w:cs="Arial"/>
          <w:b/>
          <w:b/>
          <w:sz w:val="22"/>
          <w:szCs w:val="22"/>
          <w:u w:val="single"/>
        </w:rPr>
      </w:pPr>
      <w:r>
        <w:rPr>
          <w:rFonts w:cs="Arial" w:ascii="Arial" w:hAnsi="Arial"/>
          <w:b/>
          <w:sz w:val="22"/>
          <w:szCs w:val="22"/>
          <w:u w:val="single"/>
        </w:rPr>
      </w:r>
    </w:p>
    <w:p>
      <w:pPr>
        <w:pStyle w:val="Normal"/>
        <w:jc w:val="both"/>
        <w:rPr>
          <w:rFonts w:ascii="Arial" w:hAnsi="Arial" w:cs="Arial"/>
          <w:b/>
          <w:b/>
          <w:sz w:val="22"/>
          <w:szCs w:val="22"/>
          <w:u w:val="single"/>
        </w:rPr>
      </w:pPr>
      <w:r>
        <w:rPr>
          <w:rFonts w:cs="Arial" w:ascii="Arial" w:hAnsi="Arial"/>
          <w:b/>
          <w:sz w:val="22"/>
          <w:szCs w:val="22"/>
          <w:u w:val="single"/>
        </w:rPr>
      </w:r>
    </w:p>
    <w:p>
      <w:pPr>
        <w:pStyle w:val="Normal"/>
        <w:jc w:val="both"/>
        <w:rPr/>
      </w:pPr>
      <w:r>
        <w:rPr>
          <w:rFonts w:cs="Arial" w:ascii="Arial" w:hAnsi="Arial"/>
          <w:b/>
          <w:sz w:val="22"/>
          <w:szCs w:val="22"/>
          <w:u w:val="single"/>
        </w:rPr>
        <w:t>CUARTA:</w:t>
      </w:r>
      <w:r>
        <w:rPr>
          <w:rFonts w:cs="Arial" w:ascii="Arial" w:hAnsi="Arial"/>
          <w:b/>
          <w:sz w:val="22"/>
          <w:szCs w:val="22"/>
        </w:rPr>
        <w:t xml:space="preserve"> OBLIGACIONES DE LA CONTRATADA.-</w:t>
      </w:r>
    </w:p>
    <w:p>
      <w:pPr>
        <w:pStyle w:val="Normal"/>
        <w:jc w:val="both"/>
        <w:rPr>
          <w:rFonts w:ascii="Arial" w:hAnsi="Arial" w:cs="Arial"/>
          <w:sz w:val="22"/>
          <w:szCs w:val="22"/>
        </w:rPr>
      </w:pPr>
      <w:r>
        <w:rPr>
          <w:rFonts w:cs="Arial" w:ascii="Arial" w:hAnsi="Arial"/>
          <w:sz w:val="22"/>
          <w:szCs w:val="22"/>
        </w:rPr>
        <w:t>Por el presente instrumento, la contratada se compromete para con el Municipio, a cumplir las estipulaciones contenidas en este contrato, así como las disposiciones que para efecto determine la Jefatura de la Unidad de Administración del Talento Humano.</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t>La Contratada se obliga durante la vigencia del contrato a no adquirir ninguna nueva obligación que limite el cumplimiento de sus obligaciones para con el Municipio y observar confidencialidad sobre la información que le corresponda conocer durante la ejecución del contrato, así como luego de fenecido el plazo del mismo.-----------------------------------------------</w:t>
      </w:r>
    </w:p>
    <w:p>
      <w:pPr>
        <w:pStyle w:val="Normal"/>
        <w:jc w:val="both"/>
        <w:rPr>
          <w:rFonts w:ascii="Arial" w:hAnsi="Arial" w:cs="Arial"/>
          <w:sz w:val="22"/>
          <w:szCs w:val="22"/>
        </w:rPr>
      </w:pPr>
      <w:r>
        <w:rPr>
          <w:rFonts w:cs="Arial" w:ascii="Arial" w:hAnsi="Arial"/>
          <w:sz w:val="22"/>
          <w:szCs w:val="22"/>
        </w:rPr>
      </w:r>
    </w:p>
    <w:p>
      <w:pPr>
        <w:pStyle w:val="Normal"/>
        <w:jc w:val="both"/>
        <w:rPr/>
      </w:pPr>
      <w:r>
        <w:rPr>
          <w:rFonts w:cs="Arial" w:ascii="Arial" w:hAnsi="Arial"/>
          <w:b/>
          <w:sz w:val="22"/>
          <w:szCs w:val="22"/>
          <w:u w:val="single"/>
        </w:rPr>
        <w:t>QUINTA:</w:t>
      </w:r>
      <w:r>
        <w:rPr>
          <w:rFonts w:cs="Arial" w:ascii="Arial" w:hAnsi="Arial"/>
          <w:b/>
          <w:sz w:val="22"/>
          <w:szCs w:val="22"/>
        </w:rPr>
        <w:t xml:space="preserve"> LUGAR DE PRESTACIÓN DE SERVICIOS.-</w:t>
      </w:r>
    </w:p>
    <w:p>
      <w:pPr>
        <w:pStyle w:val="Normal"/>
        <w:jc w:val="both"/>
        <w:rPr/>
      </w:pPr>
      <w:r>
        <w:rPr>
          <w:rFonts w:cs="Arial" w:ascii="Arial" w:hAnsi="Arial"/>
          <w:sz w:val="22"/>
          <w:szCs w:val="22"/>
        </w:rPr>
        <w:t>El lugar principal de trabajo del contratado se establece en el Palacio Municipal.----------------</w:t>
      </w:r>
    </w:p>
    <w:p>
      <w:pPr>
        <w:pStyle w:val="Normal"/>
        <w:jc w:val="both"/>
        <w:rPr>
          <w:rFonts w:ascii="Arial" w:hAnsi="Arial" w:cs="Arial"/>
          <w:b/>
          <w:b/>
          <w:sz w:val="22"/>
          <w:szCs w:val="22"/>
        </w:rPr>
      </w:pPr>
      <w:r>
        <w:rPr>
          <w:rFonts w:cs="Arial" w:ascii="Arial" w:hAnsi="Arial"/>
          <w:b/>
          <w:sz w:val="22"/>
          <w:szCs w:val="22"/>
        </w:rPr>
      </w:r>
    </w:p>
    <w:p>
      <w:pPr>
        <w:pStyle w:val="Normal"/>
        <w:jc w:val="both"/>
        <w:rPr/>
      </w:pPr>
      <w:r>
        <w:rPr>
          <w:rFonts w:cs="Arial" w:ascii="Arial" w:hAnsi="Arial"/>
          <w:b/>
          <w:sz w:val="22"/>
          <w:szCs w:val="22"/>
          <w:u w:val="single"/>
        </w:rPr>
        <w:t>SEXTA:</w:t>
      </w:r>
      <w:r>
        <w:rPr>
          <w:rFonts w:cs="Arial" w:ascii="Arial" w:hAnsi="Arial"/>
          <w:b/>
          <w:sz w:val="22"/>
          <w:szCs w:val="22"/>
        </w:rPr>
        <w:t xml:space="preserve"> PLAZO DEL CONTRATO.-</w:t>
      </w:r>
    </w:p>
    <w:p>
      <w:pPr>
        <w:pStyle w:val="Normal"/>
        <w:jc w:val="both"/>
        <w:rPr/>
      </w:pPr>
      <w:r>
        <w:rPr>
          <w:rFonts w:cs="Arial" w:ascii="Arial" w:hAnsi="Arial"/>
          <w:sz w:val="22"/>
          <w:szCs w:val="22"/>
        </w:rPr>
        <w:t>El presente contrato estará vigente a partir del {{o.date_start}} hasta el {{o.date_end}}.------------------------------------------------------------------------------------------</w:t>
      </w:r>
    </w:p>
    <w:p>
      <w:pPr>
        <w:pStyle w:val="Normal"/>
        <w:jc w:val="both"/>
        <w:rPr>
          <w:rFonts w:ascii="Arial" w:hAnsi="Arial" w:cs="Arial"/>
          <w:sz w:val="22"/>
          <w:szCs w:val="22"/>
        </w:rPr>
      </w:pPr>
      <w:r>
        <w:rPr>
          <w:rFonts w:cs="Arial" w:ascii="Arial" w:hAnsi="Arial"/>
          <w:sz w:val="22"/>
          <w:szCs w:val="22"/>
        </w:rPr>
      </w:r>
    </w:p>
    <w:p>
      <w:pPr>
        <w:pStyle w:val="Normal"/>
        <w:jc w:val="both"/>
        <w:rPr/>
      </w:pPr>
      <w:r>
        <w:rPr>
          <w:rFonts w:cs="Arial" w:ascii="Arial" w:hAnsi="Arial"/>
          <w:b/>
          <w:sz w:val="22"/>
          <w:szCs w:val="22"/>
          <w:u w:val="single"/>
        </w:rPr>
        <w:t>SÉPTIMA:</w:t>
      </w:r>
      <w:r>
        <w:rPr>
          <w:rFonts w:cs="Arial" w:ascii="Arial" w:hAnsi="Arial"/>
          <w:b/>
          <w:sz w:val="22"/>
          <w:szCs w:val="22"/>
        </w:rPr>
        <w:t xml:space="preserve"> REMUNERACIÓN Y FORMA DE PAGO.-</w:t>
      </w:r>
    </w:p>
    <w:p>
      <w:pPr>
        <w:pStyle w:val="Normal"/>
        <w:jc w:val="both"/>
        <w:rPr/>
      </w:pPr>
      <w:r>
        <w:rPr>
          <w:rFonts w:cs="Arial" w:ascii="Arial" w:hAnsi="Arial"/>
          <w:sz w:val="22"/>
          <w:szCs w:val="22"/>
        </w:rPr>
        <w:t xml:space="preserve">El Gobierno Autónomo Descentralizado Municipal del cantón Naranjal se compromete pagar a la contratada previa presentación de informes mensuales aprobados por el Jefe de Área, el valor de </w:t>
      </w:r>
      <w:r>
        <w:rPr>
          <w:rFonts w:cs="Arial" w:ascii="Arial" w:hAnsi="Arial"/>
          <w:b/>
          <w:sz w:val="22"/>
          <w:szCs w:val="22"/>
        </w:rPr>
        <w:t xml:space="preserve">($ </w:t>
      </w:r>
      <w:r>
        <w:rPr>
          <w:rFonts w:cs="Arial" w:ascii="Arial" w:hAnsi="Arial"/>
          <w:b/>
          <w:sz w:val="22"/>
          <w:szCs w:val="22"/>
        </w:rPr>
        <w:t>{{o.wage}}</w:t>
      </w:r>
      <w:r>
        <w:rPr>
          <w:rFonts w:cs="Arial" w:ascii="Arial" w:hAnsi="Arial"/>
          <w:b/>
          <w:sz w:val="22"/>
          <w:szCs w:val="22"/>
        </w:rPr>
        <w:t>)</w:t>
      </w:r>
      <w:r>
        <w:rPr>
          <w:rFonts w:cs="Arial" w:ascii="Arial" w:hAnsi="Arial"/>
          <w:sz w:val="22"/>
          <w:szCs w:val="22"/>
        </w:rPr>
        <w:t xml:space="preserve"> como remuneración mensual unificada, con cargo a la partida presupuestaria </w:t>
      </w:r>
      <w:r>
        <w:rPr>
          <w:rFonts w:cs="Arial" w:ascii="Arial" w:hAnsi="Arial"/>
          <w:b/>
          <w:sz w:val="22"/>
          <w:szCs w:val="22"/>
        </w:rPr>
        <w:t>Nº.{{o.budget_id.code}}</w:t>
      </w:r>
      <w:r>
        <w:rPr>
          <w:rFonts w:cs="Arial" w:ascii="Arial" w:hAnsi="Arial"/>
          <w:sz w:val="22"/>
          <w:szCs w:val="22"/>
        </w:rPr>
        <w:t>, denominada “</w:t>
      </w:r>
      <w:r>
        <w:rPr>
          <w:rFonts w:cs="Arial" w:ascii="Arial" w:hAnsi="Arial"/>
          <w:b w:val="false"/>
          <w:bCs w:val="false"/>
          <w:sz w:val="22"/>
          <w:szCs w:val="22"/>
        </w:rPr>
        <w:t>{{o.budget_id.name}}</w:t>
      </w:r>
      <w:r>
        <w:rPr>
          <w:rFonts w:cs="Arial" w:ascii="Arial" w:hAnsi="Arial"/>
          <w:sz w:val="22"/>
          <w:szCs w:val="22"/>
        </w:rPr>
        <w:t>”.---------------------------------------------------------</w:t>
      </w:r>
    </w:p>
    <w:p>
      <w:pPr>
        <w:pStyle w:val="Normal"/>
        <w:jc w:val="both"/>
        <w:rPr>
          <w:rFonts w:ascii="Arial" w:hAnsi="Arial" w:cs="Arial"/>
          <w:sz w:val="22"/>
          <w:szCs w:val="22"/>
        </w:rPr>
      </w:pPr>
      <w:r>
        <w:rPr>
          <w:rFonts w:cs="Arial" w:ascii="Arial" w:hAnsi="Arial"/>
          <w:sz w:val="22"/>
          <w:szCs w:val="22"/>
        </w:rPr>
      </w:r>
    </w:p>
    <w:p>
      <w:pPr>
        <w:pStyle w:val="Normal"/>
        <w:jc w:val="both"/>
        <w:rPr/>
      </w:pPr>
      <w:r>
        <w:rPr>
          <w:rFonts w:cs="Arial" w:ascii="Arial" w:hAnsi="Arial"/>
          <w:b/>
          <w:sz w:val="22"/>
          <w:szCs w:val="22"/>
          <w:u w:val="single"/>
        </w:rPr>
        <w:t>OCTAVA:</w:t>
      </w:r>
      <w:r>
        <w:rPr>
          <w:rFonts w:cs="Arial" w:ascii="Arial" w:hAnsi="Arial"/>
          <w:b/>
          <w:sz w:val="22"/>
          <w:szCs w:val="22"/>
        </w:rPr>
        <w:t xml:space="preserve"> REGISTRO.-</w:t>
      </w:r>
    </w:p>
    <w:p>
      <w:pPr>
        <w:pStyle w:val="Normal"/>
        <w:jc w:val="both"/>
        <w:rPr>
          <w:rFonts w:ascii="Arial" w:hAnsi="Arial" w:cs="Arial"/>
          <w:sz w:val="22"/>
          <w:szCs w:val="22"/>
        </w:rPr>
      </w:pPr>
      <w:r>
        <w:rPr>
          <w:rFonts w:cs="Arial" w:ascii="Arial" w:hAnsi="Arial"/>
          <w:sz w:val="22"/>
          <w:szCs w:val="22"/>
        </w:rPr>
        <w:t>Este contrato se registrará en la Unidad de Administración del Talento Humano de la Municipalidad o en la que haga sus veces, como requisito para legalizar el pago de las remuneraciones acordadas de conformidad con lo señalado en el inciso cuarto del Art. 18 de la Ley Orgánica del Servicio Público.---------------------------------------------------------------------</w:t>
      </w:r>
    </w:p>
    <w:p>
      <w:pPr>
        <w:pStyle w:val="Normal"/>
        <w:jc w:val="both"/>
        <w:rPr>
          <w:rFonts w:ascii="Arial" w:hAnsi="Arial" w:cs="Arial"/>
          <w:b/>
          <w:b/>
          <w:sz w:val="22"/>
          <w:szCs w:val="22"/>
        </w:rPr>
      </w:pPr>
      <w:r>
        <w:rPr>
          <w:rFonts w:cs="Arial" w:ascii="Arial" w:hAnsi="Arial"/>
          <w:b/>
          <w:sz w:val="22"/>
          <w:szCs w:val="22"/>
        </w:rPr>
      </w:r>
    </w:p>
    <w:p>
      <w:pPr>
        <w:pStyle w:val="Normal"/>
        <w:jc w:val="both"/>
        <w:rPr/>
      </w:pPr>
      <w:r>
        <w:rPr>
          <w:rFonts w:cs="Arial" w:ascii="Arial" w:hAnsi="Arial"/>
          <w:b/>
          <w:sz w:val="22"/>
          <w:szCs w:val="22"/>
          <w:u w:val="single"/>
        </w:rPr>
        <w:t>NOVENA:</w:t>
      </w:r>
      <w:r>
        <w:rPr>
          <w:rFonts w:cs="Arial" w:ascii="Arial" w:hAnsi="Arial"/>
          <w:b/>
          <w:sz w:val="22"/>
          <w:szCs w:val="22"/>
        </w:rPr>
        <w:t xml:space="preserve"> SUPERVISIÓN.-</w:t>
      </w:r>
    </w:p>
    <w:p>
      <w:pPr>
        <w:pStyle w:val="Normal"/>
        <w:jc w:val="both"/>
        <w:rPr>
          <w:rFonts w:ascii="Arial" w:hAnsi="Arial" w:cs="Arial"/>
          <w:sz w:val="22"/>
          <w:szCs w:val="22"/>
        </w:rPr>
      </w:pPr>
      <w:r>
        <w:rPr>
          <w:rFonts w:cs="Arial" w:ascii="Arial" w:hAnsi="Arial"/>
          <w:sz w:val="22"/>
          <w:szCs w:val="22"/>
        </w:rPr>
        <w:t>Corresponde a la Corporación Municipal, a través del Jefe del Talento Humano, efectuar la supervisión de la ejecución y cumplimiento del presente contrato.------------------------------------</w:t>
      </w:r>
    </w:p>
    <w:p>
      <w:pPr>
        <w:pStyle w:val="Normal"/>
        <w:jc w:val="both"/>
        <w:rPr>
          <w:rFonts w:ascii="Arial" w:hAnsi="Arial" w:cs="Arial"/>
          <w:b/>
          <w:b/>
          <w:sz w:val="22"/>
          <w:szCs w:val="22"/>
        </w:rPr>
      </w:pPr>
      <w:r>
        <w:rPr>
          <w:rFonts w:cs="Arial" w:ascii="Arial" w:hAnsi="Arial"/>
          <w:b/>
          <w:sz w:val="22"/>
          <w:szCs w:val="22"/>
        </w:rPr>
      </w:r>
    </w:p>
    <w:p>
      <w:pPr>
        <w:pStyle w:val="Normal"/>
        <w:jc w:val="both"/>
        <w:rPr/>
      </w:pPr>
      <w:r>
        <w:rPr>
          <w:rFonts w:cs="Arial" w:ascii="Arial" w:hAnsi="Arial"/>
          <w:b/>
          <w:sz w:val="22"/>
          <w:szCs w:val="22"/>
          <w:u w:val="single"/>
        </w:rPr>
        <w:t>DÉCIMA:</w:t>
      </w:r>
      <w:r>
        <w:rPr>
          <w:rFonts w:cs="Arial" w:ascii="Arial" w:hAnsi="Arial"/>
          <w:b/>
          <w:sz w:val="22"/>
          <w:szCs w:val="22"/>
        </w:rPr>
        <w:t xml:space="preserve"> HORARIO DE TRABAJO.-</w:t>
      </w:r>
    </w:p>
    <w:p>
      <w:pPr>
        <w:pStyle w:val="Normal"/>
        <w:jc w:val="both"/>
        <w:rPr>
          <w:rFonts w:ascii="Arial" w:hAnsi="Arial" w:cs="Arial"/>
          <w:sz w:val="22"/>
          <w:szCs w:val="22"/>
        </w:rPr>
      </w:pPr>
      <w:r>
        <w:rPr>
          <w:rFonts w:cs="Arial" w:ascii="Arial" w:hAnsi="Arial"/>
          <w:sz w:val="22"/>
          <w:szCs w:val="22"/>
        </w:rPr>
        <w:t>El horario establecido será de 08h00 a 17h00 como jornada ordinaria con periodo de descanso desde treinta minutos a una hora diaria para el almuerzo, de acuerdo a lo establecido en el literal a) del Art.25 de la Ley Orgánica del Servicio Público. Además la contratada asistirá a los actos solemnes, culturales, deportivos, sociales que realiza esta Corporación Municipal.--------------------------------------------------------------------------------------------</w:t>
      </w:r>
    </w:p>
    <w:p>
      <w:pPr>
        <w:pStyle w:val="Normal"/>
        <w:jc w:val="both"/>
        <w:rPr>
          <w:rFonts w:ascii="Arial" w:hAnsi="Arial" w:cs="Arial"/>
          <w:b/>
          <w:b/>
          <w:sz w:val="22"/>
          <w:szCs w:val="22"/>
          <w:u w:val="single"/>
        </w:rPr>
      </w:pPr>
      <w:r>
        <w:rPr>
          <w:rFonts w:cs="Arial" w:ascii="Arial" w:hAnsi="Arial"/>
          <w:b/>
          <w:sz w:val="22"/>
          <w:szCs w:val="22"/>
          <w:u w:val="single"/>
        </w:rPr>
      </w:r>
    </w:p>
    <w:p>
      <w:pPr>
        <w:pStyle w:val="Normal"/>
        <w:jc w:val="both"/>
        <w:rPr/>
      </w:pPr>
      <w:r>
        <w:rPr>
          <w:rFonts w:cs="Arial" w:ascii="Arial" w:hAnsi="Arial"/>
          <w:b/>
          <w:sz w:val="22"/>
          <w:szCs w:val="22"/>
          <w:u w:val="single"/>
        </w:rPr>
        <w:t>DÉCIMA PRIMERA:</w:t>
      </w:r>
      <w:r>
        <w:rPr>
          <w:rFonts w:cs="Arial" w:ascii="Arial" w:hAnsi="Arial"/>
          <w:b/>
          <w:sz w:val="22"/>
          <w:szCs w:val="22"/>
        </w:rPr>
        <w:t xml:space="preserve"> DOMICILIO Y NOTIFICACIONES.-</w:t>
      </w:r>
    </w:p>
    <w:p>
      <w:pPr>
        <w:pStyle w:val="Normal"/>
        <w:jc w:val="both"/>
        <w:rPr>
          <w:rFonts w:ascii="Arial" w:hAnsi="Arial" w:cs="Arial"/>
          <w:sz w:val="22"/>
          <w:szCs w:val="22"/>
        </w:rPr>
      </w:pPr>
      <w:r>
        <w:rPr>
          <w:rFonts w:cs="Arial" w:ascii="Arial" w:hAnsi="Arial"/>
          <w:sz w:val="22"/>
          <w:szCs w:val="22"/>
        </w:rPr>
        <w:t>Las partes de mutuo acuerdo señalan los siguientes domicilios para futuras notificaciones en las siguientes direcciones:</w:t>
      </w:r>
    </w:p>
    <w:p>
      <w:pPr>
        <w:pStyle w:val="Normal"/>
        <w:jc w:val="both"/>
        <w:rPr>
          <w:rFonts w:ascii="Arial" w:hAnsi="Arial" w:cs="Arial"/>
          <w:sz w:val="22"/>
          <w:szCs w:val="22"/>
        </w:rPr>
      </w:pPr>
      <w:r>
        <w:rPr>
          <w:rFonts w:cs="Arial" w:ascii="Arial" w:hAnsi="Arial"/>
          <w:sz w:val="22"/>
          <w:szCs w:val="22"/>
        </w:rPr>
      </w:r>
    </w:p>
    <w:p>
      <w:pPr>
        <w:pStyle w:val="Normal"/>
        <w:jc w:val="both"/>
        <w:rPr/>
      </w:pPr>
      <w:r>
        <w:rPr>
          <w:rFonts w:cs="Arial" w:ascii="Arial" w:hAnsi="Arial"/>
          <w:sz w:val="22"/>
          <w:szCs w:val="22"/>
          <w:u w:val="single"/>
        </w:rPr>
        <w:t>Municipio de Naranjal:</w:t>
      </w:r>
      <w:r>
        <w:rPr>
          <w:rFonts w:cs="Arial" w:ascii="Arial" w:hAnsi="Arial"/>
          <w:sz w:val="22"/>
          <w:szCs w:val="22"/>
        </w:rPr>
        <w:t xml:space="preserve"> Avenida Olmedo Nº.1201 y Bolívar.</w:t>
      </w:r>
    </w:p>
    <w:p>
      <w:pPr>
        <w:pStyle w:val="Normal"/>
        <w:jc w:val="both"/>
        <w:rPr/>
      </w:pPr>
      <w:r>
        <w:rPr>
          <w:rFonts w:cs="Arial" w:ascii="Arial" w:hAnsi="Arial"/>
          <w:sz w:val="22"/>
          <w:szCs w:val="22"/>
          <w:u w:val="single"/>
        </w:rPr>
        <w:t>Dirección de la Contratada</w:t>
      </w:r>
      <w:r>
        <w:rPr>
          <w:rFonts w:cs="Arial" w:ascii="Arial" w:hAnsi="Arial"/>
          <w:sz w:val="22"/>
          <w:szCs w:val="22"/>
        </w:rPr>
        <w:t>: {{o.employee_id.address}}</w:t>
      </w:r>
    </w:p>
    <w:p>
      <w:pPr>
        <w:pStyle w:val="Normal"/>
        <w:jc w:val="both"/>
        <w:rPr>
          <w:rFonts w:ascii="Arial" w:hAnsi="Arial" w:cs="Arial"/>
          <w:b/>
          <w:b/>
          <w:sz w:val="22"/>
          <w:szCs w:val="22"/>
          <w:u w:val="single"/>
        </w:rPr>
      </w:pPr>
      <w:r>
        <w:rPr>
          <w:rFonts w:cs="Arial" w:ascii="Arial" w:hAnsi="Arial"/>
          <w:b/>
          <w:sz w:val="22"/>
          <w:szCs w:val="22"/>
          <w:u w:val="single"/>
        </w:rPr>
      </w:r>
    </w:p>
    <w:p>
      <w:pPr>
        <w:pStyle w:val="Normal"/>
        <w:jc w:val="both"/>
        <w:rPr>
          <w:rFonts w:ascii="Arial" w:hAnsi="Arial" w:cs="Arial"/>
          <w:b/>
          <w:b/>
          <w:sz w:val="22"/>
          <w:szCs w:val="22"/>
          <w:u w:val="single"/>
        </w:rPr>
      </w:pPr>
      <w:r>
        <w:rPr>
          <w:rFonts w:cs="Arial" w:ascii="Arial" w:hAnsi="Arial"/>
          <w:b/>
          <w:sz w:val="22"/>
          <w:szCs w:val="22"/>
          <w:u w:val="single"/>
        </w:rPr>
      </w:r>
    </w:p>
    <w:p>
      <w:pPr>
        <w:pStyle w:val="Normal"/>
        <w:jc w:val="both"/>
        <w:rPr>
          <w:rFonts w:ascii="Arial" w:hAnsi="Arial" w:cs="Arial"/>
          <w:b/>
          <w:b/>
          <w:sz w:val="22"/>
          <w:szCs w:val="22"/>
          <w:u w:val="single"/>
        </w:rPr>
      </w:pPr>
      <w:r>
        <w:rPr>
          <w:rFonts w:cs="Arial" w:ascii="Arial" w:hAnsi="Arial"/>
          <w:b/>
          <w:sz w:val="22"/>
          <w:szCs w:val="22"/>
          <w:u w:val="single"/>
        </w:rPr>
      </w:r>
    </w:p>
    <w:p>
      <w:pPr>
        <w:pStyle w:val="Normal"/>
        <w:jc w:val="both"/>
        <w:rPr>
          <w:rFonts w:ascii="Arial" w:hAnsi="Arial" w:cs="Arial"/>
          <w:b/>
          <w:b/>
          <w:sz w:val="22"/>
          <w:szCs w:val="22"/>
          <w:u w:val="single"/>
        </w:rPr>
      </w:pPr>
      <w:r>
        <w:rPr>
          <w:rFonts w:cs="Arial" w:ascii="Arial" w:hAnsi="Arial"/>
          <w:b/>
          <w:sz w:val="22"/>
          <w:szCs w:val="22"/>
          <w:u w:val="single"/>
        </w:rPr>
      </w:r>
    </w:p>
    <w:p>
      <w:pPr>
        <w:pStyle w:val="Normal"/>
        <w:jc w:val="both"/>
        <w:rPr/>
      </w:pPr>
      <w:r>
        <w:rPr>
          <w:rFonts w:cs="Arial" w:ascii="Arial" w:hAnsi="Arial"/>
          <w:b/>
          <w:sz w:val="22"/>
          <w:szCs w:val="22"/>
          <w:u w:val="single"/>
        </w:rPr>
        <w:t>DÉCIMA SEGUNDA:</w:t>
      </w:r>
      <w:r>
        <w:rPr>
          <w:rFonts w:cs="Arial" w:ascii="Arial" w:hAnsi="Arial"/>
          <w:b/>
          <w:sz w:val="22"/>
          <w:szCs w:val="22"/>
        </w:rPr>
        <w:t xml:space="preserve"> TERMINACIÓN DEL CONTRATO.-</w:t>
      </w:r>
    </w:p>
    <w:p>
      <w:pPr>
        <w:pStyle w:val="Normal"/>
        <w:jc w:val="both"/>
        <w:rPr>
          <w:rFonts w:ascii="Arial" w:hAnsi="Arial" w:cs="Arial"/>
          <w:sz w:val="22"/>
          <w:szCs w:val="22"/>
        </w:rPr>
      </w:pPr>
      <w:r>
        <w:rPr>
          <w:rFonts w:cs="Arial" w:ascii="Arial" w:hAnsi="Arial"/>
          <w:sz w:val="22"/>
          <w:szCs w:val="22"/>
        </w:rPr>
        <w:t>El Contrato terminará por las siguientes causales:</w:t>
      </w:r>
    </w:p>
    <w:p>
      <w:pPr>
        <w:pStyle w:val="Normal"/>
        <w:jc w:val="both"/>
        <w:rPr>
          <w:rFonts w:ascii="Arial" w:hAnsi="Arial" w:cs="Arial"/>
          <w:sz w:val="22"/>
          <w:szCs w:val="22"/>
        </w:rPr>
      </w:pPr>
      <w:r>
        <w:rPr>
          <w:rFonts w:cs="Arial" w:ascii="Arial" w:hAnsi="Arial"/>
          <w:sz w:val="22"/>
          <w:szCs w:val="22"/>
        </w:rPr>
      </w:r>
    </w:p>
    <w:p>
      <w:pPr>
        <w:pStyle w:val="Normal"/>
        <w:numPr>
          <w:ilvl w:val="0"/>
          <w:numId w:val="3"/>
        </w:numPr>
        <w:jc w:val="both"/>
        <w:rPr>
          <w:rFonts w:ascii="Arial" w:hAnsi="Arial" w:cs="Arial"/>
          <w:sz w:val="22"/>
          <w:szCs w:val="22"/>
        </w:rPr>
      </w:pPr>
      <w:r>
        <w:rPr>
          <w:rFonts w:cs="Arial" w:ascii="Arial" w:hAnsi="Arial"/>
          <w:sz w:val="22"/>
          <w:szCs w:val="22"/>
        </w:rPr>
        <w:t>Cumplimiento del plazo;</w:t>
      </w:r>
    </w:p>
    <w:p>
      <w:pPr>
        <w:pStyle w:val="Normal"/>
        <w:numPr>
          <w:ilvl w:val="0"/>
          <w:numId w:val="3"/>
        </w:numPr>
        <w:jc w:val="both"/>
        <w:rPr>
          <w:rFonts w:ascii="Arial" w:hAnsi="Arial" w:cs="Arial"/>
          <w:sz w:val="22"/>
          <w:szCs w:val="22"/>
        </w:rPr>
      </w:pPr>
      <w:r>
        <w:rPr>
          <w:rFonts w:cs="Arial" w:ascii="Arial" w:hAnsi="Arial"/>
          <w:sz w:val="22"/>
          <w:szCs w:val="22"/>
        </w:rPr>
        <w:t>Mutuo acuerdo de la partes;</w:t>
      </w:r>
    </w:p>
    <w:p>
      <w:pPr>
        <w:pStyle w:val="Normal"/>
        <w:numPr>
          <w:ilvl w:val="0"/>
          <w:numId w:val="3"/>
        </w:numPr>
        <w:jc w:val="both"/>
        <w:rPr>
          <w:rFonts w:ascii="Arial" w:hAnsi="Arial" w:cs="Arial"/>
          <w:sz w:val="22"/>
          <w:szCs w:val="22"/>
        </w:rPr>
      </w:pPr>
      <w:r>
        <w:rPr>
          <w:rFonts w:cs="Arial" w:ascii="Arial" w:hAnsi="Arial"/>
          <w:sz w:val="22"/>
          <w:szCs w:val="22"/>
        </w:rPr>
        <w:t>Renuncia voluntaria presentada;</w:t>
      </w:r>
    </w:p>
    <w:p>
      <w:pPr>
        <w:pStyle w:val="Normal"/>
        <w:numPr>
          <w:ilvl w:val="0"/>
          <w:numId w:val="3"/>
        </w:numPr>
        <w:jc w:val="both"/>
        <w:rPr>
          <w:rFonts w:ascii="Arial" w:hAnsi="Arial" w:cs="Arial"/>
          <w:sz w:val="22"/>
          <w:szCs w:val="22"/>
        </w:rPr>
      </w:pPr>
      <w:r>
        <w:rPr>
          <w:rFonts w:cs="Arial" w:ascii="Arial" w:hAnsi="Arial"/>
          <w:sz w:val="22"/>
          <w:szCs w:val="22"/>
        </w:rPr>
        <w:t>Incapacidad absoluta y permanente de la contratada para prestar servicios;</w:t>
      </w:r>
    </w:p>
    <w:p>
      <w:pPr>
        <w:pStyle w:val="Normal"/>
        <w:numPr>
          <w:ilvl w:val="0"/>
          <w:numId w:val="3"/>
        </w:numPr>
        <w:jc w:val="both"/>
        <w:rPr>
          <w:rFonts w:ascii="Arial" w:hAnsi="Arial" w:cs="Arial"/>
          <w:sz w:val="22"/>
          <w:szCs w:val="22"/>
        </w:rPr>
      </w:pPr>
      <w:r>
        <w:rPr>
          <w:rFonts w:cs="Arial" w:ascii="Arial" w:hAnsi="Arial"/>
          <w:sz w:val="22"/>
          <w:szCs w:val="22"/>
        </w:rPr>
        <w:t>Pérdida de los derechos de ciudadanía declarada judicialmente en providencia ejecutoriada;</w:t>
      </w:r>
    </w:p>
    <w:p>
      <w:pPr>
        <w:pStyle w:val="Normal"/>
        <w:numPr>
          <w:ilvl w:val="0"/>
          <w:numId w:val="3"/>
        </w:numPr>
        <w:jc w:val="both"/>
        <w:rPr>
          <w:rFonts w:ascii="Arial" w:hAnsi="Arial" w:cs="Arial"/>
          <w:sz w:val="22"/>
          <w:szCs w:val="22"/>
        </w:rPr>
      </w:pPr>
      <w:r>
        <w:rPr>
          <w:rFonts w:cs="Arial" w:ascii="Arial" w:hAnsi="Arial"/>
          <w:sz w:val="22"/>
          <w:szCs w:val="22"/>
        </w:rPr>
        <w:t>Por terminación unilateral del contrato por parte de la autoridad nominadora, sin que fuere necesario otro requisito previo;</w:t>
      </w:r>
    </w:p>
    <w:p>
      <w:pPr>
        <w:pStyle w:val="Normal"/>
        <w:numPr>
          <w:ilvl w:val="0"/>
          <w:numId w:val="3"/>
        </w:numPr>
        <w:jc w:val="both"/>
        <w:rPr>
          <w:rFonts w:ascii="Arial" w:hAnsi="Arial" w:cs="Arial"/>
          <w:sz w:val="22"/>
          <w:szCs w:val="22"/>
        </w:rPr>
      </w:pPr>
      <w:r>
        <w:rPr>
          <w:rFonts w:cs="Arial" w:ascii="Arial" w:hAnsi="Arial"/>
          <w:sz w:val="22"/>
          <w:szCs w:val="22"/>
        </w:rPr>
        <w:t>Si la contratada abandonare injustificadamente el lugar de trabajo por más de tres días consecutivos;</w:t>
      </w:r>
    </w:p>
    <w:p>
      <w:pPr>
        <w:pStyle w:val="Normal"/>
        <w:numPr>
          <w:ilvl w:val="0"/>
          <w:numId w:val="3"/>
        </w:numPr>
        <w:jc w:val="both"/>
        <w:rPr>
          <w:rFonts w:ascii="Arial" w:hAnsi="Arial" w:cs="Arial"/>
          <w:sz w:val="22"/>
          <w:szCs w:val="22"/>
        </w:rPr>
      </w:pPr>
      <w:r>
        <w:rPr>
          <w:rFonts w:cs="Arial" w:ascii="Arial" w:hAnsi="Arial"/>
          <w:sz w:val="22"/>
          <w:szCs w:val="22"/>
        </w:rPr>
        <w:t>Por obtener una calificación regular o insuficiente establecida mediante el proceso de la evaluación del desempeño;</w:t>
      </w:r>
    </w:p>
    <w:p>
      <w:pPr>
        <w:pStyle w:val="Normal"/>
        <w:numPr>
          <w:ilvl w:val="0"/>
          <w:numId w:val="3"/>
        </w:numPr>
        <w:jc w:val="both"/>
        <w:rPr>
          <w:rFonts w:ascii="Arial" w:hAnsi="Arial" w:cs="Arial"/>
          <w:sz w:val="22"/>
          <w:szCs w:val="22"/>
        </w:rPr>
      </w:pPr>
      <w:r>
        <w:rPr>
          <w:rFonts w:cs="Arial" w:ascii="Arial" w:hAnsi="Arial"/>
          <w:sz w:val="22"/>
          <w:szCs w:val="22"/>
        </w:rPr>
        <w:t xml:space="preserve">Destitución por incurrir en cualquiera de las causales determinadas en el Art.48 de la Ley Orgánica del Servicio Público; y, </w:t>
      </w:r>
    </w:p>
    <w:p>
      <w:pPr>
        <w:pStyle w:val="Normal"/>
        <w:numPr>
          <w:ilvl w:val="0"/>
          <w:numId w:val="3"/>
        </w:numPr>
        <w:jc w:val="both"/>
        <w:rPr>
          <w:rFonts w:ascii="Arial" w:hAnsi="Arial" w:cs="Arial"/>
          <w:sz w:val="22"/>
          <w:szCs w:val="22"/>
        </w:rPr>
      </w:pPr>
      <w:r>
        <w:rPr>
          <w:rFonts w:cs="Arial" w:ascii="Arial" w:hAnsi="Arial"/>
          <w:sz w:val="22"/>
          <w:szCs w:val="22"/>
        </w:rPr>
        <w:t>Muerte.</w:t>
      </w:r>
    </w:p>
    <w:p>
      <w:pPr>
        <w:pStyle w:val="Normal"/>
        <w:jc w:val="both"/>
        <w:rPr>
          <w:rFonts w:ascii="Arial" w:hAnsi="Arial" w:cs="Arial"/>
          <w:sz w:val="22"/>
          <w:szCs w:val="22"/>
        </w:rPr>
      </w:pPr>
      <w:r>
        <w:rPr>
          <w:rFonts w:cs="Arial" w:ascii="Arial" w:hAnsi="Arial"/>
          <w:sz w:val="22"/>
          <w:szCs w:val="22"/>
        </w:rPr>
      </w:r>
    </w:p>
    <w:p>
      <w:pPr>
        <w:pStyle w:val="Normal"/>
        <w:jc w:val="both"/>
        <w:rPr/>
      </w:pPr>
      <w:r>
        <w:rPr>
          <w:rFonts w:cs="Arial" w:ascii="Arial" w:hAnsi="Arial"/>
          <w:b/>
          <w:sz w:val="22"/>
          <w:szCs w:val="22"/>
          <w:u w:val="single"/>
        </w:rPr>
        <w:t>DÉCIMA TERCERA:</w:t>
      </w:r>
      <w:r>
        <w:rPr>
          <w:rFonts w:cs="Arial" w:ascii="Arial" w:hAnsi="Arial"/>
          <w:b/>
          <w:sz w:val="22"/>
          <w:szCs w:val="22"/>
        </w:rPr>
        <w:t xml:space="preserve"> TERMINACIÓN ANTICIPADA Y UNILATERAL DEL CONTRATO.-</w:t>
      </w:r>
    </w:p>
    <w:p>
      <w:pPr>
        <w:pStyle w:val="Normal"/>
        <w:jc w:val="both"/>
        <w:rPr>
          <w:rFonts w:ascii="Arial" w:hAnsi="Arial" w:cs="Arial"/>
          <w:sz w:val="22"/>
          <w:szCs w:val="22"/>
        </w:rPr>
      </w:pPr>
      <w:r>
        <w:rPr>
          <w:rFonts w:cs="Arial" w:ascii="Arial" w:hAnsi="Arial"/>
          <w:sz w:val="22"/>
          <w:szCs w:val="22"/>
        </w:rPr>
        <w:t>Las partes podrán dar por terminado de manera unilateral y anticipada el presente contrato por las siguientes causas:</w:t>
      </w:r>
    </w:p>
    <w:p>
      <w:pPr>
        <w:pStyle w:val="Normal"/>
        <w:jc w:val="both"/>
        <w:rPr>
          <w:rFonts w:ascii="Arial" w:hAnsi="Arial" w:cs="Arial"/>
          <w:sz w:val="22"/>
          <w:szCs w:val="22"/>
        </w:rPr>
      </w:pPr>
      <w:r>
        <w:rPr>
          <w:rFonts w:cs="Arial" w:ascii="Arial" w:hAnsi="Arial"/>
          <w:sz w:val="22"/>
          <w:szCs w:val="22"/>
        </w:rPr>
      </w:r>
    </w:p>
    <w:p>
      <w:pPr>
        <w:pStyle w:val="Normal"/>
        <w:numPr>
          <w:ilvl w:val="0"/>
          <w:numId w:val="2"/>
        </w:numPr>
        <w:jc w:val="both"/>
        <w:rPr>
          <w:rFonts w:ascii="Arial" w:hAnsi="Arial" w:cs="Arial"/>
          <w:sz w:val="22"/>
          <w:szCs w:val="22"/>
        </w:rPr>
      </w:pPr>
      <w:r>
        <w:rPr>
          <w:rFonts w:cs="Arial" w:ascii="Arial" w:hAnsi="Arial"/>
          <w:sz w:val="22"/>
          <w:szCs w:val="22"/>
        </w:rPr>
        <w:t>Informe negativo del ejercicio de las funciones del servidor público municipal, emitido por el Jefe de la Unidad de Administración del Talento Humano; y/o,</w:t>
      </w:r>
    </w:p>
    <w:p>
      <w:pPr>
        <w:pStyle w:val="Normal"/>
        <w:numPr>
          <w:ilvl w:val="0"/>
          <w:numId w:val="2"/>
        </w:numPr>
        <w:jc w:val="both"/>
        <w:rPr>
          <w:rFonts w:ascii="Arial" w:hAnsi="Arial" w:cs="Arial"/>
          <w:sz w:val="22"/>
          <w:szCs w:val="22"/>
        </w:rPr>
      </w:pPr>
      <w:r>
        <w:rPr>
          <w:rFonts w:cs="Arial" w:ascii="Arial" w:hAnsi="Arial"/>
          <w:sz w:val="22"/>
          <w:szCs w:val="22"/>
        </w:rPr>
        <w:t>Por la designación del titular de dicho cargo o puesto.</w:t>
      </w:r>
    </w:p>
    <w:p>
      <w:pPr>
        <w:pStyle w:val="Normal"/>
        <w:numPr>
          <w:ilvl w:val="0"/>
          <w:numId w:val="2"/>
        </w:numPr>
        <w:jc w:val="both"/>
        <w:rPr>
          <w:rFonts w:ascii="Arial" w:hAnsi="Arial" w:cs="Arial"/>
          <w:sz w:val="22"/>
          <w:szCs w:val="22"/>
        </w:rPr>
      </w:pPr>
      <w:r>
        <w:rPr>
          <w:rFonts w:cs="Arial" w:ascii="Arial" w:hAnsi="Arial"/>
          <w:sz w:val="22"/>
          <w:szCs w:val="22"/>
        </w:rPr>
        <w:t>Este tipo de contratos, por su naturaleza puede darse por terminado en cualquier momento, conforme lo establece el Art.146 del</w:t>
      </w:r>
      <w:r>
        <w:rPr>
          <w:rFonts w:cs="Arial" w:ascii="Arial" w:hAnsi="Arial"/>
          <w:sz w:val="22"/>
          <w:szCs w:val="22"/>
          <w:lang w:val="es-EC"/>
        </w:rPr>
        <w:t xml:space="preserve"> Reglamento General a la Ley Orgánica del Servicio Público</w:t>
      </w:r>
      <w:r>
        <w:rPr>
          <w:rFonts w:cs="Arial" w:ascii="Arial" w:hAnsi="Arial"/>
          <w:sz w:val="22"/>
          <w:szCs w:val="22"/>
        </w:rPr>
        <w:t xml:space="preserve"> en concordancia con lo señalado en el inciso sexto del Art.58 de la Ley Orgánica del Servicio Público.---------------------------------------------------</w:t>
      </w:r>
    </w:p>
    <w:p>
      <w:pPr>
        <w:pStyle w:val="Normal"/>
        <w:ind w:left="360" w:hanging="0"/>
        <w:jc w:val="both"/>
        <w:rPr>
          <w:rFonts w:ascii="Arial" w:hAnsi="Arial" w:cs="Arial"/>
          <w:sz w:val="22"/>
          <w:szCs w:val="22"/>
        </w:rPr>
      </w:pPr>
      <w:r>
        <w:rPr>
          <w:rFonts w:cs="Arial" w:ascii="Arial" w:hAnsi="Arial"/>
          <w:sz w:val="22"/>
          <w:szCs w:val="22"/>
        </w:rPr>
      </w:r>
    </w:p>
    <w:p>
      <w:pPr>
        <w:pStyle w:val="Normal"/>
        <w:jc w:val="both"/>
        <w:rPr/>
      </w:pPr>
      <w:r>
        <w:rPr>
          <w:rFonts w:cs="Arial" w:ascii="Arial" w:hAnsi="Arial"/>
          <w:b/>
          <w:sz w:val="22"/>
          <w:szCs w:val="22"/>
          <w:u w:val="single"/>
        </w:rPr>
        <w:t>DÉCIMA CUARTA:</w:t>
      </w:r>
      <w:r>
        <w:rPr>
          <w:rFonts w:cs="Arial" w:ascii="Arial" w:hAnsi="Arial"/>
          <w:b/>
          <w:sz w:val="22"/>
          <w:szCs w:val="22"/>
        </w:rPr>
        <w:t xml:space="preserve"> BENEFICIOS DE LEY.-</w:t>
      </w:r>
    </w:p>
    <w:p>
      <w:pPr>
        <w:pStyle w:val="Normal"/>
        <w:jc w:val="both"/>
        <w:rPr/>
      </w:pPr>
      <w:r>
        <w:rPr>
          <w:rFonts w:cs="Arial" w:ascii="Arial" w:hAnsi="Arial"/>
          <w:sz w:val="22"/>
          <w:szCs w:val="22"/>
        </w:rPr>
        <w:t>El personal que labora en el servicio público bajo esta modalidad, tendrá relación de dependencia y derecho a todos los beneficios económicos contemplados para el personal de nombramiento con excepción de las indemnizaciones por supresión de puestos o partida o incentivos para jubilación de acuerdo a lo señalado en el inciso tercero del Art.58 de la Ley Orgánica del Servicio Público.-----------------------------------------------------------------------------</w:t>
      </w:r>
    </w:p>
    <w:p>
      <w:pPr>
        <w:pStyle w:val="Normal"/>
        <w:jc w:val="both"/>
        <w:rPr>
          <w:rFonts w:ascii="Arial" w:hAnsi="Arial" w:cs="Arial"/>
          <w:b/>
          <w:b/>
          <w:sz w:val="22"/>
          <w:szCs w:val="22"/>
          <w:u w:val="single"/>
        </w:rPr>
      </w:pPr>
      <w:r>
        <w:rPr>
          <w:rFonts w:cs="Arial" w:ascii="Arial" w:hAnsi="Arial"/>
          <w:b/>
          <w:sz w:val="22"/>
          <w:szCs w:val="22"/>
          <w:u w:val="single"/>
        </w:rPr>
      </w:r>
    </w:p>
    <w:p>
      <w:pPr>
        <w:pStyle w:val="Normal"/>
        <w:jc w:val="both"/>
        <w:rPr/>
      </w:pPr>
      <w:r>
        <w:rPr>
          <w:rFonts w:cs="Arial" w:ascii="Arial" w:hAnsi="Arial"/>
          <w:b/>
          <w:sz w:val="22"/>
          <w:szCs w:val="22"/>
          <w:u w:val="single"/>
        </w:rPr>
        <w:t>DÉCIMA QUINTA:</w:t>
      </w:r>
      <w:r>
        <w:rPr>
          <w:rFonts w:cs="Arial" w:ascii="Arial" w:hAnsi="Arial"/>
          <w:b/>
          <w:sz w:val="22"/>
          <w:szCs w:val="22"/>
        </w:rPr>
        <w:t xml:space="preserve"> CUMPLIMIENTO DE DEBERES.-</w:t>
      </w:r>
    </w:p>
    <w:p>
      <w:pPr>
        <w:pStyle w:val="Normal"/>
        <w:jc w:val="both"/>
        <w:rPr>
          <w:rFonts w:ascii="Arial" w:hAnsi="Arial" w:cs="Arial"/>
          <w:sz w:val="22"/>
          <w:szCs w:val="22"/>
        </w:rPr>
      </w:pPr>
      <w:r>
        <w:rPr>
          <w:rFonts w:cs="Arial" w:ascii="Arial" w:hAnsi="Arial"/>
          <w:sz w:val="22"/>
          <w:szCs w:val="22"/>
        </w:rPr>
        <w:t>La contratada se compromete a cumplir con los deberes determinados en el Art.22 de la Ley Orgánica del Servicio Público, además con la presentación de documentos previo pago de su remuneración.-----------------------------------------------------------------------------------------------</w:t>
      </w:r>
    </w:p>
    <w:p>
      <w:pPr>
        <w:pStyle w:val="Normal"/>
        <w:jc w:val="both"/>
        <w:rPr>
          <w:rFonts w:ascii="Arial" w:hAnsi="Arial" w:cs="Arial"/>
          <w:b/>
          <w:b/>
          <w:sz w:val="22"/>
          <w:szCs w:val="22"/>
          <w:u w:val="single"/>
        </w:rPr>
      </w:pPr>
      <w:r>
        <w:rPr>
          <w:rFonts w:cs="Arial" w:ascii="Arial" w:hAnsi="Arial"/>
          <w:b/>
          <w:sz w:val="22"/>
          <w:szCs w:val="22"/>
          <w:u w:val="single"/>
        </w:rPr>
      </w:r>
    </w:p>
    <w:p>
      <w:pPr>
        <w:pStyle w:val="Normal"/>
        <w:jc w:val="both"/>
        <w:rPr/>
      </w:pPr>
      <w:r>
        <w:rPr>
          <w:rFonts w:cs="Arial" w:ascii="Arial" w:hAnsi="Arial"/>
          <w:b/>
          <w:sz w:val="22"/>
          <w:szCs w:val="22"/>
          <w:u w:val="single"/>
        </w:rPr>
        <w:t>DÉCIMA SEXTA:</w:t>
      </w:r>
      <w:r>
        <w:rPr>
          <w:rFonts w:cs="Arial" w:ascii="Arial" w:hAnsi="Arial"/>
          <w:b/>
          <w:sz w:val="22"/>
          <w:szCs w:val="22"/>
        </w:rPr>
        <w:t xml:space="preserve"> PROHIBICIONES.-</w:t>
      </w:r>
    </w:p>
    <w:p>
      <w:pPr>
        <w:pStyle w:val="Normal"/>
        <w:numPr>
          <w:ilvl w:val="0"/>
          <w:numId w:val="1"/>
        </w:numPr>
        <w:jc w:val="both"/>
        <w:rPr/>
      </w:pPr>
      <w:r>
        <w:rPr>
          <w:rFonts w:cs="Arial" w:ascii="Arial" w:hAnsi="Arial"/>
          <w:sz w:val="22"/>
          <w:szCs w:val="22"/>
        </w:rPr>
        <w:t>Los servidores o servidoras públicos sujetos a este tipo de contrato no ingresarán a la carrera del servicio público mientras dure su contrato, conforme lo establece el inciso cuarto del Art.58 de la Ley Orgánica del Servicio Público.</w:t>
      </w:r>
    </w:p>
    <w:p>
      <w:pPr>
        <w:pStyle w:val="Normal"/>
        <w:ind w:left="720" w:hanging="0"/>
        <w:jc w:val="both"/>
        <w:rPr>
          <w:rFonts w:ascii="Arial" w:hAnsi="Arial" w:cs="Arial"/>
          <w:sz w:val="22"/>
          <w:szCs w:val="22"/>
        </w:rPr>
      </w:pPr>
      <w:r>
        <w:rPr>
          <w:rFonts w:cs="Arial" w:ascii="Arial" w:hAnsi="Arial"/>
          <w:sz w:val="22"/>
          <w:szCs w:val="22"/>
        </w:rPr>
      </w:r>
    </w:p>
    <w:p>
      <w:pPr>
        <w:pStyle w:val="Normal"/>
        <w:numPr>
          <w:ilvl w:val="0"/>
          <w:numId w:val="1"/>
        </w:numPr>
        <w:jc w:val="both"/>
        <w:rPr>
          <w:rFonts w:ascii="Arial" w:hAnsi="Arial" w:cs="Arial"/>
          <w:sz w:val="22"/>
          <w:szCs w:val="22"/>
        </w:rPr>
      </w:pPr>
      <w:r>
        <w:rPr>
          <w:rFonts w:cs="Arial" w:ascii="Arial" w:hAnsi="Arial"/>
          <w:sz w:val="22"/>
          <w:szCs w:val="22"/>
        </w:rPr>
        <w:t>No se concederán licencias y comisiones de servicios con o sin remuneración para estudios regulares o de posgrados dentro de las jornadas de trabajo, ni para prestar servicios en otro institución del sector público, según lo determinado en el inciso quinto del Art.58 de la Ley Orgánica del Servicio Público.</w:t>
      </w:r>
    </w:p>
    <w:p>
      <w:pPr>
        <w:pStyle w:val="Normal"/>
        <w:jc w:val="both"/>
        <w:rPr>
          <w:rFonts w:ascii="Arial" w:hAnsi="Arial" w:cs="Arial"/>
          <w:sz w:val="22"/>
          <w:szCs w:val="22"/>
        </w:rPr>
      </w:pPr>
      <w:r>
        <w:rPr>
          <w:rFonts w:cs="Arial" w:ascii="Arial" w:hAnsi="Arial"/>
          <w:sz w:val="22"/>
          <w:szCs w:val="22"/>
        </w:rPr>
      </w:r>
    </w:p>
    <w:p>
      <w:pPr>
        <w:pStyle w:val="Normal"/>
        <w:jc w:val="both"/>
        <w:rPr/>
      </w:pPr>
      <w:r>
        <w:rPr>
          <w:rFonts w:cs="Arial" w:ascii="Arial" w:hAnsi="Arial"/>
          <w:b/>
          <w:sz w:val="22"/>
          <w:szCs w:val="22"/>
          <w:u w:val="single"/>
          <w:lang w:val="es-EC"/>
        </w:rPr>
        <w:t>DÉCIMA SÉPTIMA:</w:t>
      </w:r>
      <w:r>
        <w:rPr>
          <w:rFonts w:cs="Arial" w:ascii="Arial" w:hAnsi="Arial"/>
          <w:b/>
          <w:sz w:val="22"/>
          <w:szCs w:val="22"/>
          <w:lang w:val="es-EC"/>
        </w:rPr>
        <w:t xml:space="preserve"> ACLARACIÓN.-</w:t>
      </w:r>
    </w:p>
    <w:p>
      <w:pPr>
        <w:pStyle w:val="Normal"/>
        <w:jc w:val="both"/>
        <w:rPr>
          <w:rFonts w:ascii="Arial" w:hAnsi="Arial" w:cs="Arial"/>
          <w:sz w:val="22"/>
          <w:szCs w:val="22"/>
          <w:lang w:val="es-EC"/>
        </w:rPr>
      </w:pPr>
      <w:r>
        <w:rPr>
          <w:rFonts w:cs="Arial" w:ascii="Arial" w:hAnsi="Arial"/>
          <w:sz w:val="22"/>
          <w:szCs w:val="22"/>
          <w:lang w:val="es-EC"/>
        </w:rPr>
        <w:t xml:space="preserve">Este tipo de contrato por su naturaleza de ninguna manera representará estabilidad laboral en el mismo, ni derecho adquirido para la emisión de un nombramiento permanente, pudiendo darse por terminado en cualquier momento, al tenor de lo determinado </w:t>
      </w:r>
      <w:r>
        <w:rPr>
          <w:rFonts w:cs="Arial" w:ascii="Arial" w:hAnsi="Arial"/>
          <w:sz w:val="22"/>
          <w:szCs w:val="22"/>
        </w:rPr>
        <w:t xml:space="preserve">en el inciso sexto del Art.58 de la Ley Orgánica del Servicio Público. </w:t>
      </w:r>
      <w:r>
        <w:rPr>
          <w:rFonts w:cs="Arial" w:ascii="Arial" w:hAnsi="Arial"/>
          <w:sz w:val="22"/>
          <w:szCs w:val="22"/>
          <w:lang w:val="es-EC"/>
        </w:rPr>
        <w:t>De igual manera la contratada deberá cumplir con el requisito de no estar incurso en inhabilidad, prohibición o impedimento para ejercer las funciones.---------------------------------------------------------------------</w:t>
      </w:r>
    </w:p>
    <w:p>
      <w:pPr>
        <w:pStyle w:val="Normal"/>
        <w:jc w:val="both"/>
        <w:rPr>
          <w:rFonts w:ascii="Arial" w:hAnsi="Arial" w:cs="Arial"/>
          <w:sz w:val="22"/>
          <w:szCs w:val="22"/>
          <w:lang w:val="es-EC"/>
        </w:rPr>
      </w:pPr>
      <w:r>
        <w:rPr>
          <w:rFonts w:cs="Arial" w:ascii="Arial" w:hAnsi="Arial"/>
          <w:sz w:val="22"/>
          <w:szCs w:val="22"/>
          <w:lang w:val="es-EC"/>
        </w:rPr>
      </w:r>
    </w:p>
    <w:p>
      <w:pPr>
        <w:pStyle w:val="Normal"/>
        <w:jc w:val="both"/>
        <w:rPr/>
      </w:pPr>
      <w:r>
        <w:rPr>
          <w:rFonts w:cs="Arial" w:ascii="Arial" w:hAnsi="Arial"/>
          <w:b/>
          <w:sz w:val="22"/>
          <w:szCs w:val="22"/>
          <w:u w:val="single"/>
        </w:rPr>
        <w:t>DÉCIMA OCTAVA:</w:t>
      </w:r>
      <w:r>
        <w:rPr>
          <w:rFonts w:cs="Arial" w:ascii="Arial" w:hAnsi="Arial"/>
          <w:b/>
          <w:sz w:val="22"/>
          <w:szCs w:val="22"/>
        </w:rPr>
        <w:t xml:space="preserve"> CONTROVERSIAS.-</w:t>
      </w:r>
    </w:p>
    <w:p>
      <w:pPr>
        <w:pStyle w:val="Normal"/>
        <w:jc w:val="both"/>
        <w:rPr>
          <w:rFonts w:ascii="Arial" w:hAnsi="Arial" w:cs="Arial"/>
          <w:sz w:val="22"/>
          <w:szCs w:val="22"/>
        </w:rPr>
      </w:pPr>
      <w:r>
        <w:rPr>
          <w:rFonts w:cs="Arial" w:ascii="Arial" w:hAnsi="Arial"/>
          <w:sz w:val="22"/>
          <w:szCs w:val="22"/>
        </w:rPr>
        <w:t>En caso de que surgieran controversias relacionadas con el presente contrato, las partes se someten libres y voluntariamente al proceso de Mediación establecido en la Ley de Arbitraje y Mediación. Finalmente de persistir controversias las partes se someten al trámite verbal sumario y a la jurisdicción de los jueces de la ciudad de Naranjal, renunciando para ello fuero y domicilio.----------------------------------------------------------------------------------------------------</w:t>
      </w:r>
    </w:p>
    <w:p>
      <w:pPr>
        <w:pStyle w:val="Normal"/>
        <w:jc w:val="both"/>
        <w:rPr>
          <w:rFonts w:ascii="Arial" w:hAnsi="Arial" w:cs="Arial"/>
          <w:sz w:val="22"/>
          <w:szCs w:val="22"/>
        </w:rPr>
      </w:pPr>
      <w:r>
        <w:rPr>
          <w:rFonts w:cs="Arial" w:ascii="Arial" w:hAnsi="Arial"/>
          <w:sz w:val="22"/>
          <w:szCs w:val="22"/>
        </w:rPr>
      </w:r>
    </w:p>
    <w:p>
      <w:pPr>
        <w:pStyle w:val="Normal"/>
        <w:jc w:val="both"/>
        <w:rPr/>
      </w:pPr>
      <w:r>
        <w:rPr>
          <w:rFonts w:cs="Arial" w:ascii="Arial" w:hAnsi="Arial"/>
          <w:b/>
          <w:sz w:val="22"/>
          <w:szCs w:val="22"/>
          <w:u w:val="single"/>
        </w:rPr>
        <w:t>DÉCIMA NOVENA:</w:t>
      </w:r>
      <w:r>
        <w:rPr>
          <w:rFonts w:cs="Arial" w:ascii="Arial" w:hAnsi="Arial"/>
          <w:b/>
          <w:sz w:val="22"/>
          <w:szCs w:val="22"/>
        </w:rPr>
        <w:t xml:space="preserve"> DOCUMENTOS HABILITANTES.-</w:t>
      </w:r>
    </w:p>
    <w:p>
      <w:pPr>
        <w:pStyle w:val="Normal"/>
        <w:jc w:val="both"/>
        <w:rPr>
          <w:rFonts w:ascii="Arial" w:hAnsi="Arial" w:cs="Arial"/>
          <w:sz w:val="22"/>
          <w:szCs w:val="22"/>
        </w:rPr>
      </w:pPr>
      <w:r>
        <w:rPr>
          <w:rFonts w:cs="Arial" w:ascii="Arial" w:hAnsi="Arial"/>
          <w:sz w:val="22"/>
          <w:szCs w:val="22"/>
        </w:rPr>
        <w:t>Son documentos habilitantes y partes integrantes del presente contrato los anexos, los oficios, memorando, y más documentos pertinentes, como los emitidos por la Unidad de Administración del Talento Humano, Dirección Financiera Municipal así como por la Autoridad Nominadora de conformidad con lo establecido en el inciso primero del Art.58 de la Ley Orgánica del Servicio Público, por lo que procede la contratación.--------------------------</w:t>
      </w:r>
    </w:p>
    <w:p>
      <w:pPr>
        <w:pStyle w:val="Normal"/>
        <w:jc w:val="both"/>
        <w:rPr>
          <w:rFonts w:ascii="Arial" w:hAnsi="Arial" w:cs="Arial"/>
          <w:sz w:val="22"/>
          <w:szCs w:val="22"/>
        </w:rPr>
      </w:pPr>
      <w:r>
        <w:rPr>
          <w:rFonts w:cs="Arial" w:ascii="Arial" w:hAnsi="Arial"/>
          <w:sz w:val="22"/>
          <w:szCs w:val="22"/>
        </w:rPr>
      </w:r>
    </w:p>
    <w:p>
      <w:pPr>
        <w:pStyle w:val="Normal"/>
        <w:jc w:val="both"/>
        <w:rPr/>
      </w:pPr>
      <w:r>
        <w:rPr>
          <w:rFonts w:cs="Arial" w:ascii="Arial" w:hAnsi="Arial"/>
          <w:b/>
          <w:sz w:val="22"/>
          <w:szCs w:val="22"/>
          <w:u w:val="single"/>
          <w:lang w:val="es-EC"/>
        </w:rPr>
        <w:t>VIGÉSIMA:</w:t>
      </w:r>
      <w:r>
        <w:rPr>
          <w:rFonts w:cs="Arial" w:ascii="Arial" w:hAnsi="Arial"/>
          <w:sz w:val="22"/>
          <w:szCs w:val="22"/>
          <w:lang w:val="es-EC"/>
        </w:rPr>
        <w:t xml:space="preserve"> </w:t>
      </w:r>
      <w:r>
        <w:rPr>
          <w:rFonts w:cs="Arial" w:ascii="Arial" w:hAnsi="Arial"/>
          <w:b/>
          <w:sz w:val="22"/>
          <w:szCs w:val="22"/>
          <w:lang w:val="es-EC"/>
        </w:rPr>
        <w:t>FINAL.-</w:t>
      </w:r>
    </w:p>
    <w:p>
      <w:pPr>
        <w:pStyle w:val="Normal"/>
        <w:jc w:val="both"/>
        <w:rPr>
          <w:rFonts w:ascii="Arial" w:hAnsi="Arial" w:cs="Arial"/>
          <w:sz w:val="22"/>
          <w:szCs w:val="22"/>
          <w:lang w:val="es-EC"/>
        </w:rPr>
      </w:pPr>
      <w:r>
        <w:rPr>
          <w:rFonts w:cs="Arial" w:ascii="Arial" w:hAnsi="Arial"/>
          <w:sz w:val="22"/>
          <w:szCs w:val="22"/>
          <w:lang w:val="es-EC"/>
        </w:rPr>
        <w:t>Estando las partes de acuerdo con todas y cada una de las cláusulas que anteceden, en señal de conformidad firman el presente contrato, en original y copia del mismo tenor y efecto legal.----------------------------------------------------------------------------------------------------------</w:t>
      </w:r>
    </w:p>
    <w:p>
      <w:pPr>
        <w:pStyle w:val="Normal"/>
        <w:jc w:val="both"/>
        <w:rPr>
          <w:rFonts w:ascii="Arial" w:hAnsi="Arial" w:cs="Arial"/>
          <w:sz w:val="22"/>
          <w:szCs w:val="22"/>
          <w:lang w:val="es-EC"/>
        </w:rPr>
      </w:pPr>
      <w:r>
        <w:rPr>
          <w:rFonts w:cs="Arial" w:ascii="Arial" w:hAnsi="Arial"/>
          <w:sz w:val="22"/>
          <w:szCs w:val="22"/>
          <w:lang w:val="es-EC"/>
        </w:rPr>
      </w:r>
    </w:p>
    <w:p>
      <w:pPr>
        <w:pStyle w:val="Normal"/>
        <w:jc w:val="both"/>
        <w:rPr>
          <w:rFonts w:ascii="Arial" w:hAnsi="Arial" w:cs="Arial"/>
          <w:sz w:val="22"/>
          <w:szCs w:val="22"/>
          <w:lang w:val="es-EC"/>
        </w:rPr>
      </w:pPr>
      <w:r>
        <w:rPr>
          <w:rFonts w:cs="Arial" w:ascii="Arial" w:hAnsi="Arial"/>
          <w:sz w:val="22"/>
          <w:szCs w:val="22"/>
          <w:lang w:val="es-EC"/>
        </w:rPr>
      </w:r>
    </w:p>
    <w:p>
      <w:pPr>
        <w:pStyle w:val="Normal"/>
        <w:ind w:firstLine="708"/>
        <w:jc w:val="both"/>
        <w:rPr>
          <w:rFonts w:ascii="Arial" w:hAnsi="Arial" w:cs="Arial"/>
          <w:sz w:val="22"/>
          <w:szCs w:val="22"/>
          <w:lang w:val="es-EC"/>
        </w:rPr>
      </w:pPr>
      <w:r>
        <w:rPr>
          <w:rFonts w:cs="Arial" w:ascii="Arial" w:hAnsi="Arial"/>
          <w:sz w:val="22"/>
          <w:szCs w:val="22"/>
          <w:lang w:val="es-EC"/>
        </w:rPr>
      </w:r>
    </w:p>
    <w:tbl>
      <w:tblPr>
        <w:tblW w:w="8504" w:type="dxa"/>
        <w:jc w:val="left"/>
        <w:tblInd w:w="55" w:type="dxa"/>
        <w:tblBorders/>
        <w:tblCellMar>
          <w:top w:w="55" w:type="dxa"/>
          <w:left w:w="55" w:type="dxa"/>
          <w:bottom w:w="55" w:type="dxa"/>
          <w:right w:w="55" w:type="dxa"/>
        </w:tblCellMar>
      </w:tblPr>
      <w:tblGrid>
        <w:gridCol w:w="4252"/>
        <w:gridCol w:w="4251"/>
      </w:tblGrid>
      <w:tr>
        <w:trPr/>
        <w:tc>
          <w:tcPr>
            <w:tcW w:w="4252" w:type="dxa"/>
            <w:tcBorders/>
            <w:shd w:fill="FFFFFF" w:val="clear"/>
          </w:tcPr>
          <w:p>
            <w:pPr>
              <w:pStyle w:val="Normal"/>
              <w:jc w:val="center"/>
              <w:rPr>
                <w:rFonts w:ascii="Arial" w:hAnsi="Arial" w:cs="Arial"/>
                <w:sz w:val="22"/>
                <w:szCs w:val="22"/>
              </w:rPr>
            </w:pPr>
            <w:r>
              <w:rPr>
                <w:rFonts w:cs="Arial" w:ascii="Arial" w:hAnsi="Arial"/>
                <w:sz w:val="22"/>
                <w:szCs w:val="22"/>
              </w:rPr>
            </w:r>
          </w:p>
          <w:p>
            <w:pPr>
              <w:pStyle w:val="Normal"/>
              <w:jc w:val="center"/>
              <w:rPr>
                <w:rFonts w:ascii="Arial" w:hAnsi="Arial" w:cs="Arial"/>
                <w:sz w:val="22"/>
                <w:szCs w:val="22"/>
              </w:rPr>
            </w:pPr>
            <w:r>
              <w:rPr>
                <w:rFonts w:cs="Arial" w:ascii="Arial" w:hAnsi="Arial"/>
                <w:sz w:val="22"/>
                <w:szCs w:val="22"/>
              </w:rPr>
            </w:r>
          </w:p>
          <w:p>
            <w:pPr>
              <w:pStyle w:val="Normal"/>
              <w:jc w:val="center"/>
              <w:rPr>
                <w:rFonts w:ascii="Arial" w:hAnsi="Arial" w:cs="Arial"/>
                <w:sz w:val="22"/>
                <w:szCs w:val="22"/>
              </w:rPr>
            </w:pPr>
            <w:r>
              <w:rPr>
                <w:rFonts w:cs="Arial" w:ascii="Arial" w:hAnsi="Arial"/>
                <w:sz w:val="22"/>
                <w:szCs w:val="22"/>
              </w:rPr>
            </w:r>
          </w:p>
          <w:p>
            <w:pPr>
              <w:pStyle w:val="Normal"/>
              <w:jc w:val="center"/>
              <w:rPr>
                <w:rFonts w:ascii="Arial" w:hAnsi="Arial" w:cs="Arial"/>
                <w:sz w:val="22"/>
                <w:szCs w:val="22"/>
              </w:rPr>
            </w:pPr>
            <w:r>
              <w:rPr>
                <w:rFonts w:cs="Arial" w:ascii="Arial" w:hAnsi="Arial"/>
                <w:sz w:val="22"/>
                <w:szCs w:val="22"/>
              </w:rPr>
              <w:t>________________________</w:t>
            </w:r>
          </w:p>
          <w:p>
            <w:pPr>
              <w:pStyle w:val="Normal"/>
              <w:jc w:val="center"/>
              <w:rPr>
                <w:rFonts w:ascii="Arial" w:hAnsi="Arial" w:cs="Arial"/>
                <w:sz w:val="22"/>
                <w:szCs w:val="22"/>
              </w:rPr>
            </w:pPr>
            <w:r>
              <w:rPr>
                <w:rFonts w:cs="Arial" w:ascii="Arial" w:hAnsi="Arial"/>
                <w:sz w:val="22"/>
                <w:szCs w:val="22"/>
              </w:rPr>
              <w:t>Ing. Marcos Chica Cárdenas</w:t>
            </w:r>
          </w:p>
          <w:p>
            <w:pPr>
              <w:pStyle w:val="Normal"/>
              <w:jc w:val="center"/>
              <w:rPr>
                <w:rFonts w:ascii="Arial" w:hAnsi="Arial" w:cs="Arial"/>
                <w:b/>
                <w:b/>
                <w:sz w:val="22"/>
                <w:szCs w:val="22"/>
              </w:rPr>
            </w:pPr>
            <w:r>
              <w:rPr>
                <w:rFonts w:cs="Arial" w:ascii="Arial" w:hAnsi="Arial"/>
                <w:b/>
                <w:sz w:val="22"/>
                <w:szCs w:val="22"/>
              </w:rPr>
              <w:t>ALCALDE DE NARANJAL</w:t>
            </w:r>
          </w:p>
        </w:tc>
        <w:tc>
          <w:tcPr>
            <w:tcW w:w="4251" w:type="dxa"/>
            <w:tcBorders/>
            <w:shd w:fill="FFFFFF" w:val="clear"/>
          </w:tcPr>
          <w:p>
            <w:pPr>
              <w:pStyle w:val="Normal"/>
              <w:jc w:val="center"/>
              <w:rPr>
                <w:rFonts w:ascii="Arial" w:hAnsi="Arial" w:cs="Arial"/>
                <w:sz w:val="22"/>
                <w:szCs w:val="22"/>
              </w:rPr>
            </w:pPr>
            <w:r>
              <w:rPr>
                <w:rFonts w:cs="Arial" w:ascii="Arial" w:hAnsi="Arial"/>
                <w:sz w:val="22"/>
                <w:szCs w:val="22"/>
              </w:rPr>
            </w:r>
          </w:p>
          <w:p>
            <w:pPr>
              <w:pStyle w:val="Normal"/>
              <w:jc w:val="center"/>
              <w:rPr>
                <w:rFonts w:ascii="Arial" w:hAnsi="Arial" w:cs="Arial"/>
                <w:sz w:val="22"/>
                <w:szCs w:val="22"/>
              </w:rPr>
            </w:pPr>
            <w:r>
              <w:rPr>
                <w:rFonts w:cs="Arial" w:ascii="Arial" w:hAnsi="Arial"/>
                <w:sz w:val="22"/>
                <w:szCs w:val="22"/>
              </w:rPr>
            </w:r>
          </w:p>
          <w:p>
            <w:pPr>
              <w:pStyle w:val="Normal"/>
              <w:jc w:val="center"/>
              <w:rPr>
                <w:rFonts w:ascii="Arial" w:hAnsi="Arial" w:cs="Arial"/>
                <w:sz w:val="22"/>
                <w:szCs w:val="22"/>
              </w:rPr>
            </w:pPr>
            <w:r>
              <w:rPr>
                <w:rFonts w:cs="Arial" w:ascii="Arial" w:hAnsi="Arial"/>
                <w:sz w:val="22"/>
                <w:szCs w:val="22"/>
              </w:rPr>
            </w:r>
          </w:p>
          <w:p>
            <w:pPr>
              <w:pStyle w:val="Normal"/>
              <w:jc w:val="center"/>
              <w:rPr>
                <w:rFonts w:ascii="Arial" w:hAnsi="Arial" w:cs="Arial"/>
                <w:sz w:val="22"/>
                <w:szCs w:val="22"/>
              </w:rPr>
            </w:pPr>
            <w:r>
              <w:rPr>
                <w:rFonts w:cs="Arial" w:ascii="Arial" w:hAnsi="Arial"/>
                <w:sz w:val="22"/>
                <w:szCs w:val="22"/>
              </w:rPr>
              <w:t>___________________________</w:t>
            </w:r>
          </w:p>
          <w:p>
            <w:pPr>
              <w:pStyle w:val="Prrafodelista"/>
              <w:ind w:left="0" w:right="0" w:hanging="0"/>
              <w:jc w:val="center"/>
              <w:rPr>
                <w:rFonts w:ascii="Arial" w:hAnsi="Arial" w:cs="Arial"/>
                <w:b w:val="false"/>
                <w:b w:val="false"/>
                <w:bCs w:val="false"/>
                <w:sz w:val="22"/>
                <w:szCs w:val="22"/>
                <w:lang w:val="es-EC"/>
              </w:rPr>
            </w:pPr>
            <w:bookmarkStart w:id="0" w:name="__DdeLink__133_197905377"/>
            <w:bookmarkEnd w:id="0"/>
            <w:r>
              <w:rPr>
                <w:rFonts w:cs="Arial" w:ascii="Arial" w:hAnsi="Arial"/>
                <w:b w:val="false"/>
                <w:bCs w:val="false"/>
                <w:sz w:val="22"/>
                <w:szCs w:val="22"/>
                <w:lang w:val="es-EC"/>
              </w:rPr>
              <w:t>{{o.employee_id.complete_name}}</w:t>
            </w:r>
          </w:p>
          <w:p>
            <w:pPr>
              <w:pStyle w:val="Normal"/>
              <w:jc w:val="center"/>
              <w:rPr/>
            </w:pPr>
            <w:r>
              <w:rPr>
                <w:rFonts w:cs="Arial" w:ascii="Arial" w:hAnsi="Arial"/>
                <w:b/>
                <w:sz w:val="22"/>
                <w:szCs w:val="22"/>
              </w:rPr>
              <w:t xml:space="preserve">C. C. </w:t>
            </w:r>
            <w:r>
              <w:rPr>
                <w:rFonts w:cs="Arial" w:ascii="Arial" w:hAnsi="Arial"/>
                <w:b/>
                <w:bCs/>
                <w:sz w:val="22"/>
                <w:szCs w:val="22"/>
              </w:rPr>
              <w:t xml:space="preserve">Nº. </w:t>
            </w:r>
            <w:r>
              <w:rPr>
                <w:rFonts w:cs="Arial" w:ascii="Arial" w:hAnsi="Arial"/>
                <w:b w:val="false"/>
                <w:bCs w:val="false"/>
                <w:sz w:val="22"/>
                <w:szCs w:val="22"/>
                <w:lang w:val="es-EC"/>
              </w:rPr>
              <w:t>{{o.employee_id.name}}</w:t>
            </w:r>
          </w:p>
        </w:tc>
      </w:tr>
      <w:tr>
        <w:trPr/>
        <w:tc>
          <w:tcPr>
            <w:tcW w:w="8503" w:type="dxa"/>
            <w:gridSpan w:val="2"/>
            <w:tcBorders/>
            <w:shd w:fill="FFFFFF" w:val="clear"/>
          </w:tcPr>
          <w:p>
            <w:pPr>
              <w:pStyle w:val="Normal"/>
              <w:jc w:val="center"/>
              <w:rPr>
                <w:rFonts w:ascii="Arial" w:hAnsi="Arial" w:cs="Arial"/>
                <w:sz w:val="22"/>
                <w:szCs w:val="22"/>
              </w:rPr>
            </w:pPr>
            <w:r>
              <w:rPr>
                <w:rFonts w:cs="Arial" w:ascii="Arial" w:hAnsi="Arial"/>
                <w:sz w:val="22"/>
                <w:szCs w:val="22"/>
              </w:rPr>
            </w:r>
          </w:p>
          <w:p>
            <w:pPr>
              <w:pStyle w:val="Normal"/>
              <w:jc w:val="center"/>
              <w:rPr>
                <w:rFonts w:ascii="Arial" w:hAnsi="Arial" w:cs="Arial"/>
                <w:sz w:val="22"/>
                <w:szCs w:val="22"/>
              </w:rPr>
            </w:pPr>
            <w:r>
              <w:rPr>
                <w:rFonts w:cs="Arial" w:ascii="Arial" w:hAnsi="Arial"/>
                <w:sz w:val="22"/>
                <w:szCs w:val="22"/>
              </w:rPr>
            </w:r>
          </w:p>
          <w:p>
            <w:pPr>
              <w:pStyle w:val="Normal"/>
              <w:jc w:val="center"/>
              <w:rPr>
                <w:rFonts w:ascii="Arial" w:hAnsi="Arial" w:cs="Arial"/>
                <w:sz w:val="22"/>
                <w:szCs w:val="22"/>
              </w:rPr>
            </w:pPr>
            <w:r>
              <w:rPr>
                <w:rFonts w:cs="Arial" w:ascii="Arial" w:hAnsi="Arial"/>
                <w:sz w:val="22"/>
                <w:szCs w:val="22"/>
              </w:rPr>
            </w:r>
          </w:p>
          <w:p>
            <w:pPr>
              <w:pStyle w:val="Normal"/>
              <w:jc w:val="center"/>
              <w:rPr>
                <w:rFonts w:ascii="Arial" w:hAnsi="Arial" w:cs="Arial"/>
                <w:sz w:val="22"/>
                <w:szCs w:val="22"/>
              </w:rPr>
            </w:pPr>
            <w:r>
              <w:rPr>
                <w:rFonts w:cs="Arial" w:ascii="Arial" w:hAnsi="Arial"/>
                <w:sz w:val="22"/>
                <w:szCs w:val="22"/>
              </w:rPr>
              <w:t>_____________________________</w:t>
            </w:r>
          </w:p>
          <w:p>
            <w:pPr>
              <w:pStyle w:val="Normal"/>
              <w:jc w:val="center"/>
              <w:rPr>
                <w:rFonts w:ascii="Arial" w:hAnsi="Arial" w:cs="Arial"/>
                <w:sz w:val="22"/>
                <w:szCs w:val="22"/>
              </w:rPr>
            </w:pPr>
            <w:r>
              <w:rPr>
                <w:rFonts w:cs="Arial" w:ascii="Arial" w:hAnsi="Arial"/>
                <w:sz w:val="22"/>
                <w:szCs w:val="22"/>
              </w:rPr>
              <w:t>Ab. Felipe Dau Ochoa</w:t>
            </w:r>
          </w:p>
          <w:p>
            <w:pPr>
              <w:pStyle w:val="Normal"/>
              <w:jc w:val="center"/>
              <w:rPr>
                <w:rFonts w:ascii="Arial" w:hAnsi="Arial" w:cs="Arial"/>
                <w:b/>
                <w:b/>
                <w:sz w:val="22"/>
                <w:szCs w:val="22"/>
              </w:rPr>
            </w:pPr>
            <w:r>
              <w:rPr>
                <w:rFonts w:cs="Arial" w:ascii="Arial" w:hAnsi="Arial"/>
                <w:b/>
                <w:sz w:val="22"/>
                <w:szCs w:val="22"/>
              </w:rPr>
              <w:t>PROCURADOR SÍNDICO MUNICIPAL</w:t>
            </w:r>
          </w:p>
        </w:tc>
      </w:tr>
    </w:tbl>
    <w:p>
      <w:pPr>
        <w:pStyle w:val="Normal"/>
        <w:rPr>
          <w:rFonts w:ascii="Arial" w:hAnsi="Arial" w:cs="Arial"/>
          <w:b/>
          <w:b/>
          <w:sz w:val="22"/>
          <w:szCs w:val="22"/>
        </w:rPr>
      </w:pPr>
      <w:r>
        <w:rPr>
          <w:rFonts w:cs="Arial" w:ascii="Arial" w:hAnsi="Arial"/>
          <w:b/>
          <w:sz w:val="22"/>
          <w:szCs w:val="22"/>
        </w:rPr>
      </w:r>
    </w:p>
    <w:p>
      <w:pPr>
        <w:pStyle w:val="Normal"/>
        <w:jc w:val="both"/>
        <w:rPr>
          <w:rFonts w:ascii="Arial" w:hAnsi="Arial" w:cs="Arial"/>
          <w:b/>
          <w:b/>
          <w:sz w:val="14"/>
          <w:szCs w:val="14"/>
        </w:rPr>
      </w:pPr>
      <w:r>
        <w:rPr>
          <w:rFonts w:cs="Arial" w:ascii="Arial" w:hAnsi="Arial"/>
          <w:b/>
          <w:sz w:val="14"/>
          <w:szCs w:val="14"/>
        </w:rPr>
      </w:r>
    </w:p>
    <w:p>
      <w:pPr>
        <w:pStyle w:val="Normal"/>
        <w:jc w:val="both"/>
        <w:rPr>
          <w:rFonts w:ascii="Arial" w:hAnsi="Arial" w:cs="Arial"/>
          <w:sz w:val="14"/>
          <w:szCs w:val="14"/>
        </w:rPr>
      </w:pPr>
      <w:r>
        <w:rPr>
          <w:rFonts w:cs="Arial" w:ascii="Arial" w:hAnsi="Arial"/>
          <w:sz w:val="14"/>
          <w:szCs w:val="14"/>
        </w:rPr>
        <w:t xml:space="preserve">C. c. </w:t>
        <w:tab/>
        <w:t>Alcaldía</w:t>
      </w:r>
    </w:p>
    <w:p>
      <w:pPr>
        <w:pStyle w:val="Normal"/>
        <w:ind w:firstLine="708"/>
        <w:jc w:val="both"/>
        <w:rPr>
          <w:rFonts w:ascii="Arial" w:hAnsi="Arial" w:cs="Arial"/>
          <w:sz w:val="14"/>
          <w:szCs w:val="14"/>
        </w:rPr>
      </w:pPr>
      <w:r>
        <w:rPr>
          <w:rFonts w:cs="Arial" w:ascii="Arial" w:hAnsi="Arial"/>
          <w:sz w:val="14"/>
          <w:szCs w:val="14"/>
        </w:rPr>
        <w:t>Unidad de Recursos Humanos</w:t>
      </w:r>
    </w:p>
    <w:p>
      <w:pPr>
        <w:pStyle w:val="Normal"/>
        <w:jc w:val="both"/>
        <w:rPr/>
      </w:pPr>
      <w:r>
        <w:rPr>
          <w:rFonts w:cs="Arial" w:ascii="Arial" w:hAnsi="Arial"/>
          <w:sz w:val="14"/>
          <w:szCs w:val="14"/>
        </w:rPr>
        <w:t>p.romero</w:t>
        <w:tab/>
        <w:t>Archivo – Sindicatura</w:t>
      </w:r>
    </w:p>
    <w:sectPr>
      <w:footerReference w:type="default" r:id="rId2"/>
      <w:type w:val="nextPage"/>
      <w:pgSz w:w="11906" w:h="16838"/>
      <w:pgMar w:left="1440" w:right="1466" w:header="0" w:top="2410" w:footer="708" w:bottom="765" w:gutter="0"/>
      <w:pgNumType w:fmt="decimal"/>
      <w:formProt w:val="false"/>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imbus Roman No9 L">
    <w:altName w:val="Times New Roman"/>
    <w:charset w:val="01"/>
    <w:family w:val="roman"/>
    <w:pitch w:val="variable"/>
  </w:font>
  <w:font w:name="Times New Roman">
    <w:charset w:val="01"/>
    <w:family w:val="roman"/>
    <w:pitch w:val="variable"/>
  </w:font>
  <w:font w:name="Arial">
    <w:charset w:val="01"/>
    <w:family w:val="roman"/>
    <w:pitch w:val="variable"/>
  </w:font>
  <w:font w:name="Courier New">
    <w:charset w:val="01"/>
    <w:family w:val="roman"/>
    <w:pitch w:val="variable"/>
  </w:font>
  <w:font w:name="Wingdings">
    <w:charset w:val="01"/>
    <w:family w:val="roman"/>
    <w:pitch w:val="variable"/>
  </w:font>
  <w:font w:name="Symbol">
    <w:charset w:val="01"/>
    <w:family w:val="roman"/>
    <w:pitch w:val="variable"/>
  </w:font>
  <w:font w:name="Tahoma">
    <w:charset w:val="01"/>
    <w:family w:val="roman"/>
    <w:pitch w:val="variable"/>
  </w:font>
  <w:font w:name="Nimbus Sans L">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epgina"/>
      <w:jc w:val="right"/>
      <w:rPr/>
    </w:pPr>
    <w:r>
      <w:rPr/>
      <w:fldChar w:fldCharType="begin"/>
    </w:r>
    <w:r>
      <w:instrText> PAGE </w:instrText>
    </w:r>
    <w:r>
      <w:fldChar w:fldCharType="separate"/>
    </w:r>
    <w:r>
      <w:t>5</w:t>
    </w:r>
    <w:r>
      <w:fldChar w:fldCharType="end"/>
    </w:r>
  </w:p>
  <w:p>
    <w:pPr>
      <w:pStyle w:val="Piedepgina"/>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lowerLetter"/>
      <w:lvlText w:val="%1)"/>
      <w:lvlJc w:val="left"/>
      <w:pPr>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ind w:left="720" w:hanging="360"/>
      </w:pPr>
      <w:rPr>
        <w:sz w:val="22"/>
        <w:szCs w:val="22"/>
        <w:rFonts w:ascii="Arial" w:hAnsi="Arial" w:cs="Aria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lowerLetter"/>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7"/>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imbus Roman No9 L" w:hAnsi="Nimbus Roman No9 L" w:eastAsia="DejaVu Sans" w:cs="DejaVu Sans"/>
        <w:sz w:val="20"/>
        <w:szCs w:val="24"/>
        <w:lang w:val="es-ES" w:eastAsia="zh-CN" w:bidi="hi-IN"/>
      </w:rPr>
    </w:rPrDefault>
    <w:pPrDefault>
      <w:pPr/>
    </w:pPrDefault>
  </w:docDefaults>
  <w:style w:type="paragraph" w:styleId="Normal">
    <w:name w:val="Normal"/>
    <w:qFormat/>
    <w:pPr>
      <w:widowControl/>
      <w:overflowPunct w:val="false"/>
      <w:bidi w:val="0"/>
      <w:jc w:val="left"/>
    </w:pPr>
    <w:rPr>
      <w:rFonts w:ascii="Times New Roman" w:hAnsi="Times New Roman" w:eastAsia="Times New Roman" w:cs="Times New Roman"/>
      <w:color w:val="00000A"/>
      <w:sz w:val="24"/>
      <w:szCs w:val="24"/>
      <w:lang w:val="es-ES" w:eastAsia="zh-CN" w:bidi="ar-SA"/>
    </w:rPr>
  </w:style>
  <w:style w:type="paragraph" w:styleId="Encabezado1">
    <w:name w:val="Encabezado 1"/>
    <w:basedOn w:val="Encabezado"/>
    <w:pPr>
      <w:spacing w:before="240" w:after="120"/>
      <w:outlineLvl w:val="0"/>
    </w:pPr>
    <w:rPr>
      <w:b/>
      <w:bCs/>
      <w:sz w:val="36"/>
      <w:szCs w:val="36"/>
    </w:rPr>
  </w:style>
  <w:style w:type="paragraph" w:styleId="Encabezado2">
    <w:name w:val="Encabezado 2"/>
    <w:basedOn w:val="Encabezado"/>
    <w:pPr>
      <w:spacing w:before="200" w:after="120"/>
      <w:outlineLvl w:val="1"/>
    </w:pPr>
    <w:rPr>
      <w:b/>
      <w:bCs/>
      <w:sz w:val="32"/>
      <w:szCs w:val="32"/>
    </w:rPr>
  </w:style>
  <w:style w:type="paragraph" w:styleId="Encabezado3">
    <w:name w:val="Encabezado 3"/>
    <w:basedOn w:val="Encabezado"/>
    <w:pPr>
      <w:spacing w:before="140" w:after="120"/>
      <w:outlineLvl w:val="2"/>
    </w:pPr>
    <w:rPr>
      <w:b/>
      <w:bCs/>
      <w:sz w:val="28"/>
      <w:szCs w:val="28"/>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rFonts w:ascii="Arial" w:hAnsi="Arial" w:cs="Arial"/>
      <w:sz w:val="22"/>
      <w:szCs w:val="22"/>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WW8Num3z0">
    <w:name w:val="WW8Num3z0"/>
    <w:qFormat/>
    <w:rPr/>
  </w:style>
  <w:style w:type="character" w:styleId="WW8Num3z1">
    <w:name w:val="WW8Num3z1"/>
    <w:qFormat/>
    <w:rPr/>
  </w:style>
  <w:style w:type="character" w:styleId="WW8Num3z2">
    <w:name w:val="WW8Num3z2"/>
    <w:qFormat/>
    <w:rPr/>
  </w:style>
  <w:style w:type="character" w:styleId="WW8Num3z3">
    <w:name w:val="WW8Num3z3"/>
    <w:qFormat/>
    <w:rPr/>
  </w:style>
  <w:style w:type="character" w:styleId="WW8Num3z4">
    <w:name w:val="WW8Num3z4"/>
    <w:qFormat/>
    <w:rPr/>
  </w:style>
  <w:style w:type="character" w:styleId="WW8Num3z5">
    <w:name w:val="WW8Num3z5"/>
    <w:qFormat/>
    <w:rPr/>
  </w:style>
  <w:style w:type="character" w:styleId="WW8Num3z6">
    <w:name w:val="WW8Num3z6"/>
    <w:qFormat/>
    <w:rPr/>
  </w:style>
  <w:style w:type="character" w:styleId="WW8Num3z7">
    <w:name w:val="WW8Num3z7"/>
    <w:qFormat/>
    <w:rPr/>
  </w:style>
  <w:style w:type="character" w:styleId="WW8Num3z8">
    <w:name w:val="WW8Num3z8"/>
    <w:qFormat/>
    <w:rPr/>
  </w:style>
  <w:style w:type="character" w:styleId="WW8Num4z0">
    <w:name w:val="WW8Num4z0"/>
    <w:qFormat/>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Fuentedeprrafopredeter">
    <w:name w:val="Fuente de párrafo predeter."/>
    <w:qFormat/>
    <w:rPr/>
  </w:style>
  <w:style w:type="character" w:styleId="EncabezadoCar">
    <w:name w:val="Encabezado Car"/>
    <w:basedOn w:val="Fuentedeprrafopredeter"/>
    <w:qFormat/>
    <w:rPr>
      <w:rFonts w:ascii="Times New Roman" w:hAnsi="Times New Roman" w:eastAsia="Times New Roman" w:cs="Times New Roman"/>
      <w:sz w:val="24"/>
      <w:szCs w:val="24"/>
      <w:lang w:val="es-ES"/>
    </w:rPr>
  </w:style>
  <w:style w:type="character" w:styleId="PiedepginaCar">
    <w:name w:val="Pie de página Car"/>
    <w:basedOn w:val="Fuentedeprrafopredeter"/>
    <w:qFormat/>
    <w:rPr>
      <w:rFonts w:ascii="Times New Roman" w:hAnsi="Times New Roman" w:eastAsia="Times New Roman" w:cs="Times New Roman"/>
      <w:sz w:val="24"/>
      <w:szCs w:val="24"/>
      <w:lang w:val="es-ES"/>
    </w:rPr>
  </w:style>
  <w:style w:type="character" w:styleId="TextoindependienteCar">
    <w:name w:val="Texto independiente Car"/>
    <w:basedOn w:val="Fuentedeprrafopredeter"/>
    <w:qFormat/>
    <w:rPr>
      <w:rFonts w:ascii="Tahoma" w:hAnsi="Tahoma" w:eastAsia="Times New Roman" w:cs="Tahoma"/>
      <w:b/>
      <w:sz w:val="32"/>
    </w:rPr>
  </w:style>
  <w:style w:type="character" w:styleId="ListLabel1">
    <w:name w:val="ListLabel 1"/>
    <w:qFormat/>
    <w:rPr>
      <w:rFonts w:ascii="Arial" w:hAnsi="Arial" w:cs="Arial"/>
      <w:sz w:val="22"/>
      <w:szCs w:val="22"/>
    </w:rPr>
  </w:style>
  <w:style w:type="character" w:styleId="WW8Num5z3">
    <w:name w:val="WW8Num5z3"/>
    <w:qFormat/>
    <w:rPr>
      <w:rFonts w:ascii="Symbol" w:hAnsi="Symbol" w:cs="Symbol"/>
    </w:rPr>
  </w:style>
  <w:style w:type="character" w:styleId="WW8Num5z2">
    <w:name w:val="WW8Num5z2"/>
    <w:qFormat/>
    <w:rPr>
      <w:rFonts w:ascii="Wingdings" w:hAnsi="Wingdings" w:cs="Wingdings"/>
    </w:rPr>
  </w:style>
  <w:style w:type="character" w:styleId="WW8Num5z1">
    <w:name w:val="WW8Num5z1"/>
    <w:qFormat/>
    <w:rPr>
      <w:rFonts w:ascii="Courier New" w:hAnsi="Courier New" w:cs="Courier New"/>
    </w:rPr>
  </w:style>
  <w:style w:type="character" w:styleId="WW8Num5z0">
    <w:name w:val="WW8Num5z0"/>
    <w:qFormat/>
    <w:rPr/>
  </w:style>
  <w:style w:type="character" w:styleId="ListLabel2">
    <w:name w:val="ListLabel 2"/>
    <w:qFormat/>
    <w:rPr>
      <w:rFonts w:ascii="Arial" w:hAnsi="Arial" w:cs="Arial"/>
      <w:sz w:val="22"/>
      <w:szCs w:val="22"/>
    </w:rPr>
  </w:style>
  <w:style w:type="paragraph" w:styleId="Encabezado">
    <w:name w:val="Encabezado"/>
    <w:basedOn w:val="Normal"/>
    <w:next w:val="Cuerpodetexto"/>
    <w:qFormat/>
    <w:pPr>
      <w:keepNext/>
      <w:spacing w:before="240" w:after="120"/>
    </w:pPr>
    <w:rPr>
      <w:rFonts w:ascii="Nimbus Sans L" w:hAnsi="Nimbus Sans L" w:eastAsia="DejaVu Sans" w:cs="DejaVu Sans"/>
      <w:sz w:val="28"/>
      <w:szCs w:val="28"/>
    </w:rPr>
  </w:style>
  <w:style w:type="paragraph" w:styleId="Cuerpodetexto">
    <w:name w:val="Cuerpo de texto"/>
    <w:basedOn w:val="Normal"/>
    <w:pPr>
      <w:jc w:val="center"/>
    </w:pPr>
    <w:rPr>
      <w:rFonts w:ascii="Tahoma" w:hAnsi="Tahoma" w:cs="Tahoma"/>
      <w:b/>
      <w:sz w:val="32"/>
      <w:szCs w:val="20"/>
      <w:lang w:val="es-EC"/>
    </w:rPr>
  </w:style>
  <w:style w:type="paragraph" w:styleId="Lista">
    <w:name w:val="Lista"/>
    <w:basedOn w:val="Cuerpodetexto"/>
    <w:pPr/>
    <w:rPr/>
  </w:style>
  <w:style w:type="paragraph" w:styleId="Leyenda">
    <w:name w:val="Leyenda"/>
    <w:basedOn w:val="Normal"/>
    <w:pPr>
      <w:suppressLineNumbers/>
      <w:spacing w:before="120" w:after="120"/>
    </w:pPr>
    <w:rPr>
      <w:i/>
      <w:iCs/>
      <w:sz w:val="24"/>
      <w:szCs w:val="24"/>
    </w:rPr>
  </w:style>
  <w:style w:type="paragraph" w:styleId="Ndice">
    <w:name w:val="Índice"/>
    <w:basedOn w:val="Normal"/>
    <w:qFormat/>
    <w:pPr>
      <w:suppressLineNumbers/>
    </w:pPr>
    <w:rPr/>
  </w:style>
  <w:style w:type="paragraph" w:styleId="Prrafodelista">
    <w:name w:val="Párrafo de lista"/>
    <w:basedOn w:val="Normal"/>
    <w:qFormat/>
    <w:pPr>
      <w:spacing w:before="0" w:after="0"/>
      <w:ind w:left="720" w:hanging="0"/>
      <w:contextualSpacing/>
    </w:pPr>
    <w:rPr/>
  </w:style>
  <w:style w:type="paragraph" w:styleId="Encabezamiento">
    <w:name w:val="Encabezamiento"/>
    <w:basedOn w:val="Normal"/>
    <w:pPr>
      <w:tabs>
        <w:tab w:val="center" w:pos="4419" w:leader="none"/>
        <w:tab w:val="right" w:pos="8838" w:leader="none"/>
      </w:tabs>
    </w:pPr>
    <w:rPr/>
  </w:style>
  <w:style w:type="paragraph" w:styleId="Piedepgina">
    <w:name w:val="Pie de página"/>
    <w:basedOn w:val="Normal"/>
    <w:pPr>
      <w:tabs>
        <w:tab w:val="center" w:pos="4419" w:leader="none"/>
        <w:tab w:val="right" w:pos="8838" w:leader="none"/>
      </w:tabs>
    </w:pPr>
    <w:rPr/>
  </w:style>
  <w:style w:type="paragraph" w:styleId="Contenidodelmarco">
    <w:name w:val="Contenido del marco"/>
    <w:basedOn w:val="Normal"/>
    <w:qFormat/>
    <w:pPr/>
    <w:rPr/>
  </w:style>
  <w:style w:type="paragraph" w:styleId="Cita">
    <w:name w:val="Cita"/>
    <w:basedOn w:val="Normal"/>
    <w:qFormat/>
    <w:pPr>
      <w:spacing w:before="0" w:after="283"/>
      <w:ind w:left="567" w:right="567" w:hanging="0"/>
    </w:pPr>
    <w:rPr/>
  </w:style>
  <w:style w:type="paragraph" w:styleId="Ttulo">
    <w:name w:val="Título"/>
    <w:basedOn w:val="Encabezado"/>
    <w:pPr>
      <w:jc w:val="center"/>
    </w:pPr>
    <w:rPr>
      <w:b/>
      <w:bCs/>
      <w:sz w:val="56"/>
      <w:szCs w:val="56"/>
    </w:rPr>
  </w:style>
  <w:style w:type="paragraph" w:styleId="Subttulo">
    <w:name w:val="Subtítulo"/>
    <w:basedOn w:val="Encabezado"/>
    <w:pPr>
      <w:spacing w:before="60" w:after="120"/>
      <w:jc w:val="center"/>
    </w:pPr>
    <w:rPr>
      <w:sz w:val="36"/>
      <w:szCs w:val="36"/>
    </w:rPr>
  </w:style>
  <w:style w:type="paragraph" w:styleId="Contenidodelatabla">
    <w:name w:val="Contenido de la tabla"/>
    <w:basedOn w:val="Normal"/>
    <w:qFormat/>
    <w:pPr/>
    <w:rPr/>
  </w:style>
  <w:style w:type="paragraph" w:styleId="Encabezadodelatabla">
    <w:name w:val="Encabezado de la tabla"/>
    <w:basedOn w:val="Contenidodelatabla"/>
    <w:qFormat/>
    <w:pPr/>
    <w:rPr/>
  </w:style>
  <w:style w:type="numbering" w:styleId="WW8Num1">
    <w:name w:val="WW8Num1"/>
  </w:style>
  <w:style w:type="numbering" w:styleId="WW8Num2">
    <w:name w:val="WW8Num2"/>
  </w:style>
  <w:style w:type="numbering" w:styleId="WW8Num3">
    <w:name w:val="WW8Num3"/>
  </w:style>
  <w:style w:type="numbering" w:styleId="WW8Num4">
    <w:name w:val="WW8Num4"/>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84</TotalTime>
  <Application>LibreOffice/5.0.1.2.0$Linux_X86_64 LibreOffice_project/00m0$Build-2</Application>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2012-03-13T11:39:00Z</dcterms:created>
  <dc:creator>SINDICATURA</dc:creator>
  <dc:language>es-ES</dc:language>
  <cp:lastPrinted>2012-05-11T11:03:00Z</cp:lastPrinted>
  <dcterms:modified xsi:type="dcterms:W3CDTF">2015-09-28T12:01:17Z</dcterms:modified>
  <cp:revision>16</cp:revision>
</cp:coreProperties>
</file>