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55.567626953125" w:firstLine="0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Decker Ayers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16796875" w:line="240" w:lineRule="auto"/>
        <w:ind w:left="0" w:right="0" w:firstLine="0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Application / Software Developer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69189453125" w:line="240" w:lineRule="auto"/>
        <w:ind w:left="0" w:right="0" w:firstLine="0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ayersdecker@gmail.com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10400390625" w:line="240" w:lineRule="auto"/>
        <w:ind w:left="0" w:right="0" w:firstLine="0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607-725-2480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091796875" w:line="240" w:lineRule="auto"/>
        <w:ind w:left="0" w:right="0" w:firstLine="0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Site: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https://deckerayers.com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56689453125" w:line="240" w:lineRule="auto"/>
        <w:ind w:left="0" w:right="0" w:firstLine="0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30419921875" w:line="275.93496322631836" w:lineRule="auto"/>
        <w:ind w:left="9.019927978515625" w:right="289.9462890625" w:hanging="6.3800048828125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Rochester Institute of Technology, Mobile Application Development AAS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graduation Fall 2023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Corning Community College, Computer Science AS,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transferred to RIT 2021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Owego Free Academy, Regent’s level curriculum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 2017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625" w:line="240" w:lineRule="auto"/>
        <w:ind w:left="0" w:right="0" w:firstLine="0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31640625" w:line="275.93421936035156" w:lineRule="auto"/>
        <w:ind w:left="1.75994873046875" w:right="0" w:firstLine="12.98004150390625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C/C++, C#, XAML, HTML/CSS, JavaScript, PHP, MySQL, SQLite, JSON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Platforms: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MAUI, Xamarin.Forms (Android &amp; iOS), Web API, Web, WinUI3/UWP, MySQL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Unity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Tools: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Visual Studio, Android Studio, Git, GitHub, Github Codespaces, Adminer, SwaggerUI, NLog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Operating Systems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Windows, macOS, Linux, Android, iOS, Web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703369140625" w:line="240" w:lineRule="auto"/>
        <w:ind w:left="14.739990234375" w:right="0" w:firstLine="0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.NET, ASP.NET, React,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Electron,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LAMP, Flask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5662841796875" w:line="240" w:lineRule="auto"/>
        <w:ind w:left="0" w:right="0" w:firstLine="0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Personal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30419921875" w:line="275.9343910217285" w:lineRule="auto"/>
        <w:ind w:left="733.1999206542969" w:right="19.98046875" w:hanging="357.5799560546875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 application for individuals who have a difficult time reading complex written language. The project makes use of OpenAI Davinci 3.0 API, IronOCR, and self-published NuGet Package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85400390625" w:line="264.3717384338379" w:lineRule="auto"/>
        <w:ind w:left="723.9599609375" w:right="455.704345703125" w:hanging="348.3399963378906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Created a versatile captioning website that works on systems without the need for a download.</w:t>
      </w:r>
      <w:r w:rsidDel="00000000" w:rsidR="00000000" w:rsidRPr="00000000">
        <w:rPr>
          <w:rtl w:val="0"/>
        </w:rPr>
        <w:t xml:space="preserve"> Hosted using React and Node.js stacked within Github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306396484375" w:line="275.9341335296631" w:lineRule="auto"/>
        <w:ind w:left="717.3599243164062" w:right="123.4375" w:hanging="341.7399597167969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personal weather app that will retrieve local weather information based on the device's current location. Uses OpenWeather API along with Android OS Device Controls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306396484375" w:line="275.9341335296631" w:lineRule="auto"/>
        <w:ind w:left="717.3599243164062" w:right="123.4375" w:hanging="341.7399597167969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306396484375" w:line="275.9341335296631" w:lineRule="auto"/>
        <w:ind w:left="0" w:right="123.4375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306396484375" w:line="275.9341335296631" w:lineRule="auto"/>
        <w:ind w:left="0" w:right="123.4375" w:firstLine="0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NTID CAT Mobile Developer (June 2023 - Current)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091796875" w:line="275.93496322631836" w:lineRule="auto"/>
        <w:ind w:left="0" w:right="182.413330078125" w:firstLine="3.079986572265625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.NET MAUI (C#/XAML), React, and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Unity,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cross platform apps for various clients and department projects. I mostly developed frontend works, but I did have a hand in a couple backend programs as well.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6942138671875" w:line="240" w:lineRule="auto"/>
        <w:ind w:left="2.639923095703125" w:right="0" w:firstLine="0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RIT/NTID ICS Peer Tutor (Jan. 2022 - May 2023)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097900390625" w:line="275.93384742736816" w:lineRule="auto"/>
        <w:ind w:left="6.15997314453125" w:right="208.175048828125" w:firstLine="9.89990234375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provided assistance to students taking different programming courses offered at RIT, by offering guidance on coding best practices and clarifying any inquiries related to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syntax.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7186279296875" w:line="240" w:lineRule="auto"/>
        <w:ind w:left="9.019927978515625" w:right="0" w:firstLine="0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Chewy AVP- Inventory Control Specialist (2020)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073486328125" w:line="275.93496322631836" w:lineRule="auto"/>
        <w:ind w:left="0.659942626953125" w:right="75.49560546875" w:firstLine="14.080047607421875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location audits to ensure inventory accuracy. Reported to Chewy Inventory Console.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073486328125" w:line="275.93496322631836" w:lineRule="auto"/>
        <w:ind w:left="0.659942626953125" w:right="75.49560546875" w:firstLine="14.080047607421875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Southern Tier Independence Center- Assistive Technology Specialist (2018-2019)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Cataloged inventory, documented, and provided presentations about accessibility tools and solutions. Regional Director for the Binghamton location.</w:t>
      </w:r>
    </w:p>
    <w:sectPr>
      <w:pgSz w:h="15840" w:w="12240" w:orient="portrait"/>
      <w:pgMar w:bottom="1796.666259765625" w:top="704.0625" w:left="1443.5200500488281" w:right="1457.1948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