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457199</wp:posOffset>
            </wp:positionV>
            <wp:extent cx="499872" cy="521207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4" coordorigin="0,0" coordsize="9086,10">
                <v:rect style="position:absolute;left:0;top:0;width:9086;height:10" id="docshape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spacing w:before="49"/>
        <w:rPr>
          <w:rFonts w:ascii="Times New Roman"/>
          <w:sz w:val="32"/>
        </w:rPr>
      </w:pPr>
    </w:p>
    <w:p>
      <w:pPr>
        <w:spacing w:line="331" w:lineRule="auto" w:before="0"/>
        <w:ind w:left="1756" w:right="1755" w:firstLine="0"/>
        <w:jc w:val="center"/>
        <w:rPr>
          <w:b/>
          <w:sz w:val="32"/>
        </w:rPr>
      </w:pPr>
      <w:r>
        <w:rPr>
          <w:b/>
          <w:sz w:val="32"/>
        </w:rPr>
        <w:t>Service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Level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Agreement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(SLA) </w:t>
      </w:r>
      <w:r>
        <w:rPr>
          <w:b/>
          <w:spacing w:val="-2"/>
          <w:sz w:val="32"/>
        </w:rPr>
        <w:t>between</w:t>
      </w:r>
    </w:p>
    <w:p>
      <w:pPr>
        <w:spacing w:line="331" w:lineRule="auto" w:before="0"/>
        <w:ind w:left="2721" w:right="2717" w:firstLine="0"/>
        <w:jc w:val="center"/>
        <w:rPr>
          <w:b/>
          <w:sz w:val="32"/>
        </w:rPr>
      </w:pPr>
      <w:r>
        <w:rPr>
          <w:b/>
          <w:sz w:val="32"/>
        </w:rPr>
        <w:t>Cyberpixels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(PVT</w:t>
      </w:r>
      <w:r>
        <w:rPr>
          <w:b/>
          <w:spacing w:val="-16"/>
          <w:sz w:val="32"/>
        </w:rPr>
        <w:t> </w:t>
      </w:r>
      <w:r>
        <w:rPr>
          <w:b/>
          <w:sz w:val="32"/>
        </w:rPr>
        <w:t>LTD) </w:t>
      </w:r>
      <w:r>
        <w:rPr>
          <w:b/>
          <w:spacing w:val="-4"/>
          <w:sz w:val="32"/>
        </w:rPr>
        <w:t>And</w:t>
      </w:r>
    </w:p>
    <w:p>
      <w:pPr>
        <w:spacing w:line="423" w:lineRule="exact" w:before="0"/>
        <w:ind w:left="1756" w:right="1755" w:firstLine="0"/>
        <w:jc w:val="center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1237827</wp:posOffset>
            </wp:positionH>
            <wp:positionV relativeFrom="paragraph">
              <wp:posOffset>245751</wp:posOffset>
            </wp:positionV>
            <wp:extent cx="4939857" cy="497496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57" cy="4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Bdata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Corp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Pty</w:t>
      </w:r>
      <w:r>
        <w:rPr>
          <w:b/>
          <w:spacing w:val="-5"/>
          <w:sz w:val="32"/>
        </w:rPr>
        <w:t> Ltd</w:t>
      </w:r>
    </w:p>
    <w:p>
      <w:pPr>
        <w:pStyle w:val="BodyText"/>
        <w:spacing w:before="62"/>
        <w:rPr>
          <w:b/>
          <w:sz w:val="32"/>
        </w:rPr>
      </w:pPr>
    </w:p>
    <w:p>
      <w:pPr>
        <w:pStyle w:val="Heading1"/>
        <w:spacing w:before="1"/>
        <w:ind w:left="1761" w:right="1755"/>
        <w:jc w:val="center"/>
      </w:pPr>
      <w:r>
        <w:rPr/>
        <w:t>Effective</w:t>
      </w:r>
      <w:r>
        <w:rPr>
          <w:spacing w:val="-6"/>
        </w:rPr>
        <w:t> </w:t>
      </w:r>
      <w:r>
        <w:rPr/>
        <w:t>Date:</w:t>
      </w:r>
      <w:r>
        <w:rPr>
          <w:spacing w:val="-2"/>
        </w:rPr>
        <w:t> 2023/05/05</w:t>
      </w: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2"/>
          <w:sz w:val="24"/>
        </w:rPr>
        <w:t> </w:t>
      </w:r>
      <w:r>
        <w:rPr>
          <w:sz w:val="24"/>
        </w:rPr>
        <w:t>Owner: Mr.</w:t>
      </w:r>
      <w:r>
        <w:rPr>
          <w:spacing w:val="-1"/>
          <w:sz w:val="24"/>
        </w:rPr>
        <w:t> </w:t>
      </w:r>
      <w:r>
        <w:rPr>
          <w:sz w:val="24"/>
        </w:rPr>
        <w:t>G.</w:t>
      </w:r>
      <w:r>
        <w:rPr>
          <w:spacing w:val="-2"/>
          <w:sz w:val="24"/>
        </w:rPr>
        <w:t> </w:t>
      </w:r>
      <w:r>
        <w:rPr>
          <w:sz w:val="24"/>
        </w:rPr>
        <w:t>M.</w:t>
      </w:r>
      <w:r>
        <w:rPr>
          <w:spacing w:val="-1"/>
          <w:sz w:val="24"/>
        </w:rPr>
        <w:t> </w:t>
      </w:r>
      <w:r>
        <w:rPr>
          <w:sz w:val="24"/>
        </w:rPr>
        <w:t>P.</w:t>
      </w:r>
      <w:r>
        <w:rPr>
          <w:spacing w:val="-1"/>
          <w:sz w:val="24"/>
        </w:rPr>
        <w:t> </w:t>
      </w:r>
      <w:r>
        <w:rPr>
          <w:sz w:val="24"/>
        </w:rPr>
        <w:t>U.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Silva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22" w:after="0"/>
        <w:ind w:left="500" w:right="0" w:hanging="360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Relationship</w:t>
      </w:r>
      <w:r>
        <w:rPr>
          <w:spacing w:val="-6"/>
          <w:sz w:val="24"/>
        </w:rPr>
        <w:t> </w:t>
      </w:r>
      <w:r>
        <w:rPr>
          <w:sz w:val="24"/>
        </w:rPr>
        <w:t>Manager(s): Mr.</w:t>
      </w:r>
      <w:r>
        <w:rPr>
          <w:spacing w:val="-3"/>
          <w:sz w:val="24"/>
        </w:rPr>
        <w:t> </w:t>
      </w:r>
      <w:r>
        <w:rPr>
          <w:sz w:val="24"/>
        </w:rPr>
        <w:t>I.</w:t>
      </w:r>
      <w:r>
        <w:rPr>
          <w:spacing w:val="-3"/>
          <w:sz w:val="24"/>
        </w:rPr>
        <w:t> </w:t>
      </w:r>
      <w:r>
        <w:rPr>
          <w:sz w:val="24"/>
        </w:rPr>
        <w:t>S.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Weerasinghe</w:t>
      </w:r>
    </w:p>
    <w:p>
      <w:pPr>
        <w:pStyle w:val="BodyText"/>
        <w:spacing w:before="264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Version:</w:t>
      </w:r>
    </w:p>
    <w:p>
      <w:pPr>
        <w:pStyle w:val="BodyText"/>
        <w:spacing w:before="12"/>
        <w:rPr>
          <w:b/>
          <w:sz w:val="13"/>
        </w:rPr>
      </w:pPr>
    </w:p>
    <w:tbl>
      <w:tblPr>
        <w:tblW w:w="0" w:type="auto"/>
        <w:jc w:val="left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1710"/>
        <w:gridCol w:w="3516"/>
        <w:gridCol w:w="2359"/>
      </w:tblGrid>
      <w:tr>
        <w:trPr>
          <w:trHeight w:val="421" w:hRule="atLeast"/>
        </w:trPr>
        <w:tc>
          <w:tcPr>
            <w:tcW w:w="1259" w:type="dxa"/>
          </w:tcPr>
          <w:p>
            <w:pPr>
              <w:pStyle w:val="TableParagraph"/>
              <w:spacing w:before="43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Version</w:t>
            </w:r>
          </w:p>
        </w:tc>
        <w:tc>
          <w:tcPr>
            <w:tcW w:w="1710" w:type="dxa"/>
          </w:tcPr>
          <w:p>
            <w:pPr>
              <w:pStyle w:val="TableParagraph"/>
              <w:spacing w:before="43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3516" w:type="dxa"/>
          </w:tcPr>
          <w:p>
            <w:pPr>
              <w:pStyle w:val="TableParagraph"/>
              <w:spacing w:before="43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Revision/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359" w:type="dxa"/>
          </w:tcPr>
          <w:p>
            <w:pPr>
              <w:pStyle w:val="TableParagraph"/>
              <w:spacing w:before="43"/>
              <w:ind w:left="7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Author</w:t>
            </w:r>
          </w:p>
        </w:tc>
      </w:tr>
      <w:tr>
        <w:trPr>
          <w:trHeight w:val="1094" w:hRule="atLeast"/>
        </w:trPr>
        <w:tc>
          <w:tcPr>
            <w:tcW w:w="1259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</w:p>
          <w:p>
            <w:pPr>
              <w:pStyle w:val="TableParagraph"/>
              <w:ind w:left="5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01</w:t>
            </w:r>
          </w:p>
        </w:tc>
        <w:tc>
          <w:tcPr>
            <w:tcW w:w="1710" w:type="dxa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2023/05/05</w:t>
            </w:r>
          </w:p>
        </w:tc>
        <w:tc>
          <w:tcPr>
            <w:tcW w:w="3516" w:type="dxa"/>
          </w:tcPr>
          <w:p>
            <w:pPr>
              <w:pStyle w:val="TableParagraph"/>
              <w:spacing w:before="62"/>
              <w:ind w:left="109"/>
              <w:rPr>
                <w:sz w:val="24"/>
              </w:rPr>
            </w:pPr>
            <w:r>
              <w:rPr>
                <w:sz w:val="24"/>
              </w:rPr>
              <w:t>This agreement was signed between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Cyberpixels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(PVT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LTD) and Bdata Cory company.</w:t>
            </w:r>
          </w:p>
        </w:tc>
        <w:tc>
          <w:tcPr>
            <w:tcW w:w="2359" w:type="dxa"/>
          </w:tcPr>
          <w:p>
            <w:pPr>
              <w:pStyle w:val="TableParagraph"/>
              <w:spacing w:line="318" w:lineRule="exact" w:before="225"/>
              <w:ind w:left="103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G. M.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P. U.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318" w:lineRule="exact"/>
              <w:ind w:left="103"/>
              <w:rPr>
                <w:sz w:val="24"/>
              </w:rPr>
            </w:pPr>
            <w:r>
              <w:rPr>
                <w:spacing w:val="-2"/>
                <w:sz w:val="24"/>
              </w:rPr>
              <w:t>Silva</w:t>
            </w:r>
          </w:p>
        </w:tc>
      </w:tr>
    </w:tbl>
    <w:p>
      <w:pPr>
        <w:pStyle w:val="BodyText"/>
        <w:spacing w:before="186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Approval:</w:t>
      </w:r>
    </w:p>
    <w:p>
      <w:pPr>
        <w:pStyle w:val="BodyText"/>
        <w:spacing w:after="1"/>
        <w:rPr>
          <w:b/>
          <w:sz w:val="12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3294"/>
        <w:gridCol w:w="2631"/>
      </w:tblGrid>
      <w:tr>
        <w:trPr>
          <w:trHeight w:val="532" w:hRule="atLeast"/>
        </w:trPr>
        <w:tc>
          <w:tcPr>
            <w:tcW w:w="2973" w:type="dxa"/>
          </w:tcPr>
          <w:p>
            <w:pPr>
              <w:pStyle w:val="TableParagraph"/>
              <w:spacing w:before="101"/>
              <w:ind w:left="8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Approver(s)</w:t>
            </w:r>
          </w:p>
        </w:tc>
        <w:tc>
          <w:tcPr>
            <w:tcW w:w="3294" w:type="dxa"/>
          </w:tcPr>
          <w:p>
            <w:pPr>
              <w:pStyle w:val="TableParagraph"/>
              <w:spacing w:before="101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and/or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Affiliation</w:t>
            </w:r>
          </w:p>
        </w:tc>
        <w:tc>
          <w:tcPr>
            <w:tcW w:w="2631" w:type="dxa"/>
          </w:tcPr>
          <w:p>
            <w:pPr>
              <w:pStyle w:val="TableParagraph"/>
              <w:spacing w:before="101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Approval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Date</w:t>
            </w:r>
          </w:p>
        </w:tc>
      </w:tr>
      <w:tr>
        <w:trPr>
          <w:trHeight w:val="1142" w:hRule="atLeast"/>
        </w:trPr>
        <w:tc>
          <w:tcPr>
            <w:tcW w:w="2973" w:type="dxa"/>
          </w:tcPr>
          <w:p>
            <w:pPr>
              <w:pStyle w:val="TableParagraph"/>
              <w:spacing w:before="187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Mr.</w:t>
            </w:r>
            <w:r>
              <w:rPr>
                <w:rFonts w:ascii="Arial"/>
                <w:spacing w:val="-4"/>
                <w:sz w:val="22"/>
              </w:rPr>
              <w:t> </w:t>
            </w:r>
            <w:r>
              <w:rPr>
                <w:rFonts w:ascii="Arial"/>
                <w:sz w:val="22"/>
              </w:rPr>
              <w:t>G.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M.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P.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rFonts w:ascii="Arial"/>
                <w:sz w:val="22"/>
              </w:rPr>
              <w:t>U.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z w:val="22"/>
              </w:rPr>
              <w:t>de</w:t>
            </w:r>
            <w:r>
              <w:rPr>
                <w:rFonts w:ascii="Arial"/>
                <w:spacing w:val="-1"/>
                <w:sz w:val="22"/>
              </w:rPr>
              <w:t> </w:t>
            </w:r>
            <w:r>
              <w:rPr>
                <w:rFonts w:ascii="Arial"/>
                <w:spacing w:val="-4"/>
                <w:sz w:val="22"/>
              </w:rPr>
              <w:t>Silva</w:t>
            </w:r>
          </w:p>
          <w:p>
            <w:pPr>
              <w:pStyle w:val="TableParagraph"/>
              <w:spacing w:before="251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Mr.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Dilshan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pacing w:val="-2"/>
                <w:sz w:val="22"/>
              </w:rPr>
              <w:t>Meemanage</w:t>
            </w:r>
          </w:p>
        </w:tc>
        <w:tc>
          <w:tcPr>
            <w:tcW w:w="3294" w:type="dxa"/>
          </w:tcPr>
          <w:p>
            <w:pPr>
              <w:pStyle w:val="TableParagraph"/>
              <w:spacing w:before="120"/>
              <w:ind w:left="105"/>
              <w:rPr>
                <w:sz w:val="24"/>
              </w:rPr>
            </w:pPr>
            <w:r>
              <w:rPr>
                <w:rFonts w:ascii="Arial"/>
                <w:sz w:val="22"/>
              </w:rPr>
              <w:t>Owner,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Cyberpixels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sz w:val="24"/>
              </w:rPr>
              <w:t>(PVT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LTD)</w:t>
            </w:r>
          </w:p>
          <w:p>
            <w:pPr>
              <w:pStyle w:val="TableParagraph"/>
              <w:spacing w:before="252"/>
              <w:ind w:left="105"/>
              <w:rPr>
                <w:sz w:val="24"/>
              </w:rPr>
            </w:pPr>
            <w:r>
              <w:rPr>
                <w:rFonts w:ascii="Arial"/>
                <w:sz w:val="22"/>
              </w:rPr>
              <w:t>Managing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Director,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sz w:val="24"/>
              </w:rPr>
              <w:t>Bdata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Cory</w:t>
            </w:r>
          </w:p>
        </w:tc>
        <w:tc>
          <w:tcPr>
            <w:tcW w:w="2631" w:type="dxa"/>
          </w:tcPr>
          <w:p>
            <w:pPr>
              <w:pStyle w:val="TableParagraph"/>
              <w:spacing w:before="120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2023/05/05</w:t>
            </w:r>
          </w:p>
          <w:p>
            <w:pPr>
              <w:pStyle w:val="TableParagraph"/>
              <w:spacing w:before="252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2023/05/05</w:t>
            </w:r>
          </w:p>
        </w:tc>
      </w:tr>
    </w:tbl>
    <w:p>
      <w:pPr>
        <w:pStyle w:val="BodyText"/>
        <w:spacing w:before="186"/>
        <w:rPr>
          <w:b/>
        </w:rPr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>
          <w:b/>
          <w:sz w:val="24"/>
        </w:rPr>
        <w:t>Agreement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Termination:</w:t>
      </w:r>
    </w:p>
    <w:p>
      <w:pPr>
        <w:pStyle w:val="BodyText"/>
        <w:spacing w:before="11"/>
        <w:rPr>
          <w:b/>
          <w:sz w:val="13"/>
        </w:rPr>
      </w:pPr>
    </w:p>
    <w:tbl>
      <w:tblPr>
        <w:tblW w:w="0" w:type="auto"/>
        <w:jc w:val="left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3"/>
        <w:gridCol w:w="3294"/>
        <w:gridCol w:w="2631"/>
      </w:tblGrid>
      <w:tr>
        <w:trPr>
          <w:trHeight w:val="532" w:hRule="atLeast"/>
        </w:trPr>
        <w:tc>
          <w:tcPr>
            <w:tcW w:w="2973" w:type="dxa"/>
          </w:tcPr>
          <w:p>
            <w:pPr>
              <w:pStyle w:val="TableParagraph"/>
              <w:spacing w:before="101"/>
              <w:ind w:left="8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Approver(s)</w:t>
            </w:r>
          </w:p>
        </w:tc>
        <w:tc>
          <w:tcPr>
            <w:tcW w:w="3294" w:type="dxa"/>
          </w:tcPr>
          <w:p>
            <w:pPr>
              <w:pStyle w:val="TableParagraph"/>
              <w:spacing w:before="101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and/or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Affiliation</w:t>
            </w:r>
          </w:p>
        </w:tc>
        <w:tc>
          <w:tcPr>
            <w:tcW w:w="2631" w:type="dxa"/>
          </w:tcPr>
          <w:p>
            <w:pPr>
              <w:pStyle w:val="TableParagraph"/>
              <w:spacing w:before="101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Termination</w:t>
            </w:r>
          </w:p>
        </w:tc>
      </w:tr>
      <w:tr>
        <w:trPr>
          <w:trHeight w:val="1204" w:hRule="atLeast"/>
        </w:trPr>
        <w:tc>
          <w:tcPr>
            <w:tcW w:w="2973" w:type="dxa"/>
          </w:tcPr>
          <w:p>
            <w:pPr>
              <w:pStyle w:val="TableParagraph"/>
              <w:spacing w:line="510" w:lineRule="exact" w:before="14"/>
              <w:ind w:left="110" w:right="244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Mr. G. M. P. U. de Silva Mr.</w:t>
            </w:r>
            <w:r>
              <w:rPr>
                <w:rFonts w:ascii="Arial"/>
                <w:spacing w:val="-16"/>
                <w:sz w:val="22"/>
              </w:rPr>
              <w:t> </w:t>
            </w:r>
            <w:r>
              <w:rPr>
                <w:rFonts w:ascii="Arial"/>
                <w:sz w:val="22"/>
              </w:rPr>
              <w:t>Dilshan</w:t>
            </w:r>
            <w:r>
              <w:rPr>
                <w:rFonts w:ascii="Arial"/>
                <w:spacing w:val="-15"/>
                <w:sz w:val="22"/>
              </w:rPr>
              <w:t> </w:t>
            </w:r>
            <w:r>
              <w:rPr>
                <w:rFonts w:ascii="Arial"/>
                <w:sz w:val="22"/>
              </w:rPr>
              <w:t>Meemanage</w:t>
            </w:r>
          </w:p>
        </w:tc>
        <w:tc>
          <w:tcPr>
            <w:tcW w:w="3294" w:type="dxa"/>
          </w:tcPr>
          <w:p>
            <w:pPr>
              <w:pStyle w:val="TableParagraph"/>
              <w:spacing w:before="149"/>
              <w:ind w:left="105"/>
              <w:rPr>
                <w:sz w:val="24"/>
              </w:rPr>
            </w:pPr>
            <w:r>
              <w:rPr>
                <w:rFonts w:ascii="Arial"/>
                <w:sz w:val="22"/>
              </w:rPr>
              <w:t>Owner,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Cyberpixels</w:t>
            </w:r>
            <w:r>
              <w:rPr>
                <w:rFonts w:ascii="Arial"/>
                <w:spacing w:val="-2"/>
                <w:sz w:val="22"/>
              </w:rPr>
              <w:t> </w:t>
            </w:r>
            <w:r>
              <w:rPr>
                <w:sz w:val="24"/>
              </w:rPr>
              <w:t>(PVT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4"/>
                <w:sz w:val="24"/>
              </w:rPr>
              <w:t>LTD)</w:t>
            </w:r>
          </w:p>
          <w:p>
            <w:pPr>
              <w:pStyle w:val="TableParagraph"/>
              <w:spacing w:before="257"/>
              <w:ind w:left="105"/>
              <w:rPr>
                <w:sz w:val="24"/>
              </w:rPr>
            </w:pPr>
            <w:r>
              <w:rPr>
                <w:rFonts w:ascii="Arial"/>
                <w:sz w:val="22"/>
              </w:rPr>
              <w:t>Managing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Director,</w:t>
            </w:r>
            <w:r>
              <w:rPr>
                <w:rFonts w:ascii="Arial"/>
                <w:spacing w:val="-3"/>
                <w:sz w:val="22"/>
              </w:rPr>
              <w:t> </w:t>
            </w:r>
            <w:r>
              <w:rPr>
                <w:sz w:val="24"/>
              </w:rPr>
              <w:t>Bdata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4"/>
                <w:sz w:val="24"/>
              </w:rPr>
              <w:t>Cory</w:t>
            </w:r>
          </w:p>
        </w:tc>
        <w:tc>
          <w:tcPr>
            <w:tcW w:w="2631" w:type="dxa"/>
          </w:tcPr>
          <w:p>
            <w:pPr>
              <w:pStyle w:val="TableParagraph"/>
              <w:spacing w:before="216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pacing w:val="-2"/>
                <w:sz w:val="22"/>
              </w:rPr>
              <w:t>2023/07/25</w:t>
            </w:r>
          </w:p>
          <w:p>
            <w:pPr>
              <w:pStyle w:val="TableParagraph"/>
              <w:spacing w:before="256"/>
              <w:ind w:left="110"/>
              <w:rPr>
                <w:rFonts w:ascii="Arial"/>
                <w:sz w:val="22"/>
              </w:rPr>
            </w:pPr>
            <w:r>
              <w:rPr>
                <w:rFonts w:ascii="Arial"/>
                <w:spacing w:val="-2"/>
                <w:sz w:val="22"/>
              </w:rPr>
              <w:t>2023/07/25</w:t>
            </w:r>
          </w:p>
        </w:tc>
      </w:tr>
    </w:tbl>
    <w:p>
      <w:pPr>
        <w:spacing w:after="0"/>
        <w:rPr>
          <w:rFonts w:ascii="Arial"/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1261" w:footer="724" w:top="1600" w:bottom="920" w:left="1300" w:right="1300"/>
          <w:pgBorders w:offsetFrom="page">
            <w:top w:val="single" w:color="ADAAAA" w:space="24" w:sz="4"/>
            <w:left w:val="single" w:color="ADAAAA" w:space="24" w:sz="4"/>
            <w:bottom w:val="single" w:color="ADAAAA" w:space="24" w:sz="4"/>
            <w:right w:val="single" w:color="ADAAAA" w:space="24" w:sz="4"/>
          </w:pgBorders>
          <w:pgNumType w:start="1"/>
        </w:sectPr>
      </w:pPr>
    </w:p>
    <w:p>
      <w:pPr>
        <w:pStyle w:val="BodyText"/>
        <w:spacing w:before="10"/>
        <w:rPr>
          <w:b/>
          <w:sz w:val="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ge">
              <wp:posOffset>457199</wp:posOffset>
            </wp:positionV>
            <wp:extent cx="499872" cy="52120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6" coordorigin="0,0" coordsize="9086,10">
                <v:rect style="position:absolute;left:0;top:0;width:9086;height:10" id="docshape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4"/>
        <w:rPr>
          <w:b/>
        </w:rPr>
      </w:pPr>
    </w:p>
    <w:p>
      <w:pPr>
        <w:spacing w:line="259" w:lineRule="auto" w:before="0"/>
        <w:ind w:left="140" w:right="13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1237827</wp:posOffset>
            </wp:positionH>
            <wp:positionV relativeFrom="paragraph">
              <wp:posOffset>1100231</wp:posOffset>
            </wp:positionV>
            <wp:extent cx="4939857" cy="497496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57" cy="4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This Service Agreement entered on </w:t>
      </w:r>
      <w:r>
        <w:rPr>
          <w:b/>
          <w:sz w:val="24"/>
        </w:rPr>
        <w:t>2023/05/05</w:t>
      </w:r>
      <w:r>
        <w:rPr>
          <w:sz w:val="24"/>
        </w:rPr>
        <w:t>, between </w:t>
      </w:r>
      <w:r>
        <w:rPr>
          <w:b/>
          <w:sz w:val="24"/>
        </w:rPr>
        <w:t>Cyberpixels (PVT LTD), 136/ 17, Pelenwaththa, Pannipitiya </w:t>
      </w:r>
      <w:r>
        <w:rPr>
          <w:sz w:val="24"/>
        </w:rPr>
        <w:t>and </w:t>
      </w:r>
      <w:r>
        <w:rPr>
          <w:b/>
          <w:sz w:val="24"/>
        </w:rPr>
        <w:t>Bdata Cory Pty Ltd Company, No.25, S Mahinda Himi Mw, Colombo 10</w:t>
      </w:r>
      <w:r>
        <w:rPr>
          <w:sz w:val="24"/>
        </w:rPr>
        <w:t>. Bdata Cory Pty Ltd Company here agrees to the consist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Service</w:t>
      </w:r>
      <w:r>
        <w:rPr>
          <w:spacing w:val="-12"/>
          <w:sz w:val="24"/>
        </w:rPr>
        <w:t> </w:t>
      </w:r>
      <w:r>
        <w:rPr>
          <w:sz w:val="24"/>
        </w:rPr>
        <w:t>Level</w:t>
      </w:r>
      <w:r>
        <w:rPr>
          <w:spacing w:val="-13"/>
          <w:sz w:val="24"/>
        </w:rPr>
        <w:t> </w:t>
      </w:r>
      <w:r>
        <w:rPr>
          <w:sz w:val="24"/>
        </w:rPr>
        <w:t>Agreement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General</w:t>
      </w:r>
      <w:r>
        <w:rPr>
          <w:spacing w:val="-12"/>
          <w:sz w:val="24"/>
        </w:rPr>
        <w:t> </w:t>
      </w:r>
      <w:r>
        <w:rPr>
          <w:sz w:val="24"/>
        </w:rPr>
        <w:t>Terms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Conditions</w:t>
      </w:r>
      <w:r>
        <w:rPr>
          <w:spacing w:val="-13"/>
          <w:sz w:val="24"/>
        </w:rPr>
        <w:t> </w:t>
      </w:r>
      <w:r>
        <w:rPr>
          <w:sz w:val="24"/>
        </w:rPr>
        <w:t>provides</w:t>
      </w:r>
      <w:r>
        <w:rPr>
          <w:spacing w:val="-13"/>
          <w:sz w:val="24"/>
        </w:rPr>
        <w:t> </w:t>
      </w:r>
      <w:r>
        <w:rPr>
          <w:sz w:val="24"/>
        </w:rPr>
        <w:t>by Cyberpixels, that attached with this document.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Heading1"/>
      </w:pPr>
      <w:r>
        <w:rPr/>
        <w:t>Scope of</w:t>
      </w:r>
      <w:r>
        <w:rPr>
          <w:spacing w:val="-1"/>
        </w:rPr>
        <w:t> </w:t>
      </w:r>
      <w:r>
        <w:rPr>
          <w:spacing w:val="-2"/>
        </w:rPr>
        <w:t>Work:</w:t>
      </w:r>
    </w:p>
    <w:p>
      <w:pPr>
        <w:pStyle w:val="BodyText"/>
        <w:spacing w:line="259" w:lineRule="auto" w:before="181"/>
        <w:ind w:left="140" w:right="136"/>
        <w:jc w:val="both"/>
      </w:pPr>
      <w:r>
        <w:rPr/>
        <w:t>Cyberpixels shall provide the following services, in accordance with the timeline and under General Terms and Conditions.</w:t>
      </w:r>
    </w:p>
    <w:p>
      <w:pPr>
        <w:pStyle w:val="Heading1"/>
        <w:spacing w:before="165"/>
      </w:pPr>
      <w:r>
        <w:rPr/>
        <w:t>Service</w:t>
      </w:r>
      <w:r>
        <w:rPr>
          <w:spacing w:val="-8"/>
        </w:rPr>
        <w:t> </w:t>
      </w:r>
      <w:r>
        <w:rPr>
          <w:spacing w:val="-2"/>
        </w:rPr>
        <w:t>Provided: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80" w:after="0"/>
        <w:ind w:left="500" w:right="0" w:hanging="360"/>
        <w:jc w:val="left"/>
        <w:rPr>
          <w:sz w:val="24"/>
        </w:rPr>
      </w:pPr>
      <w:r>
        <w:rPr>
          <w:sz w:val="24"/>
        </w:rPr>
        <w:t>E-commerce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Application</w:t>
      </w:r>
    </w:p>
    <w:p>
      <w:pPr>
        <w:pStyle w:val="BodyText"/>
        <w:spacing w:before="269"/>
      </w:pPr>
    </w:p>
    <w:p>
      <w:pPr>
        <w:pStyle w:val="BodyText"/>
        <w:ind w:left="140"/>
      </w:pPr>
      <w:r>
        <w:rPr>
          <w:u w:val="single"/>
        </w:rPr>
        <w:t>The</w:t>
      </w:r>
      <w:r>
        <w:rPr>
          <w:spacing w:val="-5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services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u w:val="single"/>
        </w:rPr>
        <w:t>parts</w:t>
      </w:r>
      <w:r>
        <w:rPr>
          <w:spacing w:val="-2"/>
          <w:u w:val="single"/>
        </w:rPr>
        <w:t> </w:t>
      </w:r>
      <w:r>
        <w:rPr>
          <w:u w:val="single"/>
        </w:rPr>
        <w:t>are</w:t>
      </w:r>
      <w:r>
        <w:rPr>
          <w:spacing w:val="1"/>
          <w:u w:val="single"/>
        </w:rPr>
        <w:t> </w:t>
      </w:r>
      <w:r>
        <w:rPr>
          <w:b/>
          <w:u w:val="single"/>
        </w:rPr>
        <w:t>not</w:t>
      </w:r>
      <w:r>
        <w:rPr>
          <w:b/>
          <w:spacing w:val="-3"/>
          <w:u w:val="single"/>
        </w:rPr>
        <w:t> </w:t>
      </w:r>
      <w:r>
        <w:rPr>
          <w:u w:val="single"/>
        </w:rPr>
        <w:t>covered</w:t>
      </w:r>
      <w:r>
        <w:rPr>
          <w:spacing w:val="-3"/>
          <w:u w:val="single"/>
        </w:rPr>
        <w:t> </w:t>
      </w:r>
      <w:r>
        <w:rPr>
          <w:u w:val="single"/>
        </w:rPr>
        <w:t>by</w:t>
      </w:r>
      <w:r>
        <w:rPr>
          <w:spacing w:val="-2"/>
          <w:u w:val="single"/>
        </w:rPr>
        <w:t> </w:t>
      </w:r>
      <w:r>
        <w:rPr>
          <w:u w:val="single"/>
        </w:rPr>
        <w:t>this</w:t>
      </w:r>
      <w:r>
        <w:rPr>
          <w:spacing w:val="-3"/>
          <w:u w:val="single"/>
        </w:rPr>
        <w:t> </w:t>
      </w:r>
      <w:r>
        <w:rPr>
          <w:u w:val="single"/>
        </w:rPr>
        <w:t>Service</w:t>
      </w:r>
      <w:r>
        <w:rPr>
          <w:spacing w:val="-2"/>
          <w:u w:val="single"/>
        </w:rPr>
        <w:t> Agreement</w:t>
      </w:r>
      <w:r>
        <w:rPr>
          <w:spacing w:val="-2"/>
        </w:rPr>
        <w:t>: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1"/>
        <w:jc w:val="both"/>
      </w:pPr>
      <w:r>
        <w:rPr/>
        <w:t>Excluded</w:t>
      </w:r>
      <w:r>
        <w:rPr>
          <w:spacing w:val="-2"/>
        </w:rPr>
        <w:t> Services:</w:t>
      </w:r>
    </w:p>
    <w:p>
      <w:pPr>
        <w:pStyle w:val="BodyText"/>
        <w:spacing w:line="259" w:lineRule="auto" w:before="180"/>
        <w:ind w:left="140" w:right="136"/>
        <w:jc w:val="both"/>
      </w:pPr>
      <w:r>
        <w:rPr/>
        <w:t>Bdata</w:t>
      </w:r>
      <w:r>
        <w:rPr>
          <w:spacing w:val="-14"/>
        </w:rPr>
        <w:t> </w:t>
      </w:r>
      <w:r>
        <w:rPr/>
        <w:t>Corp</w:t>
      </w:r>
      <w:r>
        <w:rPr>
          <w:spacing w:val="-14"/>
        </w:rPr>
        <w:t> </w:t>
      </w:r>
      <w:r>
        <w:rPr/>
        <w:t>Pty</w:t>
      </w:r>
      <w:r>
        <w:rPr>
          <w:spacing w:val="-12"/>
        </w:rPr>
        <w:t> </w:t>
      </w:r>
      <w:r>
        <w:rPr/>
        <w:t>Ltd</w:t>
      </w:r>
      <w:r>
        <w:rPr>
          <w:spacing w:val="-14"/>
        </w:rPr>
        <w:t> </w:t>
      </w:r>
      <w:r>
        <w:rPr/>
        <w:t>Company</w:t>
      </w:r>
      <w:r>
        <w:rPr>
          <w:spacing w:val="-12"/>
        </w:rPr>
        <w:t> </w:t>
      </w:r>
      <w:r>
        <w:rPr/>
        <w:t>understands</w:t>
      </w:r>
      <w:r>
        <w:rPr>
          <w:spacing w:val="-13"/>
        </w:rPr>
        <w:t> </w:t>
      </w:r>
      <w:r>
        <w:rPr/>
        <w:t>and</w:t>
      </w:r>
      <w:r>
        <w:rPr>
          <w:spacing w:val="-9"/>
        </w:rPr>
        <w:t> </w:t>
      </w:r>
      <w:r>
        <w:rPr/>
        <w:t>agrees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8"/>
        </w:rPr>
        <w:t> </w:t>
      </w:r>
      <w:r>
        <w:rPr/>
        <w:t>recover from failures and/or incidents caused by any of the following circumstances are not considered normal maintenance and are not covered under this Service Agreement.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1" w:lineRule="auto" w:before="157" w:after="0"/>
        <w:ind w:left="500" w:right="136" w:hanging="361"/>
        <w:jc w:val="both"/>
        <w:rPr>
          <w:sz w:val="24"/>
        </w:rPr>
      </w:pPr>
      <w:r>
        <w:rPr>
          <w:sz w:val="24"/>
        </w:rPr>
        <w:t>If Bdata Cory Pty Ltd Company tries to update or change the E-commerce Web Application from another service provider, Cyberpixels won’t fix the issues that cause by it for free and won’t take the responsibility.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  <w:jc w:val="both"/>
      </w:pPr>
      <w:r>
        <w:rPr/>
        <w:t>Excluded</w:t>
      </w:r>
      <w:r>
        <w:rPr>
          <w:spacing w:val="-4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>
          <w:spacing w:val="-2"/>
        </w:rPr>
        <w:t>Costs:</w:t>
      </w:r>
    </w:p>
    <w:p>
      <w:pPr>
        <w:spacing w:after="0"/>
        <w:jc w:val="both"/>
        <w:sectPr>
          <w:pgSz w:w="11910" w:h="16840"/>
          <w:pgMar w:header="1261" w:footer="724" w:top="1600" w:bottom="920" w:left="1300" w:right="1300"/>
          <w:pgBorders w:offsetFrom="page">
            <w:top w:val="single" w:color="ADAAAA" w:space="24" w:sz="4"/>
            <w:left w:val="single" w:color="ADAAAA" w:space="24" w:sz="4"/>
            <w:bottom w:val="single" w:color="ADAAAA" w:space="24" w:sz="4"/>
            <w:right w:val="single" w:color="ADAAAA" w:space="24" w:sz="4"/>
          </w:pgBorders>
        </w:sectPr>
      </w:pPr>
    </w:p>
    <w:p>
      <w:pPr>
        <w:pStyle w:val="BodyText"/>
        <w:spacing w:before="10"/>
        <w:rPr>
          <w:b/>
          <w:sz w:val="3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914400</wp:posOffset>
            </wp:positionH>
            <wp:positionV relativeFrom="page">
              <wp:posOffset>457199</wp:posOffset>
            </wp:positionV>
            <wp:extent cx="499872" cy="521207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8" coordorigin="0,0" coordsize="9086,10">
                <v:rect style="position:absolute;left:0;top:0;width:9086;height:10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3"/>
        <w:rPr>
          <w:b/>
        </w:rPr>
      </w:pPr>
    </w:p>
    <w:p>
      <w:pPr>
        <w:pStyle w:val="BodyText"/>
        <w:spacing w:line="261" w:lineRule="auto"/>
        <w:ind w:left="140" w:right="137"/>
        <w:jc w:val="both"/>
      </w:pPr>
      <w:r>
        <w:rPr/>
        <w:t>Bdata Cory Pty Ltd Company understands and agrees that the following third-party costs are not covered by the fees set forth in this Service Agreement and shall be charged by Cyberpixels (PVT LTD) to Bdata Cory Pty Ltd Company.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9" w:lineRule="auto" w:before="152" w:after="0"/>
        <w:ind w:left="500" w:right="251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1237827</wp:posOffset>
            </wp:positionH>
            <wp:positionV relativeFrom="paragraph">
              <wp:posOffset>1077886</wp:posOffset>
            </wp:positionV>
            <wp:extent cx="4939857" cy="4974969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57" cy="4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 Bdata Cory Pty Ltd Company decided to take hosting from another service provider,</w:t>
      </w:r>
      <w:r>
        <w:rPr>
          <w:spacing w:val="-3"/>
          <w:sz w:val="24"/>
        </w:rPr>
        <w:t> </w:t>
      </w:r>
      <w:r>
        <w:rPr>
          <w:sz w:val="24"/>
        </w:rPr>
        <w:t>Cyberpixels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responsibility. But</w:t>
      </w:r>
      <w:r>
        <w:rPr>
          <w:spacing w:val="-2"/>
          <w:sz w:val="24"/>
        </w:rPr>
        <w:t> </w:t>
      </w:r>
      <w:r>
        <w:rPr>
          <w:sz w:val="24"/>
        </w:rPr>
        <w:t>Bdata Cory Pty Ltd Company will have to pay the hosting fees.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Heading1"/>
        <w:spacing w:before="1"/>
      </w:pPr>
      <w:r>
        <w:rPr/>
        <w:t>Additional</w:t>
      </w:r>
      <w:r>
        <w:rPr>
          <w:spacing w:val="-11"/>
        </w:rPr>
        <w:t> </w:t>
      </w:r>
      <w:r>
        <w:rPr>
          <w:spacing w:val="-2"/>
        </w:rPr>
        <w:t>Projects:</w:t>
      </w:r>
    </w:p>
    <w:p>
      <w:pPr>
        <w:pStyle w:val="BodyText"/>
        <w:spacing w:line="259" w:lineRule="auto" w:before="180"/>
        <w:ind w:left="140" w:right="131"/>
        <w:jc w:val="both"/>
      </w:pPr>
      <w:r>
        <w:rPr/>
        <w:t>Bdata</w:t>
      </w:r>
      <w:r>
        <w:rPr>
          <w:spacing w:val="-8"/>
        </w:rPr>
        <w:t> </w:t>
      </w:r>
      <w:r>
        <w:rPr/>
        <w:t>Cory</w:t>
      </w:r>
      <w:r>
        <w:rPr>
          <w:spacing w:val="-7"/>
        </w:rPr>
        <w:t> </w:t>
      </w:r>
      <w:r>
        <w:rPr/>
        <w:t>Pty</w:t>
      </w:r>
      <w:r>
        <w:rPr>
          <w:spacing w:val="-7"/>
        </w:rPr>
        <w:t> </w:t>
      </w:r>
      <w:r>
        <w:rPr/>
        <w:t>Ltd</w:t>
      </w:r>
      <w:r>
        <w:rPr>
          <w:spacing w:val="-8"/>
        </w:rPr>
        <w:t> </w:t>
      </w:r>
      <w:r>
        <w:rPr/>
        <w:t>Company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occasionally</w:t>
      </w:r>
      <w:r>
        <w:rPr>
          <w:spacing w:val="-2"/>
        </w:rPr>
        <w:t> </w:t>
      </w:r>
      <w:r>
        <w:rPr/>
        <w:t>require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amended</w:t>
      </w:r>
      <w:r>
        <w:rPr>
          <w:spacing w:val="-8"/>
        </w:rPr>
        <w:t> </w:t>
      </w:r>
      <w:r>
        <w:rPr/>
        <w:t>services outside of the terms of this Service Agreement. Cyberpixels (PVT LTD) provide a detailed scope of work for any Additional Project required by Bdata Cory Pty Ltd Company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change</w:t>
      </w:r>
      <w:r>
        <w:rPr>
          <w:spacing w:val="-2"/>
        </w:rPr>
        <w:t> </w:t>
      </w:r>
      <w:r>
        <w:rPr/>
        <w:t>order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Project</w:t>
      </w:r>
      <w:r>
        <w:rPr>
          <w:spacing w:val="-1"/>
        </w:rPr>
        <w:t> </w:t>
      </w:r>
      <w:r>
        <w:rPr/>
        <w:t>before any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Project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performed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understands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invoice(s)</w:t>
      </w:r>
      <w:r>
        <w:rPr>
          <w:spacing w:val="-3"/>
        </w:rPr>
        <w:t> </w:t>
      </w:r>
      <w:r>
        <w:rPr/>
        <w:t>will be generated for such work.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59" w:lineRule="auto" w:before="159" w:after="0"/>
        <w:ind w:left="500" w:right="142"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-17"/>
          <w:sz w:val="24"/>
        </w:rPr>
        <w:t> </w:t>
      </w:r>
      <w:r>
        <w:rPr>
          <w:sz w:val="24"/>
        </w:rPr>
        <w:t>Bdata</w:t>
      </w:r>
      <w:r>
        <w:rPr>
          <w:spacing w:val="-16"/>
          <w:sz w:val="24"/>
        </w:rPr>
        <w:t> </w:t>
      </w:r>
      <w:r>
        <w:rPr>
          <w:sz w:val="24"/>
        </w:rPr>
        <w:t>Cory</w:t>
      </w:r>
      <w:r>
        <w:rPr>
          <w:spacing w:val="-17"/>
          <w:sz w:val="24"/>
        </w:rPr>
        <w:t> </w:t>
      </w:r>
      <w:r>
        <w:rPr>
          <w:sz w:val="24"/>
        </w:rPr>
        <w:t>Pty</w:t>
      </w:r>
      <w:r>
        <w:rPr>
          <w:spacing w:val="-16"/>
          <w:sz w:val="24"/>
        </w:rPr>
        <w:t> </w:t>
      </w:r>
      <w:r>
        <w:rPr>
          <w:sz w:val="24"/>
        </w:rPr>
        <w:t>Ltd</w:t>
      </w:r>
      <w:r>
        <w:rPr>
          <w:spacing w:val="-17"/>
          <w:sz w:val="24"/>
        </w:rPr>
        <w:t> </w:t>
      </w:r>
      <w:r>
        <w:rPr>
          <w:sz w:val="24"/>
        </w:rPr>
        <w:t>Company</w:t>
      </w:r>
      <w:r>
        <w:rPr>
          <w:spacing w:val="-16"/>
          <w:sz w:val="24"/>
        </w:rPr>
        <w:t> </w:t>
      </w:r>
      <w:r>
        <w:rPr>
          <w:sz w:val="24"/>
        </w:rPr>
        <w:t>wants</w:t>
      </w:r>
      <w:r>
        <w:rPr>
          <w:spacing w:val="-17"/>
          <w:sz w:val="24"/>
        </w:rPr>
        <w:t> </w:t>
      </w:r>
      <w:r>
        <w:rPr>
          <w:sz w:val="24"/>
        </w:rPr>
        <w:t>to</w:t>
      </w:r>
      <w:r>
        <w:rPr>
          <w:spacing w:val="-16"/>
          <w:sz w:val="24"/>
        </w:rPr>
        <w:t> </w:t>
      </w:r>
      <w:r>
        <w:rPr>
          <w:sz w:val="24"/>
        </w:rPr>
        <w:t>control</w:t>
      </w:r>
      <w:r>
        <w:rPr>
          <w:spacing w:val="-16"/>
          <w:sz w:val="24"/>
        </w:rPr>
        <w:t> </w:t>
      </w:r>
      <w:r>
        <w:rPr>
          <w:sz w:val="24"/>
        </w:rPr>
        <w:t>their</w:t>
      </w:r>
      <w:r>
        <w:rPr>
          <w:spacing w:val="-17"/>
          <w:sz w:val="24"/>
        </w:rPr>
        <w:t> </w:t>
      </w:r>
      <w:r>
        <w:rPr>
          <w:sz w:val="24"/>
        </w:rPr>
        <w:t>marketing</w:t>
      </w:r>
      <w:r>
        <w:rPr>
          <w:spacing w:val="-16"/>
          <w:sz w:val="24"/>
        </w:rPr>
        <w:t> </w:t>
      </w:r>
      <w:r>
        <w:rPr>
          <w:sz w:val="24"/>
        </w:rPr>
        <w:t>side</w:t>
      </w:r>
      <w:r>
        <w:rPr>
          <w:spacing w:val="-17"/>
          <w:sz w:val="24"/>
        </w:rPr>
        <w:t> </w:t>
      </w:r>
      <w:r>
        <w:rPr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Cyberpixels, additional payments need to be done.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r>
        <w:rPr>
          <w:spacing w:val="-2"/>
        </w:rPr>
        <w:t>Timeline:</w:t>
      </w:r>
    </w:p>
    <w:p>
      <w:pPr>
        <w:pStyle w:val="BodyText"/>
        <w:spacing w:line="264" w:lineRule="auto" w:before="180"/>
        <w:ind w:left="140"/>
      </w:pPr>
      <w:r>
        <w:rPr/>
        <w:t>Except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forth</w:t>
      </w:r>
      <w:r>
        <w:rPr>
          <w:spacing w:val="-1"/>
        </w:rPr>
        <w:t> </w:t>
      </w:r>
      <w:r>
        <w:rPr/>
        <w:t>herein,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contemplated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Service Agreement shall commence as of the Effective Date.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  <w:spacing w:before="1"/>
      </w:pPr>
      <w:r>
        <w:rPr/>
        <w:t>Customer</w:t>
      </w:r>
      <w:r>
        <w:rPr>
          <w:spacing w:val="-5"/>
        </w:rPr>
        <w:t> </w:t>
      </w:r>
      <w:r>
        <w:rPr>
          <w:spacing w:val="-2"/>
        </w:rPr>
        <w:t>Obligations:</w:t>
      </w:r>
    </w:p>
    <w:p>
      <w:pPr>
        <w:pStyle w:val="BodyText"/>
        <w:spacing w:before="184"/>
        <w:ind w:left="140"/>
      </w:pPr>
      <w:r>
        <w:rPr/>
        <w:t>Bdata</w:t>
      </w:r>
      <w:r>
        <w:rPr>
          <w:spacing w:val="-6"/>
        </w:rPr>
        <w:t> </w:t>
      </w:r>
      <w:r>
        <w:rPr/>
        <w:t>Cory</w:t>
      </w:r>
      <w:r>
        <w:rPr>
          <w:spacing w:val="-2"/>
        </w:rPr>
        <w:t> </w:t>
      </w:r>
      <w:r>
        <w:rPr/>
        <w:t>Pty</w:t>
      </w:r>
      <w:r>
        <w:rPr>
          <w:spacing w:val="-2"/>
        </w:rPr>
        <w:t> </w:t>
      </w:r>
      <w:r>
        <w:rPr/>
        <w:t>Ltd</w:t>
      </w:r>
      <w:r>
        <w:rPr>
          <w:spacing w:val="-3"/>
        </w:rPr>
        <w:t> </w:t>
      </w:r>
      <w:r>
        <w:rPr/>
        <w:t>Company</w:t>
      </w:r>
      <w:r>
        <w:rPr>
          <w:spacing w:val="-1"/>
        </w:rPr>
        <w:t> </w:t>
      </w:r>
      <w:r>
        <w:rPr/>
        <w:t>shall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following.</w:t>
      </w:r>
    </w:p>
    <w:p>
      <w:pPr>
        <w:spacing w:after="0"/>
        <w:sectPr>
          <w:pgSz w:w="11910" w:h="16840"/>
          <w:pgMar w:header="1261" w:footer="724" w:top="1600" w:bottom="920" w:left="1300" w:right="1300"/>
          <w:pgBorders w:offsetFrom="page">
            <w:top w:val="single" w:color="ADAAAA" w:space="24" w:sz="4"/>
            <w:left w:val="single" w:color="ADAAAA" w:space="24" w:sz="4"/>
            <w:bottom w:val="single" w:color="ADAAAA" w:space="24" w:sz="4"/>
            <w:right w:val="single" w:color="ADAAAA" w:space="24" w:sz="4"/>
          </w:pgBorders>
        </w:sectPr>
      </w:pPr>
    </w:p>
    <w:p>
      <w:pPr>
        <w:pStyle w:val="BodyText"/>
        <w:spacing w:before="10"/>
        <w:rPr>
          <w:sz w:val="3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914400</wp:posOffset>
            </wp:positionH>
            <wp:positionV relativeFrom="page">
              <wp:posOffset>457199</wp:posOffset>
            </wp:positionV>
            <wp:extent cx="499872" cy="521207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0" coordorigin="0,0" coordsize="9086,10">
                <v:rect style="position:absolute;left:0;top:0;width:9086;height:10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64" w:lineRule="auto" w:before="0" w:after="0"/>
        <w:ind w:left="500" w:right="203" w:hanging="361"/>
        <w:jc w:val="left"/>
        <w:rPr>
          <w:sz w:val="24"/>
        </w:rPr>
      </w:pPr>
      <w:r>
        <w:rPr>
          <w:sz w:val="24"/>
        </w:rPr>
        <w:t>If Cyberpixels’ project get into hands of another service provider under Bdata Cory</w:t>
      </w:r>
      <w:r>
        <w:rPr>
          <w:spacing w:val="-4"/>
          <w:sz w:val="24"/>
        </w:rPr>
        <w:t> </w:t>
      </w:r>
      <w:r>
        <w:rPr>
          <w:sz w:val="24"/>
        </w:rPr>
        <w:t>Pty</w:t>
      </w:r>
      <w:r>
        <w:rPr>
          <w:spacing w:val="-4"/>
          <w:sz w:val="24"/>
        </w:rPr>
        <w:t> </w:t>
      </w:r>
      <w:r>
        <w:rPr>
          <w:sz w:val="24"/>
        </w:rPr>
        <w:t>Ltd</w:t>
      </w:r>
      <w:r>
        <w:rPr>
          <w:spacing w:val="-5"/>
          <w:sz w:val="24"/>
        </w:rPr>
        <w:t> </w:t>
      </w:r>
      <w:r>
        <w:rPr>
          <w:sz w:val="24"/>
        </w:rPr>
        <w:t>Company’s</w:t>
      </w:r>
      <w:r>
        <w:rPr>
          <w:spacing w:val="-4"/>
          <w:sz w:val="24"/>
        </w:rPr>
        <w:t> </w:t>
      </w:r>
      <w:r>
        <w:rPr>
          <w:sz w:val="24"/>
        </w:rPr>
        <w:t>look,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to take</w:t>
      </w:r>
      <w:r>
        <w:rPr>
          <w:spacing w:val="-3"/>
          <w:sz w:val="24"/>
        </w:rPr>
        <w:t> </w:t>
      </w:r>
      <w:r>
        <w:rPr>
          <w:sz w:val="24"/>
        </w:rPr>
        <w:t>responsible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6"/>
          <w:sz w:val="24"/>
        </w:rPr>
        <w:t> </w:t>
      </w:r>
      <w:r>
        <w:rPr>
          <w:sz w:val="24"/>
        </w:rPr>
        <w:t>mistakes.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Heading1"/>
      </w:pPr>
      <w:r>
        <w:rPr/>
        <w:t>Contact</w:t>
      </w:r>
      <w:r>
        <w:rPr>
          <w:spacing w:val="-8"/>
        </w:rPr>
        <w:t> </w:t>
      </w:r>
      <w:r>
        <w:rPr>
          <w:spacing w:val="-2"/>
        </w:rPr>
        <w:t>Information:</w:t>
      </w:r>
    </w:p>
    <w:p>
      <w:pPr>
        <w:pStyle w:val="BodyText"/>
        <w:rPr>
          <w:b/>
        </w:rPr>
      </w:pPr>
    </w:p>
    <w:p>
      <w:pPr>
        <w:pStyle w:val="BodyText"/>
        <w:spacing w:before="51"/>
        <w:rPr>
          <w:b/>
        </w:rPr>
      </w:pPr>
    </w:p>
    <w:p>
      <w:pPr>
        <w:pStyle w:val="BodyText"/>
        <w:ind w:left="140"/>
      </w:pP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1237827</wp:posOffset>
            </wp:positionH>
            <wp:positionV relativeFrom="paragraph">
              <wp:posOffset>237444</wp:posOffset>
            </wp:positionV>
            <wp:extent cx="4939857" cy="4974969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57" cy="4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Cyberpixels</w:t>
      </w:r>
      <w:r>
        <w:rPr>
          <w:spacing w:val="-5"/>
        </w:rPr>
        <w:t> </w:t>
      </w:r>
      <w:r>
        <w:rPr/>
        <w:t>(PVT</w:t>
      </w:r>
      <w:r>
        <w:rPr>
          <w:spacing w:val="-4"/>
        </w:rPr>
        <w:t> LTD)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80" w:after="0"/>
        <w:ind w:left="500" w:right="0" w:hanging="360"/>
        <w:jc w:val="left"/>
        <w:rPr>
          <w:sz w:val="24"/>
        </w:rPr>
      </w:pPr>
      <w:r>
        <w:rPr>
          <w:sz w:val="24"/>
        </w:rPr>
        <w:t>Telephone:</w:t>
      </w:r>
      <w:r>
        <w:rPr>
          <w:spacing w:val="-4"/>
          <w:sz w:val="24"/>
        </w:rPr>
        <w:t> </w:t>
      </w:r>
      <w:r>
        <w:rPr>
          <w:sz w:val="24"/>
        </w:rPr>
        <w:t>+94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762307763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1" w:after="0"/>
        <w:ind w:left="500" w:right="0" w:hanging="360"/>
        <w:jc w:val="left"/>
        <w:rPr>
          <w:sz w:val="24"/>
        </w:rPr>
      </w:pPr>
      <w:r>
        <w:rPr>
          <w:sz w:val="24"/>
        </w:rPr>
        <w:t>Email:</w:t>
      </w:r>
      <w:r>
        <w:rPr>
          <w:spacing w:val="-5"/>
          <w:sz w:val="24"/>
        </w:rPr>
        <w:t> </w:t>
      </w:r>
      <w:hyperlink r:id="rId9">
        <w:r>
          <w:rPr>
            <w:spacing w:val="-2"/>
            <w:sz w:val="24"/>
          </w:rPr>
          <w:t>cyberpixels011@gmail.com</w:t>
        </w:r>
      </w:hyperlink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ind w:left="140"/>
      </w:pPr>
      <w:r>
        <w:rPr/>
        <w:t>Bdata</w:t>
      </w:r>
      <w:r>
        <w:rPr>
          <w:spacing w:val="-3"/>
        </w:rPr>
        <w:t> </w:t>
      </w:r>
      <w:r>
        <w:rPr/>
        <w:t>Cory</w:t>
      </w:r>
      <w:r>
        <w:rPr>
          <w:spacing w:val="-1"/>
        </w:rPr>
        <w:t> </w:t>
      </w:r>
      <w:r>
        <w:rPr/>
        <w:t>Pty</w:t>
      </w:r>
      <w:r>
        <w:rPr>
          <w:spacing w:val="-2"/>
        </w:rPr>
        <w:t> </w:t>
      </w:r>
      <w:r>
        <w:rPr/>
        <w:t>Ltd</w:t>
      </w:r>
      <w:r>
        <w:rPr>
          <w:spacing w:val="-2"/>
        </w:rPr>
        <w:t> Company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180" w:after="0"/>
        <w:ind w:left="500" w:right="0" w:hanging="360"/>
        <w:jc w:val="left"/>
        <w:rPr>
          <w:sz w:val="24"/>
        </w:rPr>
      </w:pPr>
      <w:r>
        <w:rPr>
          <w:sz w:val="24"/>
        </w:rPr>
        <w:t>Telephone:</w:t>
      </w:r>
      <w:r>
        <w:rPr>
          <w:spacing w:val="-2"/>
          <w:sz w:val="24"/>
        </w:rPr>
        <w:t> </w:t>
      </w:r>
      <w:r>
        <w:rPr>
          <w:sz w:val="24"/>
        </w:rPr>
        <w:t>+61</w:t>
      </w:r>
      <w:r>
        <w:rPr>
          <w:spacing w:val="-3"/>
          <w:sz w:val="24"/>
        </w:rPr>
        <w:t> </w:t>
      </w:r>
      <w:r>
        <w:rPr>
          <w:sz w:val="24"/>
        </w:rPr>
        <w:t>416</w:t>
      </w:r>
      <w:r>
        <w:rPr>
          <w:spacing w:val="-2"/>
          <w:sz w:val="24"/>
        </w:rPr>
        <w:t> </w:t>
      </w:r>
      <w:r>
        <w:rPr>
          <w:sz w:val="24"/>
        </w:rPr>
        <w:t>827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721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0" w:lineRule="auto" w:before="31" w:after="0"/>
        <w:ind w:left="500" w:right="0" w:hanging="360"/>
        <w:jc w:val="left"/>
        <w:rPr>
          <w:sz w:val="24"/>
        </w:rPr>
      </w:pPr>
      <w:r>
        <w:rPr>
          <w:sz w:val="24"/>
        </w:rPr>
        <w:t>Email:</w:t>
      </w:r>
      <w:r>
        <w:rPr>
          <w:spacing w:val="-5"/>
          <w:sz w:val="24"/>
        </w:rPr>
        <w:t> </w:t>
      </w:r>
      <w:hyperlink r:id="rId10">
        <w:r>
          <w:rPr>
            <w:spacing w:val="-2"/>
            <w:sz w:val="24"/>
          </w:rPr>
          <w:t>Dilshan.meemanage@gmail.com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240"/>
      </w:pPr>
    </w:p>
    <w:p>
      <w:pPr>
        <w:spacing w:before="1"/>
        <w:ind w:left="1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ACCEPTED AND</w:t>
      </w:r>
      <w:r>
        <w:rPr>
          <w:b/>
          <w:spacing w:val="1"/>
          <w:sz w:val="24"/>
          <w:u w:val="single"/>
        </w:rPr>
        <w:t> </w:t>
      </w:r>
      <w:r>
        <w:rPr>
          <w:b/>
          <w:spacing w:val="-2"/>
          <w:sz w:val="24"/>
          <w:u w:val="single"/>
        </w:rPr>
        <w:t>AGREED</w:t>
      </w:r>
    </w:p>
    <w:p>
      <w:pPr>
        <w:pStyle w:val="BodyText"/>
        <w:rPr>
          <w:b/>
        </w:rPr>
      </w:pPr>
    </w:p>
    <w:p>
      <w:pPr>
        <w:pStyle w:val="BodyText"/>
        <w:spacing w:before="50"/>
        <w:rPr>
          <w:b/>
        </w:rPr>
      </w:pPr>
    </w:p>
    <w:p>
      <w:pPr>
        <w:pStyle w:val="Heading1"/>
      </w:pPr>
      <w:r>
        <w:rPr/>
        <w:t>Cyberpixels</w:t>
      </w:r>
      <w:r>
        <w:rPr>
          <w:spacing w:val="-5"/>
        </w:rPr>
        <w:t> </w:t>
      </w:r>
      <w:r>
        <w:rPr/>
        <w:t>(PVT</w:t>
      </w:r>
      <w:r>
        <w:rPr>
          <w:spacing w:val="-6"/>
        </w:rPr>
        <w:t> </w:t>
      </w:r>
      <w:r>
        <w:rPr/>
        <w:t>LTD)</w:t>
      </w:r>
      <w:r>
        <w:rPr>
          <w:spacing w:val="-4"/>
        </w:rPr>
        <w:t> </w:t>
      </w:r>
      <w:r>
        <w:rPr/>
        <w:t>(Service</w:t>
      </w:r>
      <w:r>
        <w:rPr>
          <w:spacing w:val="-4"/>
        </w:rPr>
        <w:t> </w:t>
      </w:r>
      <w:r>
        <w:rPr>
          <w:spacing w:val="-2"/>
        </w:rPr>
        <w:t>Provider)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3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920800</wp:posOffset>
                </wp:positionH>
                <wp:positionV relativeFrom="paragraph">
                  <wp:posOffset>268702</wp:posOffset>
                </wp:positionV>
                <wp:extent cx="285750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857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0" h="6350">
                              <a:moveTo>
                                <a:pt x="285724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2857245" y="6095"/>
                              </a:lnTo>
                              <a:lnTo>
                                <a:pt x="2857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2.503998pt;margin-top:21.157715pt;width:224.98pt;height:.47998pt;mso-position-horizontal-relative:page;mso-position-vertical-relative:paragraph;z-index:-15723520;mso-wrap-distance-left:0;mso-wrap-distance-right:0" id="docshape12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8"/>
        <w:rPr>
          <w:b/>
          <w:sz w:val="20"/>
        </w:rPr>
      </w:pPr>
    </w:p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2"/>
        <w:gridCol w:w="4120"/>
      </w:tblGrid>
      <w:tr>
        <w:trPr>
          <w:trHeight w:val="957" w:hRule="atLeast"/>
        </w:trPr>
        <w:tc>
          <w:tcPr>
            <w:tcW w:w="3692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Mrs.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T.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Sasindi</w:t>
            </w:r>
          </w:p>
          <w:p>
            <w:pPr>
              <w:pStyle w:val="TableParagraph"/>
              <w:spacing w:before="160"/>
              <w:ind w:left="50"/>
              <w:rPr>
                <w:sz w:val="24"/>
              </w:rPr>
            </w:pPr>
            <w:r>
              <w:rPr>
                <w:sz w:val="24"/>
              </w:rPr>
              <w:t>Position: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5"/>
                <w:sz w:val="24"/>
              </w:rPr>
              <w:t>CEO</w:t>
            </w:r>
          </w:p>
        </w:tc>
        <w:tc>
          <w:tcPr>
            <w:tcW w:w="4120" w:type="dxa"/>
          </w:tcPr>
          <w:p>
            <w:pPr>
              <w:pStyle w:val="TableParagraph"/>
              <w:spacing w:line="470" w:lineRule="atLeast"/>
              <w:ind w:left="867" w:right="48"/>
              <w:rPr>
                <w:sz w:val="24"/>
              </w:rPr>
            </w:pPr>
            <w:r>
              <w:rPr>
                <w:sz w:val="24"/>
              </w:rPr>
              <w:t>Name: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Mr.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Silva Position: Owner</w:t>
            </w:r>
          </w:p>
        </w:tc>
      </w:tr>
    </w:tbl>
    <w:p>
      <w:pPr>
        <w:spacing w:after="0" w:line="470" w:lineRule="atLeast"/>
        <w:rPr>
          <w:sz w:val="24"/>
        </w:rPr>
        <w:sectPr>
          <w:pgSz w:w="11910" w:h="16840"/>
          <w:pgMar w:header="1261" w:footer="724" w:top="1600" w:bottom="920" w:left="1300" w:right="1300"/>
          <w:pgBorders w:offsetFrom="page">
            <w:top w:val="single" w:color="ADAAAA" w:space="24" w:sz="4"/>
            <w:left w:val="single" w:color="ADAAAA" w:space="24" w:sz="4"/>
            <w:bottom w:val="single" w:color="ADAAAA" w:space="24" w:sz="4"/>
            <w:right w:val="single" w:color="ADAAAA" w:space="24" w:sz="4"/>
          </w:pgBorders>
        </w:sectPr>
      </w:pPr>
    </w:p>
    <w:p>
      <w:pPr>
        <w:pStyle w:val="BodyText"/>
        <w:spacing w:before="10"/>
        <w:rPr>
          <w:b/>
          <w:sz w:val="3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914400</wp:posOffset>
            </wp:positionH>
            <wp:positionV relativeFrom="page">
              <wp:posOffset>457199</wp:posOffset>
            </wp:positionV>
            <wp:extent cx="499872" cy="521207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69610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769610" cy="6350"/>
                          <a:chExt cx="576961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6961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635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769229" y="609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4.3pt;height:.5pt;mso-position-horizontal-relative:char;mso-position-vertical-relative:line" id="docshapegroup13" coordorigin="0,0" coordsize="9086,10">
                <v:rect style="position:absolute;left:0;top:0;width:9086;height:1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6"/>
        <w:rPr>
          <w:b/>
        </w:rPr>
      </w:pPr>
    </w:p>
    <w:p>
      <w:pPr>
        <w:pStyle w:val="BodyText"/>
        <w:spacing w:line="357" w:lineRule="auto"/>
        <w:ind w:left="255" w:right="5233"/>
      </w:pP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1237827</wp:posOffset>
            </wp:positionH>
            <wp:positionV relativeFrom="paragraph">
              <wp:posOffset>-91862</wp:posOffset>
            </wp:positionV>
            <wp:extent cx="4939857" cy="4974969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857" cy="4974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3784091</wp:posOffset>
                </wp:positionH>
                <wp:positionV relativeFrom="paragraph">
                  <wp:posOffset>508925</wp:posOffset>
                </wp:positionV>
                <wp:extent cx="2857500" cy="635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857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0" h="6350">
                              <a:moveTo>
                                <a:pt x="28572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57245" y="6096"/>
                              </a:lnTo>
                              <a:lnTo>
                                <a:pt x="2857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959991pt;margin-top:40.072842pt;width:224.98pt;height:.48001pt;mso-position-horizontal-relative:page;mso-position-vertical-relative:paragraph;z-index:15736832" id="docshape15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Name:</w:t>
      </w:r>
      <w:r>
        <w:rPr>
          <w:spacing w:val="-9"/>
        </w:rPr>
        <w:t> </w:t>
      </w:r>
      <w:r>
        <w:rPr/>
        <w:t>Mr.</w:t>
      </w:r>
      <w:r>
        <w:rPr>
          <w:spacing w:val="-9"/>
        </w:rPr>
        <w:t> </w:t>
      </w:r>
      <w:r>
        <w:rPr/>
        <w:t>I.</w:t>
      </w:r>
      <w:r>
        <w:rPr>
          <w:spacing w:val="-9"/>
        </w:rPr>
        <w:t> </w:t>
      </w:r>
      <w:r>
        <w:rPr/>
        <w:t>S.</w:t>
      </w:r>
      <w:r>
        <w:rPr>
          <w:spacing w:val="-9"/>
        </w:rPr>
        <w:t> </w:t>
      </w:r>
      <w:r>
        <w:rPr/>
        <w:t>Weerasinghe Position: IT Director</w:t>
      </w:r>
    </w:p>
    <w:p>
      <w:pPr>
        <w:pStyle w:val="BodyText"/>
        <w:spacing w:before="275"/>
      </w:pPr>
    </w:p>
    <w:p>
      <w:pPr>
        <w:spacing w:before="0"/>
        <w:ind w:left="140" w:right="0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3784091</wp:posOffset>
                </wp:positionH>
                <wp:positionV relativeFrom="paragraph">
                  <wp:posOffset>320399</wp:posOffset>
                </wp:positionV>
                <wp:extent cx="2857500" cy="635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857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0" h="6350">
                              <a:moveTo>
                                <a:pt x="28572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857245" y="6096"/>
                              </a:lnTo>
                              <a:lnTo>
                                <a:pt x="2857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7.959991pt;margin-top:25.22831pt;width:224.98pt;height:.48001pt;mso-position-horizontal-relative:page;mso-position-vertical-relative:paragraph;z-index:15737344" id="docshape16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w:t>Bdata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Ltd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Company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(Customer)</w:t>
      </w:r>
    </w:p>
    <w:p>
      <w:pPr>
        <w:pStyle w:val="BodyText"/>
        <w:spacing w:before="12"/>
        <w:rPr>
          <w:b/>
          <w:sz w:val="13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4"/>
        <w:gridCol w:w="3597"/>
      </w:tblGrid>
      <w:tr>
        <w:trPr>
          <w:trHeight w:val="3677" w:hRule="atLeast"/>
        </w:trPr>
        <w:tc>
          <w:tcPr>
            <w:tcW w:w="4504" w:type="dxa"/>
            <w:tcBorders>
              <w:bottom w:val="single" w:sz="4" w:space="0" w:color="FFFFFF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3"/>
              <w:rPr>
                <w:b/>
                <w:sz w:val="24"/>
              </w:rPr>
            </w:pPr>
          </w:p>
          <w:p>
            <w:pPr>
              <w:pStyle w:val="TableParagraph"/>
              <w:spacing w:line="470" w:lineRule="atLeast"/>
              <w:ind w:left="105" w:right="1318"/>
              <w:rPr>
                <w:sz w:val="2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36288">
                      <wp:simplePos x="0" y="0"/>
                      <wp:positionH relativeFrom="column">
                        <wp:posOffset>2857195</wp:posOffset>
                      </wp:positionH>
                      <wp:positionV relativeFrom="paragraph">
                        <wp:posOffset>-1722628</wp:posOffset>
                      </wp:positionV>
                      <wp:extent cx="6350" cy="233235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6350" cy="2332355"/>
                                <a:chExt cx="6350" cy="233235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6350" cy="2332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2332355">
                                      <a:moveTo>
                                        <a:pt x="609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332355"/>
                                      </a:lnTo>
                                      <a:lnTo>
                                        <a:pt x="6095" y="2332355"/>
                                      </a:lnTo>
                                      <a:lnTo>
                                        <a:pt x="60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4.975998pt;margin-top:-135.640015pt;width:.5pt;height:183.65pt;mso-position-horizontal-relative:column;mso-position-vertical-relative:paragraph;z-index:-15880192" id="docshapegroup17" coordorigin="4500,-2713" coordsize="10,3673">
                      <v:rect style="position:absolute;left:4499;top:-2713;width:10;height:3673" id="docshape18" filled="true" fillcolor="#ffffff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Name: ………………………………... Position: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………………………………</w:t>
            </w:r>
          </w:p>
        </w:tc>
        <w:tc>
          <w:tcPr>
            <w:tcW w:w="3597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63"/>
              <w:rPr>
                <w:b/>
                <w:sz w:val="24"/>
              </w:rPr>
            </w:pPr>
          </w:p>
          <w:p>
            <w:pPr>
              <w:pStyle w:val="TableParagraph"/>
              <w:spacing w:line="470" w:lineRule="atLeast"/>
              <w:ind w:left="110" w:right="47"/>
              <w:rPr>
                <w:sz w:val="24"/>
              </w:rPr>
            </w:pPr>
            <w:r>
              <w:rPr>
                <w:sz w:val="24"/>
              </w:rPr>
              <w:t>Name: ……………………………………... Position: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……………………………………</w:t>
            </w:r>
          </w:p>
        </w:tc>
      </w:tr>
    </w:tbl>
    <w:sectPr>
      <w:pgSz w:w="11910" w:h="16840"/>
      <w:pgMar w:header="1261" w:footer="724" w:top="1600" w:bottom="920" w:left="1300" w:right="1300"/>
      <w:pgBorders w:offsetFrom="page">
        <w:top w:val="single" w:color="ADAAAA" w:space="24" w:sz="4"/>
        <w:left w:val="single" w:color="ADAAAA" w:space="24" w:sz="4"/>
        <w:bottom w:val="single" w:color="ADAAAA" w:space="24" w:sz="4"/>
        <w:right w:val="single" w:color="ADAAAA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Nirmala UI">
    <w:altName w:val="Nirmala UI"/>
    <w:charset w:val="1"/>
    <w:family w:val="swiss"/>
    <w:pitch w:val="variable"/>
  </w:font>
  <w:font w:name="Calibri Light">
    <w:altName w:val="Calibri Light"/>
    <w:charset w:val="1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8096">
              <wp:simplePos x="0" y="0"/>
              <wp:positionH relativeFrom="page">
                <wp:posOffset>3658615</wp:posOffset>
              </wp:positionH>
              <wp:positionV relativeFrom="page">
                <wp:posOffset>10092638</wp:posOffset>
              </wp:positionV>
              <wp:extent cx="317500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31750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5" w:lineRule="exact" w:before="0"/>
                            <w:ind w:left="20" w:right="0" w:firstLine="0"/>
                            <w:jc w:val="left"/>
                            <w:rPr>
                              <w:rFonts w:ascii="Calibri Light"/>
                              <w:sz w:val="20"/>
                            </w:rPr>
                          </w:pPr>
                          <w:r>
                            <w:rPr>
                              <w:rFonts w:ascii="Calibri Light"/>
                              <w:color w:val="4471C4"/>
                              <w:sz w:val="20"/>
                            </w:rPr>
                            <w:t>pg.</w:t>
                          </w:r>
                          <w:r>
                            <w:rPr>
                              <w:rFonts w:ascii="Calibri Light"/>
                              <w:color w:val="4471C4"/>
                              <w:spacing w:val="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Calibri Light"/>
                              <w:color w:val="4471C4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 Light"/>
                              <w:color w:val="4471C4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Calibri Light"/>
                              <w:color w:val="4471C4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 Light"/>
                              <w:color w:val="4471C4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libri Light"/>
                              <w:color w:val="4471C4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079987pt;margin-top:794.695984pt;width:25pt;height:12.1pt;mso-position-horizontal-relative:page;mso-position-vertical-relative:page;z-index:-15888384" type="#_x0000_t202" id="docshape3" filled="false" stroked="false">
              <v:textbox inset="0,0,0,0">
                <w:txbxContent>
                  <w:p>
                    <w:pPr>
                      <w:spacing w:line="225" w:lineRule="exact" w:before="0"/>
                      <w:ind w:left="20" w:right="0" w:firstLine="0"/>
                      <w:jc w:val="left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rFonts w:ascii="Calibri Light"/>
                        <w:color w:val="4471C4"/>
                        <w:sz w:val="20"/>
                      </w:rPr>
                      <w:t>pg.</w:t>
                    </w:r>
                    <w:r>
                      <w:rPr>
                        <w:rFonts w:ascii="Calibri Light"/>
                        <w:color w:val="4471C4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alibri Light"/>
                        <w:color w:val="4471C4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libri Light"/>
                        <w:color w:val="4471C4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Calibri Light"/>
                        <w:color w:val="4471C4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libri Light"/>
                        <w:color w:val="4471C4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Calibri Light"/>
                        <w:color w:val="4471C4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7072">
              <wp:simplePos x="0" y="0"/>
              <wp:positionH relativeFrom="page">
                <wp:posOffset>1630807</wp:posOffset>
              </wp:positionH>
              <wp:positionV relativeFrom="page">
                <wp:posOffset>788350</wp:posOffset>
              </wp:positionV>
              <wp:extent cx="1452245" cy="2444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5224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Cyberpixels</w:t>
                          </w:r>
                          <w:r>
                            <w:rPr>
                              <w:b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Group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28.410004pt;margin-top:62.074825pt;width:114.35pt;height:19.25pt;mso-position-horizontal-relative:page;mso-position-vertical-relative:page;z-index:-15889408" type="#_x0000_t202" id="docshape1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pacing w:val="-2"/>
                        <w:sz w:val="26"/>
                      </w:rPr>
                      <w:t>Cyberpixels</w:t>
                    </w:r>
                    <w:r>
                      <w:rPr>
                        <w:b/>
                        <w:sz w:val="26"/>
                      </w:rPr>
                      <w:t> </w:t>
                    </w:r>
                    <w:r>
                      <w:rPr>
                        <w:b/>
                        <w:spacing w:val="-4"/>
                        <w:sz w:val="26"/>
                      </w:rPr>
                      <w:t>Group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7584">
              <wp:simplePos x="0" y="0"/>
              <wp:positionH relativeFrom="page">
                <wp:posOffset>4698619</wp:posOffset>
              </wp:positionH>
              <wp:positionV relativeFrom="page">
                <wp:posOffset>788350</wp:posOffset>
              </wp:positionV>
              <wp:extent cx="1933575" cy="2444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33575" cy="244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9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Service</w:t>
                          </w:r>
                          <w:r>
                            <w:rPr>
                              <w:b/>
                              <w:spacing w:val="-1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Level</w:t>
                          </w:r>
                          <w:r>
                            <w:rPr>
                              <w:b/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Agreement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9.970001pt;margin-top:62.074825pt;width:152.25pt;height:19.25pt;mso-position-horizontal-relative:page;mso-position-vertical-relative:page;z-index:-15888896" type="#_x0000_t202" id="docshape2" filled="false" stroked="false">
              <v:textbox inset="0,0,0,0">
                <w:txbxContent>
                  <w:p>
                    <w:pPr>
                      <w:spacing w:before="19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Service</w:t>
                    </w:r>
                    <w:r>
                      <w:rPr>
                        <w:b/>
                        <w:spacing w:val="-1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Level</w:t>
                    </w:r>
                    <w:r>
                      <w:rPr>
                        <w:b/>
                        <w:spacing w:val="-11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Agreement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irmala UI" w:hAnsi="Nirmala UI" w:eastAsia="Nirmala UI" w:cs="Nirmala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Nirmala UI" w:hAnsi="Nirmala UI" w:eastAsia="Nirmala UI" w:cs="Nirmala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500" w:hanging="360"/>
    </w:pPr>
    <w:rPr>
      <w:rFonts w:ascii="Nirmala UI" w:hAnsi="Nirmala UI" w:eastAsia="Nirmala UI" w:cs="Nirmala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Nirmala UI" w:hAnsi="Nirmala UI" w:eastAsia="Nirmala UI" w:cs="Nirmala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mailto:cyberpixels011@gmail.com" TargetMode="External"/><Relationship Id="rId10" Type="http://schemas.openxmlformats.org/officeDocument/2006/relationships/hyperlink" Target="mailto:Dilshan.meemanage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 Samaranayaka</dc:creator>
  <dcterms:created xsi:type="dcterms:W3CDTF">2023-08-07T03:36:43Z</dcterms:created>
  <dcterms:modified xsi:type="dcterms:W3CDTF">2023-08-07T03:36:43Z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2023-08-07T00:00:00Z</vt:filetime>
  </property>
  <property fmtid="{D5CDD505-2E9C-101B-9397-08002B2CF9AE}" pid="5" name="Producer">
    <vt:lpwstr>Microsoft® Word 2013</vt:lpwstr>
  </property>
</Properties>
</file>