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Four</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czpe0okjg2e1" w:id="0"/>
      <w:bookmarkEnd w:id="0"/>
      <w:r w:rsidDel="00000000" w:rsidR="00000000" w:rsidRPr="00000000">
        <w:rPr>
          <w:sz w:val="28"/>
          <w:szCs w:val="28"/>
          <w:rtl w:val="0"/>
        </w:rPr>
        <w:t xml:space="preserve">From Data to Insight: The Power of Statistics</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2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4 PACE strategy document</w:t>
      </w:r>
    </w:p>
    <w:p w:rsidR="00000000" w:rsidDel="00000000" w:rsidP="00000000" w:rsidRDefault="00000000" w:rsidRPr="00000000" w14:paraId="0000000C">
      <w:pPr>
        <w:widowControl w:val="0"/>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p>
    <w:p w:rsidR="00000000" w:rsidDel="00000000" w:rsidP="00000000" w:rsidRDefault="00000000" w:rsidRPr="00000000" w14:paraId="0000000D">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Compute descriptive statistics</w:t>
      </w:r>
      <w:r w:rsidDel="00000000" w:rsidR="00000000" w:rsidRPr="00000000">
        <w:rPr>
          <w:rtl w:val="0"/>
        </w:rPr>
      </w:r>
    </w:p>
    <w:p w:rsidR="00000000" w:rsidDel="00000000" w:rsidP="00000000" w:rsidRDefault="00000000" w:rsidRPr="00000000" w14:paraId="0000000E">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Conduct a hypothesis test</w:t>
      </w:r>
    </w:p>
    <w:p w:rsidR="00000000" w:rsidDel="00000000" w:rsidP="00000000" w:rsidRDefault="00000000" w:rsidRPr="00000000" w14:paraId="0000000F">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an executive summary for external stakeholders </w:t>
      </w:r>
    </w:p>
    <w:p w:rsidR="00000000" w:rsidDel="00000000" w:rsidP="00000000" w:rsidRDefault="00000000" w:rsidRPr="00000000" w14:paraId="00000010">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2">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3">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an A/B test to stakeholders who may not be familiar with analytics?</w:t>
      </w:r>
    </w:p>
    <w:p w:rsidR="00000000" w:rsidDel="00000000" w:rsidP="00000000" w:rsidRDefault="00000000" w:rsidRPr="00000000" w14:paraId="00000014">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If you had access to company performance data, what statistical tests might be useful to help understand performance?</w:t>
      </w:r>
    </w:p>
    <w:p w:rsidR="00000000" w:rsidDel="00000000" w:rsidP="00000000" w:rsidRDefault="00000000" w:rsidRPr="00000000" w14:paraId="00000015">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considerations would you think about when presenting results to make sure they have an impact or have achieved the desired results?</w:t>
      </w:r>
    </w:p>
    <w:p w:rsidR="00000000" w:rsidDel="00000000" w:rsidP="00000000" w:rsidRDefault="00000000" w:rsidRPr="00000000" w14:paraId="00000016">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effective ways to communicate statistical concepts/methods to a non-technical audience?</w:t>
      </w:r>
    </w:p>
    <w:p w:rsidR="00000000" w:rsidDel="00000000" w:rsidP="00000000" w:rsidRDefault="00000000" w:rsidRPr="00000000" w14:paraId="00000017">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your own words, explain the factors that go into an experimental design for designs such as A/B tests.</w:t>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b w:val="1"/>
          <w:color w:val="1155cc"/>
          <w:sz w:val="24"/>
          <w:szCs w:val="24"/>
          <w:highlight w:val="yellow"/>
        </w:rPr>
      </w:pPr>
      <w:r w:rsidDel="00000000" w:rsidR="00000000" w:rsidRPr="00000000">
        <w:br w:type="page"/>
      </w: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four tasks; the visual below identifies how the stages of PACE are incorporated across those tasks.</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1.png"/>
            <a:graphic>
              <a:graphicData uri="http://schemas.openxmlformats.org/drawingml/2006/picture">
                <pic:pic>
                  <pic:nvPicPr>
                    <pic:cNvPr id="0" name="image1.png"/>
                    <pic:cNvPicPr preferRelativeResize="0"/>
                  </pic:nvPicPr>
                  <pic:blipFill>
                    <a:blip r:embed="rId7"/>
                    <a:srcRect b="0" l="10683" r="10683"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1155cc"/>
          <w:sz w:val="24"/>
          <w:szCs w:val="24"/>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p>
    <w:p w:rsidR="00000000" w:rsidDel="00000000" w:rsidP="00000000" w:rsidRDefault="00000000" w:rsidRPr="00000000" w14:paraId="0000001E">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F">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20">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main purpose of this project?</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main purpose</w:t>
      </w:r>
      <w:r w:rsidDel="00000000" w:rsidR="00000000" w:rsidRPr="00000000">
        <w:rPr>
          <w:b w:val="1"/>
          <w:sz w:val="21"/>
          <w:szCs w:val="21"/>
          <w:highlight w:val="white"/>
          <w:rtl w:val="0"/>
        </w:rPr>
        <w:t xml:space="preserve"> </w:t>
      </w:r>
      <w:r w:rsidDel="00000000" w:rsidR="00000000" w:rsidRPr="00000000">
        <w:rPr>
          <w:rFonts w:ascii="Google Sans" w:cs="Google Sans" w:eastAsia="Google Sans" w:hAnsi="Google Sans"/>
          <w:sz w:val="21"/>
          <w:szCs w:val="21"/>
          <w:highlight w:val="white"/>
          <w:rtl w:val="0"/>
        </w:rPr>
        <w:t xml:space="preserve">is to demonstrate knowledge of how to prepare, create, and analyze A/B tests</w:t>
      </w:r>
      <w:r w:rsidDel="00000000" w:rsidR="00000000" w:rsidRPr="00000000">
        <w:rPr>
          <w:rFonts w:ascii="Google Sans" w:cs="Google Sans" w:eastAsia="Google Sans" w:hAnsi="Google Sans"/>
          <w:rtl w:val="0"/>
        </w:rPr>
        <w:t xml:space="preserve"> to make inferences about the relationship between payment type and fare amount.</w:t>
      </w:r>
    </w:p>
    <w:p w:rsidR="00000000" w:rsidDel="00000000" w:rsidP="00000000" w:rsidRDefault="00000000" w:rsidRPr="00000000" w14:paraId="00000022">
      <w:pP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2"/>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your research question for this project?</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Is there any relationship between payment type and fare amount?</w:t>
      </w:r>
    </w:p>
    <w:p w:rsidR="00000000" w:rsidDel="00000000" w:rsidP="00000000" w:rsidRDefault="00000000" w:rsidRPr="00000000" w14:paraId="00000025">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numPr>
          <w:ilvl w:val="0"/>
          <w:numId w:val="2"/>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importance of random sampling? </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Random sampling is a way to deter bias. It makes sure that every element of the population has an equal chance of being in the sample under consideration.</w:t>
      </w:r>
    </w:p>
    <w:p w:rsidR="00000000" w:rsidDel="00000000" w:rsidP="00000000" w:rsidRDefault="00000000" w:rsidRPr="00000000" w14:paraId="00000028">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2"/>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 an example of sampling bias that might occur if you didn’t use random sampling.</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Suppose a company wants to measure customer satisfaction and only surveys people who shop online. This sampling method excludes people who prefer shopping in-store.</w:t>
      </w:r>
    </w:p>
    <w:p w:rsidR="00000000" w:rsidDel="00000000" w:rsidP="00000000" w:rsidRDefault="00000000" w:rsidRPr="00000000" w14:paraId="0000002B">
      <w:pPr>
        <w:spacing w:after="200" w:lineRule="auto"/>
        <w:rPr>
          <w:rFonts w:ascii="Google Sans" w:cs="Google Sans" w:eastAsia="Google Sans" w:hAnsi="Google Sans"/>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695325</wp:posOffset>
            </wp:positionH>
            <wp:positionV relativeFrom="paragraph">
              <wp:posOffset>371475</wp:posOffset>
            </wp:positionV>
            <wp:extent cx="597232" cy="597232"/>
            <wp:effectExtent b="0" l="0" r="0" t="0"/>
            <wp:wrapNone/>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7232" cy="597232"/>
                    </a:xfrm>
                    <a:prstGeom prst="rect"/>
                    <a:ln/>
                  </pic:spPr>
                </pic:pic>
              </a:graphicData>
            </a:graphic>
          </wp:anchor>
        </w:drawing>
      </w:r>
    </w:p>
    <w:p w:rsidR="00000000" w:rsidDel="00000000" w:rsidP="00000000" w:rsidRDefault="00000000" w:rsidRPr="00000000" w14:paraId="0000002C">
      <w:pPr>
        <w:spacing w:after="200" w:lineRule="auto"/>
        <w:rPr>
          <w:rFonts w:ascii="Google Sans" w:cs="Google Sans" w:eastAsia="Google Sans" w:hAnsi="Google Sans"/>
          <w:b w:val="1"/>
          <w:color w:val="333333"/>
          <w:sz w:val="24"/>
          <w:szCs w:val="24"/>
        </w:rPr>
      </w:pPr>
      <w:r w:rsidDel="00000000" w:rsidR="00000000" w:rsidRPr="00000000">
        <w:rPr>
          <w:rFonts w:ascii="Google Sans" w:cs="Google Sans" w:eastAsia="Google Sans" w:hAnsi="Google Sans"/>
          <w:color w:val="333333"/>
          <w:sz w:val="20"/>
          <w:szCs w:val="20"/>
          <w:shd w:fill="f1f3f4" w:val="clear"/>
        </w:rPr>
        <w:drawing>
          <wp:inline distB="114300" distT="114300" distL="114300" distR="114300">
            <wp:extent cx="597232" cy="597232"/>
            <wp:effectExtent b="0" l="0" r="0" t="0"/>
            <wp:docPr id="4" name="image8.png"/>
            <a:graphic>
              <a:graphicData uri="http://schemas.openxmlformats.org/drawingml/2006/picture">
                <pic:pic>
                  <pic:nvPicPr>
                    <pic:cNvPr id="0" name="image8.png"/>
                    <pic:cNvPicPr preferRelativeResize="0"/>
                  </pic:nvPicPr>
                  <pic:blipFill>
                    <a:blip r:embed="rId10"/>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color w:val="333333"/>
          <w:sz w:val="20"/>
          <w:szCs w:val="20"/>
          <w:rtl w:val="0"/>
        </w:rPr>
        <w:t xml:space="preserve">                            </w:t>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w:t>
      </w:r>
      <w:r w:rsidDel="00000000" w:rsidR="00000000" w:rsidRPr="00000000">
        <w:rPr>
          <w:rFonts w:ascii="Google Sans" w:cs="Google Sans" w:eastAsia="Google Sans" w:hAnsi="Google Sans"/>
          <w:b w:val="1"/>
          <w:color w:val="333333"/>
          <w:sz w:val="24"/>
          <w:szCs w:val="24"/>
          <w:rtl w:val="0"/>
        </w:rPr>
        <w:t xml:space="preserve">&amp; </w:t>
      </w:r>
      <w:r w:rsidDel="00000000" w:rsidR="00000000" w:rsidRPr="00000000">
        <w:rPr>
          <w:rFonts w:ascii="Google Sans" w:cs="Google Sans" w:eastAsia="Google Sans" w:hAnsi="Google Sans"/>
          <w:b w:val="1"/>
          <w:color w:val="e69138"/>
          <w:sz w:val="24"/>
          <w:szCs w:val="24"/>
          <w:rtl w:val="0"/>
        </w:rPr>
        <w:t xml:space="preserve">Construct </w:t>
      </w:r>
      <w:r w:rsidDel="00000000" w:rsidR="00000000" w:rsidRPr="00000000">
        <w:rPr>
          <w:rFonts w:ascii="Google Sans" w:cs="Google Sans" w:eastAsia="Google Sans" w:hAnsi="Google Sans"/>
          <w:b w:val="1"/>
          <w:color w:val="333333"/>
          <w:sz w:val="24"/>
          <w:szCs w:val="24"/>
          <w:rtl w:val="0"/>
        </w:rPr>
        <w:t xml:space="preserve">Stages</w:t>
      </w:r>
    </w:p>
    <w:p w:rsidR="00000000" w:rsidDel="00000000" w:rsidP="00000000" w:rsidRDefault="00000000" w:rsidRPr="00000000" w14:paraId="0000002D">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general, why are descriptive statistics useful?</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Descriptive statistics are essential because they provide a straightforward summary of data, making complex data sets understandable and accessible. They help in identifying patterns, trends, and potential outliers, giving an initial sense of what the data reveals without performing advanced analyses.</w:t>
      </w:r>
    </w:p>
    <w:p w:rsidR="00000000" w:rsidDel="00000000" w:rsidP="00000000" w:rsidRDefault="00000000" w:rsidRPr="00000000" w14:paraId="0000002F">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did computing descriptive statistics help you analyze your data? </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Summarized data gave insights to support data-informed decisions. For example, knowing the averages of fare amounts against each payment type  helped us to understand if credit card users pay more than riders who pay by cash.</w:t>
      </w:r>
    </w:p>
    <w:p w:rsidR="00000000" w:rsidDel="00000000" w:rsidP="00000000" w:rsidRDefault="00000000" w:rsidRPr="00000000" w14:paraId="00000032">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hypothesis testing, what is the difference between the null hypothesis and the alternative hypothesis? </w:t>
      </w:r>
      <w:r w:rsidDel="00000000" w:rsidR="00000000" w:rsidRPr="00000000">
        <w:rPr>
          <w:rtl w:val="0"/>
        </w:rPr>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null hypothesis is a statement of no effect, no difference, or no association. It assumes that any observed effect in the data is due to random chance or sampling variability rather than a true effect. The alternative hypothesis contradicts the null hypothesis and represents the presence of an effect, difference, or association. It suggests that any observed effect is real and not due to random chance.</w:t>
      </w:r>
      <w:r w:rsidDel="00000000" w:rsidR="00000000" w:rsidRPr="00000000">
        <w:rPr>
          <w:rtl w:val="0"/>
        </w:rPr>
      </w:r>
    </w:p>
    <w:p w:rsidR="00000000" w:rsidDel="00000000" w:rsidP="00000000" w:rsidRDefault="00000000" w:rsidRPr="00000000" w14:paraId="00000035">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6">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did you formulate your null hypothesis and alternative hypothesis? </w:t>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before="220"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5"/>
          <w:szCs w:val="25"/>
          <w:rtl w:val="0"/>
        </w:rPr>
        <w:t xml:space="preserve">𝐻</w:t>
      </w:r>
      <w:r w:rsidDel="00000000" w:rsidR="00000000" w:rsidRPr="00000000">
        <w:rPr>
          <w:rFonts w:ascii="Google Sans" w:cs="Google Sans" w:eastAsia="Google Sans" w:hAnsi="Google Sans"/>
          <w:sz w:val="18"/>
          <w:szCs w:val="18"/>
          <w:rtl w:val="0"/>
        </w:rPr>
        <w:t xml:space="preserve">0: </w:t>
      </w:r>
      <w:r w:rsidDel="00000000" w:rsidR="00000000" w:rsidRPr="00000000">
        <w:rPr>
          <w:rFonts w:ascii="Google Sans" w:cs="Google Sans" w:eastAsia="Google Sans" w:hAnsi="Google Sans"/>
          <w:sz w:val="21"/>
          <w:szCs w:val="21"/>
          <w:rtl w:val="0"/>
        </w:rPr>
        <w:t xml:space="preserve">There is no difference in the average fare amount between customers who use credit cards and customers who use cash.</w:t>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ffffff" w:val="clear"/>
        <w:spacing w:before="220" w:lineRule="auto"/>
        <w:rPr>
          <w:rFonts w:ascii="Google Sans" w:cs="Google Sans" w:eastAsia="Google Sans" w:hAnsi="Google Sans"/>
        </w:rPr>
      </w:pPr>
      <w:r w:rsidDel="00000000" w:rsidR="00000000" w:rsidRPr="00000000">
        <w:rPr>
          <w:rFonts w:ascii="Google Sans" w:cs="Google Sans" w:eastAsia="Google Sans" w:hAnsi="Google Sans"/>
          <w:sz w:val="25"/>
          <w:szCs w:val="25"/>
          <w:rtl w:val="0"/>
        </w:rPr>
        <w:t xml:space="preserve">𝐻</w:t>
      </w:r>
      <w:r w:rsidDel="00000000" w:rsidR="00000000" w:rsidRPr="00000000">
        <w:rPr>
          <w:rFonts w:ascii="Google Sans" w:cs="Google Sans" w:eastAsia="Google Sans" w:hAnsi="Google Sans"/>
          <w:sz w:val="18"/>
          <w:szCs w:val="18"/>
          <w:rtl w:val="0"/>
        </w:rPr>
        <w:t xml:space="preserve">𝐴: </w:t>
      </w:r>
      <w:r w:rsidDel="00000000" w:rsidR="00000000" w:rsidRPr="00000000">
        <w:rPr>
          <w:rFonts w:ascii="Google Sans" w:cs="Google Sans" w:eastAsia="Google Sans" w:hAnsi="Google Sans"/>
          <w:sz w:val="21"/>
          <w:szCs w:val="21"/>
          <w:rtl w:val="0"/>
        </w:rPr>
        <w:t xml:space="preserve">There is a difference in the average fare amount between customers who use credit cards and customers who use cash.</w:t>
      </w:r>
      <w:r w:rsidDel="00000000" w:rsidR="00000000" w:rsidRPr="00000000">
        <w:rPr>
          <w:rtl w:val="0"/>
        </w:rPr>
      </w:r>
    </w:p>
    <w:p w:rsidR="00000000" w:rsidDel="00000000" w:rsidP="00000000" w:rsidRDefault="00000000" w:rsidRPr="00000000" w14:paraId="00000039">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conclusion can be drawn from the hypothesis test? </w:t>
      </w:r>
    </w:p>
    <w:p w:rsidR="00000000" w:rsidDel="00000000" w:rsidP="00000000" w:rsidRDefault="00000000" w:rsidRPr="00000000" w14:paraId="0000003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high t-statistic and extremely low p-value together indicates that riders who pay through credit cards pay a higher fare amount as compared to riders who pay by cash.</w:t>
      </w:r>
    </w:p>
    <w:p w:rsidR="00000000" w:rsidDel="00000000" w:rsidP="00000000" w:rsidRDefault="00000000" w:rsidRPr="00000000" w14:paraId="0000003E">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F">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5" name="image6.png"/>
            <a:graphic>
              <a:graphicData uri="http://schemas.openxmlformats.org/drawingml/2006/picture">
                <pic:pic>
                  <pic:nvPicPr>
                    <pic:cNvPr id="0" name="image6.png"/>
                    <pic:cNvPicPr preferRelativeResize="0"/>
                  </pic:nvPicPr>
                  <pic:blipFill>
                    <a:blip r:embed="rId11"/>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40">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business or organizational insight(s) emerged from your A/B test?</w:t>
      </w:r>
    </w:p>
    <w:p w:rsidR="00000000" w:rsidDel="00000000" w:rsidP="00000000" w:rsidRDefault="00000000" w:rsidRPr="00000000" w14:paraId="00000041">
      <w:pPr>
        <w:pBdr>
          <w:top w:color="000000" w:space="2" w:sz="8" w:val="single"/>
          <w:left w:color="000000" w:space="2" w:sz="8" w:val="single"/>
          <w:bottom w:color="000000" w:space="2" w:sz="8" w:val="single"/>
          <w:right w:color="000000" w:space="2" w:sz="8" w:val="single"/>
        </w:pBdr>
        <w:shd w:fill="ffffff" w:val="clear"/>
        <w:spacing w:after="140" w:before="22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sz w:val="21"/>
          <w:szCs w:val="21"/>
          <w:rtl w:val="0"/>
        </w:rPr>
        <w:t xml:space="preserve">The key business insight is that encouraging customers to pay with credit cards can generate more revenue for taxi cab drivers</w:t>
      </w:r>
      <w:r w:rsidDel="00000000" w:rsidR="00000000" w:rsidRPr="00000000">
        <w:rPr>
          <w:rtl w:val="0"/>
        </w:rPr>
      </w:r>
    </w:p>
    <w:p w:rsidR="00000000" w:rsidDel="00000000" w:rsidP="00000000" w:rsidRDefault="00000000" w:rsidRPr="00000000" w14:paraId="00000042">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recommendations do you propose based on your results?</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Automatidata data team recommends that the New York City TLC encourages customers to pay with credit cards, and create strategies to promote credit card payments. For example, the New York City TLC can install signs that read “Credit card payments are preferred” in their cabs, and implement a protocol that requires cab drivers to verbally inform customers that credit card payments are preferred. </w:t>
      </w:r>
    </w:p>
    <w:p w:rsidR="00000000" w:rsidDel="00000000" w:rsidP="00000000" w:rsidRDefault="00000000" w:rsidRPr="00000000" w14:paraId="00000045">
      <w:pPr>
        <w:spacing w:after="100" w:lineRule="auto"/>
        <w:rPr>
          <w:rFonts w:ascii="Google Sans" w:cs="Google Sans" w:eastAsia="Google Sans" w:hAnsi="Google Sans"/>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333375</wp:posOffset>
          </wp:positionV>
          <wp:extent cx="7784306" cy="95250"/>
          <wp:effectExtent b="0" l="0" r="0" t="0"/>
          <wp:wrapNone/>
          <wp:docPr id="7" name="image5.png"/>
          <a:graphic>
            <a:graphicData uri="http://schemas.openxmlformats.org/drawingml/2006/picture">
              <pic:pic>
                <pic:nvPicPr>
                  <pic:cNvPr id="0" name="image5.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4A">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