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3B207" w14:textId="77777777" w:rsidR="00B276A8" w:rsidRPr="008D3A82" w:rsidRDefault="0093225A">
      <w:pPr>
        <w:pStyle w:val="Heading1"/>
        <w:jc w:val="center"/>
        <w:rPr>
          <w:color w:val="auto"/>
        </w:rPr>
      </w:pPr>
      <w:r w:rsidRPr="008D3A82">
        <w:rPr>
          <w:color w:val="auto"/>
        </w:rPr>
        <w:t>Literature Review</w:t>
      </w:r>
    </w:p>
    <w:p w14:paraId="32239BBB" w14:textId="39E94E60" w:rsidR="007706DC" w:rsidRPr="007706DC" w:rsidRDefault="007706DC" w:rsidP="007706DC">
      <w:pPr>
        <w:spacing w:after="240"/>
        <w:rPr>
          <w:b/>
        </w:rPr>
      </w:pPr>
      <w:r w:rsidRPr="007706DC">
        <w:rPr>
          <w:b/>
        </w:rPr>
        <w:t>1. Trust</w:t>
      </w:r>
      <w:r>
        <w:rPr>
          <w:b/>
        </w:rPr>
        <w:t xml:space="preserve"> </w:t>
      </w:r>
      <w:r w:rsidRPr="007706DC">
        <w:rPr>
          <w:b/>
        </w:rPr>
        <w:t>Agent</w:t>
      </w:r>
    </w:p>
    <w:p w14:paraId="54538CB1" w14:textId="0D6C9C51" w:rsidR="007706DC" w:rsidRPr="007706DC" w:rsidRDefault="007706DC" w:rsidP="007706DC">
      <w:pPr>
        <w:spacing w:after="240"/>
        <w:rPr>
          <w:bCs/>
          <w:sz w:val="21"/>
          <w:szCs w:val="21"/>
        </w:rPr>
      </w:pPr>
      <w:r w:rsidRPr="007706DC">
        <w:rPr>
          <w:bCs/>
          <w:sz w:val="21"/>
          <w:szCs w:val="21"/>
        </w:rPr>
        <w:t>The significance of this paper is that it proves the necessity of checking an AI agent before performing an action. Our project also checks the AI command before executing it, but we use the fixed AST rules instead of another AI.</w:t>
      </w:r>
    </w:p>
    <w:p w14:paraId="1FA1800D" w14:textId="7D0C5CC2" w:rsidR="00B276A8" w:rsidRPr="007706DC" w:rsidRDefault="007706DC" w:rsidP="007706DC">
      <w:pPr>
        <w:spacing w:after="240"/>
        <w:rPr>
          <w:bCs/>
          <w:sz w:val="21"/>
          <w:szCs w:val="21"/>
        </w:rPr>
      </w:pPr>
      <w:r w:rsidRPr="007706DC">
        <w:rPr>
          <w:bCs/>
          <w:sz w:val="21"/>
          <w:szCs w:val="21"/>
        </w:rPr>
        <w:t>If removed: it will be harder to prove the necessity of the additional safety step in our project.</w:t>
      </w:r>
    </w:p>
    <w:p w14:paraId="70437B74" w14:textId="671EF2EA" w:rsidR="007706DC" w:rsidRPr="007706DC" w:rsidRDefault="007706DC" w:rsidP="007706DC">
      <w:pPr>
        <w:spacing w:after="240"/>
        <w:rPr>
          <w:b/>
        </w:rPr>
      </w:pPr>
      <w:r w:rsidRPr="007706DC">
        <w:rPr>
          <w:b/>
        </w:rPr>
        <w:t>2. VESTA</w:t>
      </w:r>
    </w:p>
    <w:p w14:paraId="31B6E319" w14:textId="5E7C7199" w:rsidR="007706DC" w:rsidRPr="007706DC" w:rsidRDefault="007706DC" w:rsidP="007706DC">
      <w:pPr>
        <w:spacing w:after="240"/>
        <w:rPr>
          <w:bCs/>
          <w:sz w:val="21"/>
          <w:szCs w:val="21"/>
        </w:rPr>
      </w:pPr>
      <w:r w:rsidRPr="007706DC">
        <w:rPr>
          <w:bCs/>
          <w:sz w:val="21"/>
          <w:szCs w:val="21"/>
        </w:rPr>
        <w:t>The significance of this paper is that it proves that an AI agent may take unsafe actions despite the safety assurance. Our project also has a safety step that ensures that an AI command is not going to violate any rules.</w:t>
      </w:r>
    </w:p>
    <w:p w14:paraId="297D9E34" w14:textId="6E20856C" w:rsidR="00B276A8" w:rsidRPr="007706DC" w:rsidRDefault="007706DC" w:rsidP="007706DC">
      <w:pPr>
        <w:spacing w:after="240"/>
        <w:rPr>
          <w:bCs/>
        </w:rPr>
      </w:pPr>
      <w:r w:rsidRPr="007706DC">
        <w:rPr>
          <w:bCs/>
          <w:sz w:val="21"/>
          <w:szCs w:val="21"/>
        </w:rPr>
        <w:t>If removed: we will have a weaker justification of our safety step necessity</w:t>
      </w:r>
      <w:r w:rsidRPr="007706DC">
        <w:rPr>
          <w:bCs/>
        </w:rPr>
        <w:t>.</w:t>
      </w:r>
    </w:p>
    <w:p w14:paraId="688285F8" w14:textId="74F06233" w:rsidR="007706DC" w:rsidRPr="007706DC" w:rsidRDefault="007706DC" w:rsidP="007706DC">
      <w:pPr>
        <w:spacing w:after="240"/>
        <w:rPr>
          <w:b/>
        </w:rPr>
      </w:pPr>
      <w:r w:rsidRPr="007706DC">
        <w:rPr>
          <w:b/>
        </w:rPr>
        <w:t>3. Hallucination-Resistant Security Planning</w:t>
      </w:r>
    </w:p>
    <w:p w14:paraId="11A0E229" w14:textId="44F4245B" w:rsidR="007706DC" w:rsidRPr="007706DC" w:rsidRDefault="007706DC" w:rsidP="007706DC">
      <w:pPr>
        <w:spacing w:after="240"/>
        <w:rPr>
          <w:bCs/>
          <w:sz w:val="21"/>
          <w:szCs w:val="21"/>
        </w:rPr>
      </w:pPr>
      <w:r w:rsidRPr="007706DC">
        <w:rPr>
          <w:bCs/>
          <w:sz w:val="21"/>
          <w:szCs w:val="21"/>
        </w:rPr>
        <w:t>The significance of this paper is that it proves that an AI may make planning mistakes when it should not. Our project also uses the LLM as the Planner, and therefore it should also have a method to make its actions safer.</w:t>
      </w:r>
    </w:p>
    <w:p w14:paraId="78BBE255" w14:textId="65238B33" w:rsidR="00B276A8" w:rsidRPr="007706DC" w:rsidRDefault="007706DC" w:rsidP="007706DC">
      <w:pPr>
        <w:spacing w:after="240"/>
        <w:rPr>
          <w:bCs/>
          <w:sz w:val="21"/>
          <w:szCs w:val="21"/>
        </w:rPr>
      </w:pPr>
      <w:r w:rsidRPr="007706DC">
        <w:rPr>
          <w:bCs/>
          <w:sz w:val="21"/>
          <w:szCs w:val="21"/>
        </w:rPr>
        <w:t>If removed: the justification of our approach to eliminate the AI hallucinations will be weaker.</w:t>
      </w:r>
    </w:p>
    <w:p w14:paraId="0A0CC7FB" w14:textId="48C49DDF" w:rsidR="007706DC" w:rsidRPr="007706DC" w:rsidRDefault="0093225A" w:rsidP="007706DC">
      <w:pPr>
        <w:spacing w:after="240"/>
        <w:rPr>
          <w:b/>
        </w:rPr>
      </w:pPr>
      <w:r w:rsidRPr="007706DC">
        <w:rPr>
          <w:b/>
          <w:bCs/>
        </w:rPr>
        <w:t>4.</w:t>
      </w:r>
      <w:r w:rsidRPr="008D3A82">
        <w:t xml:space="preserve"> </w:t>
      </w:r>
      <w:r w:rsidR="007706DC" w:rsidRPr="007706DC">
        <w:rPr>
          <w:b/>
        </w:rPr>
        <w:t>Auditing MCP Servers</w:t>
      </w:r>
    </w:p>
    <w:p w14:paraId="407151DE" w14:textId="3722AFF2" w:rsidR="007706DC" w:rsidRPr="007706DC" w:rsidRDefault="007706DC" w:rsidP="007706DC">
      <w:pPr>
        <w:spacing w:after="240"/>
        <w:rPr>
          <w:bCs/>
          <w:sz w:val="21"/>
          <w:szCs w:val="21"/>
        </w:rPr>
      </w:pPr>
      <w:r w:rsidRPr="007706DC">
        <w:rPr>
          <w:bCs/>
          <w:sz w:val="21"/>
          <w:szCs w:val="21"/>
        </w:rPr>
        <w:t>The significance of this paper is that it proves the possibility of additional safety checks before the AI performs an action. It helps justify our approach of using AST rules to check the commands for safety before executing them.</w:t>
      </w:r>
    </w:p>
    <w:p w14:paraId="4D13B860" w14:textId="467094F6" w:rsidR="00B276A8" w:rsidRPr="007706DC" w:rsidRDefault="007706DC" w:rsidP="007706DC">
      <w:pPr>
        <w:spacing w:after="240"/>
        <w:rPr>
          <w:bCs/>
          <w:sz w:val="21"/>
          <w:szCs w:val="21"/>
        </w:rPr>
      </w:pPr>
      <w:r w:rsidRPr="007706DC">
        <w:rPr>
          <w:bCs/>
          <w:sz w:val="21"/>
          <w:szCs w:val="21"/>
        </w:rPr>
        <w:t>If removed: it will be harder to prove the technical significance of our approach with AST.</w:t>
      </w:r>
    </w:p>
    <w:p w14:paraId="3C235F99" w14:textId="08E5ADA4" w:rsidR="007706DC" w:rsidRPr="007706DC" w:rsidRDefault="0093225A" w:rsidP="007706DC">
      <w:pPr>
        <w:spacing w:after="240"/>
        <w:rPr>
          <w:b/>
          <w:bCs/>
        </w:rPr>
      </w:pPr>
      <w:r w:rsidRPr="007706DC">
        <w:rPr>
          <w:b/>
          <w:bCs/>
        </w:rPr>
        <w:t xml:space="preserve">5. </w:t>
      </w:r>
      <w:r w:rsidR="007706DC" w:rsidRPr="007706DC">
        <w:rPr>
          <w:b/>
          <w:bCs/>
        </w:rPr>
        <w:t>Private LLM Inference</w:t>
      </w:r>
    </w:p>
    <w:p w14:paraId="7E4C6EDB" w14:textId="2D2BEB11" w:rsidR="007706DC" w:rsidRPr="007706DC" w:rsidRDefault="007706DC" w:rsidP="007706DC">
      <w:pPr>
        <w:spacing w:after="240"/>
        <w:rPr>
          <w:bCs/>
          <w:sz w:val="21"/>
          <w:szCs w:val="21"/>
        </w:rPr>
      </w:pPr>
      <w:r w:rsidRPr="007706DC">
        <w:rPr>
          <w:bCs/>
          <w:sz w:val="21"/>
          <w:szCs w:val="21"/>
        </w:rPr>
        <w:t>The significance of this paper is that it proves the benefits of using the local infrastructure to score lower costs and higher privacy. Our project also aims to substitute the global LLM with the local one to achieve similar results with better privacy and cost efficiency.</w:t>
      </w:r>
    </w:p>
    <w:p w14:paraId="5545D4B9" w14:textId="77777777" w:rsidR="007706DC" w:rsidRPr="007706DC" w:rsidRDefault="007706DC" w:rsidP="007706DC">
      <w:pPr>
        <w:spacing w:after="240"/>
        <w:rPr>
          <w:bCs/>
          <w:sz w:val="21"/>
          <w:szCs w:val="21"/>
        </w:rPr>
      </w:pPr>
      <w:r w:rsidRPr="007706DC">
        <w:rPr>
          <w:bCs/>
          <w:sz w:val="21"/>
          <w:szCs w:val="21"/>
        </w:rPr>
        <w:t>If removed: the necessity of using the local LLM instead of the global one will be lesser according to our project’s needs.</w:t>
      </w:r>
    </w:p>
    <w:p w14:paraId="57E9C64F" w14:textId="72FE9F23" w:rsidR="00B276A8" w:rsidRDefault="00B276A8" w:rsidP="007706DC">
      <w:pPr>
        <w:pStyle w:val="Heading2"/>
        <w:rPr>
          <w:b w:val="0"/>
        </w:rPr>
      </w:pPr>
    </w:p>
    <w:p w14:paraId="123C5B37" w14:textId="77777777" w:rsidR="007706DC" w:rsidRDefault="007706DC">
      <w:pPr>
        <w:spacing w:after="240"/>
        <w:rPr>
          <w:b/>
        </w:rPr>
      </w:pPr>
    </w:p>
    <w:p w14:paraId="5E3A663E" w14:textId="77777777" w:rsidR="007706DC" w:rsidRPr="007706DC" w:rsidRDefault="007706DC" w:rsidP="007706DC">
      <w:pPr>
        <w:spacing w:after="240"/>
        <w:rPr>
          <w:b/>
        </w:rPr>
      </w:pPr>
    </w:p>
    <w:p w14:paraId="425C5B90" w14:textId="77777777" w:rsidR="007706DC" w:rsidRDefault="007706DC">
      <w:pPr>
        <w:spacing w:after="240"/>
      </w:pPr>
    </w:p>
    <w:sectPr w:rsidR="007706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F225A2"/>
    <w:multiLevelType w:val="hybridMultilevel"/>
    <w:tmpl w:val="CB5AC5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14281333">
    <w:abstractNumId w:val="8"/>
  </w:num>
  <w:num w:numId="2" w16cid:durableId="1800101568">
    <w:abstractNumId w:val="6"/>
  </w:num>
  <w:num w:numId="3" w16cid:durableId="802845071">
    <w:abstractNumId w:val="5"/>
  </w:num>
  <w:num w:numId="4" w16cid:durableId="2106069652">
    <w:abstractNumId w:val="4"/>
  </w:num>
  <w:num w:numId="5" w16cid:durableId="1180776891">
    <w:abstractNumId w:val="7"/>
  </w:num>
  <w:num w:numId="6" w16cid:durableId="1114247478">
    <w:abstractNumId w:val="3"/>
  </w:num>
  <w:num w:numId="7" w16cid:durableId="1029330084">
    <w:abstractNumId w:val="2"/>
  </w:num>
  <w:num w:numId="8" w16cid:durableId="459300713">
    <w:abstractNumId w:val="1"/>
  </w:num>
  <w:num w:numId="9" w16cid:durableId="1270232915">
    <w:abstractNumId w:val="0"/>
  </w:num>
  <w:num w:numId="10" w16cid:durableId="8326470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A8F"/>
    <w:rsid w:val="0029639D"/>
    <w:rsid w:val="00326F90"/>
    <w:rsid w:val="007706DC"/>
    <w:rsid w:val="008D3A82"/>
    <w:rsid w:val="0093225A"/>
    <w:rsid w:val="00AA1D8D"/>
    <w:rsid w:val="00B276A8"/>
    <w:rsid w:val="00B47730"/>
    <w:rsid w:val="00CB0664"/>
    <w:rsid w:val="00D55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511EE"/>
  <w14:defaultImageDpi w14:val="300"/>
  <w15:docId w15:val="{1DEDB257-958B-489F-96EC-E4C1FB5A6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Damil</cp:lastModifiedBy>
  <cp:revision>2</cp:revision>
  <dcterms:created xsi:type="dcterms:W3CDTF">2026-09-24T16:27:00Z</dcterms:created>
  <dcterms:modified xsi:type="dcterms:W3CDTF">2026-09-24T16:27:00Z</dcterms:modified>
  <cp:category/>
</cp:coreProperties>
</file>