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DAE3B2">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-22860</wp:posOffset>
                </wp:positionV>
                <wp:extent cx="3568700" cy="662305"/>
                <wp:effectExtent l="6350" t="6350" r="19050" b="17145"/>
                <wp:wrapNone/>
                <wp:docPr id="1" name="Pentagon 1"/>
                <wp:cNvGraphicFramePr/>
                <a:graphic xmlns:a="http://schemas.openxmlformats.org/drawingml/2006/main">
                  <a:graphicData uri="http://schemas.microsoft.com/office/word/2010/wordprocessingShape">
                    <wps:wsp>
                      <wps:cNvSpPr/>
                      <wps:spPr>
                        <a:xfrm>
                          <a:off x="0" y="0"/>
                          <a:ext cx="3568700" cy="662305"/>
                        </a:xfrm>
                        <a:prstGeom prst="homePlate">
                          <a:avLst/>
                        </a:prstGeom>
                        <a:solidFill>
                          <a:srgbClr val="002060"/>
                        </a:solidFill>
                        <a:ln>
                          <a:solidFill>
                            <a:srgbClr val="00206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5" type="#_x0000_t15" style="position:absolute;left:0pt;margin-left:0.5pt;margin-top:-1.8pt;height:52.15pt;width:281pt;z-index:251659264;v-text-anchor:middle;mso-width-relative:page;mso-height-relative:page;" fillcolor="#002060" filled="t" stroked="t" coordsize="21600,21600" o:gfxdata="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dWLIdMAAAAIAQAADwAAAAAAAAABACAAAAAiAAAAZHJzL2Rvd25yZXYueG1sUEsBAhQAFAAAAAgA&#10;h07iQCIUMHRjAgAA+wQAAA4AAAAAAAAAAQAgAAAAIgEAAGRycy9lMm9Eb2MueG1sUEsFBgAAAAAG&#10;AAYAWQEAAPcFAAAAAA==&#10;" adj="19596">
                <v:fill on="t" focussize="0,0"/>
                <v:stroke weight="1pt" color="#002060 [2404]" miterlimit="8" joinstyle="miter"/>
                <v:imagedata o:title=""/>
                <o:lock v:ext="edit" aspectratio="f"/>
              </v:shape>
            </w:pict>
          </mc:Fallback>
        </mc:AlternateContent>
      </w:r>
      <w:r>
        <w:rPr>
          <w:rFonts w:hint="default"/>
          <w:lang w:val="en-US"/>
        </w:rPr>
        <w:t xml:space="preserve">              </w:t>
      </w:r>
    </w:p>
    <w:p w14:paraId="1189CFDC">
      <w:pPr>
        <w:rPr>
          <w:rFonts w:hint="default"/>
          <w:lang w:val="en-US"/>
        </w:rPr>
      </w:pPr>
    </w:p>
    <w:p w14:paraId="366950AC">
      <w:pPr>
        <w:rPr>
          <w:rFonts w:hint="default"/>
          <w:lang w:val="en-US"/>
        </w:rPr>
      </w:pPr>
    </w:p>
    <w:p w14:paraId="7CF9C592">
      <w:pPr>
        <w:rPr>
          <w:rFonts w:hint="default"/>
          <w:lang w:val="en-US"/>
        </w:rPr>
      </w:pPr>
    </w:p>
    <w:p w14:paraId="2A5ACD31">
      <w:pPr>
        <w:rPr>
          <w:rFonts w:hint="default"/>
          <w:lang w:val="en-US"/>
        </w:rPr>
      </w:pPr>
    </w:p>
    <w:p w14:paraId="1505F0D9">
      <w:pPr>
        <w:rPr>
          <w:rFonts w:hint="default"/>
          <w:lang w:val="en-US"/>
        </w:rPr>
      </w:pPr>
    </w:p>
    <w:p w14:paraId="2F740250">
      <w:pPr>
        <w:rPr>
          <w:rFonts w:hint="default"/>
          <w:lang w:val="en-US"/>
        </w:rPr>
      </w:pPr>
    </w:p>
    <w:p w14:paraId="428F6CD9">
      <w:pPr>
        <w:rPr>
          <w:rFonts w:hint="default"/>
          <w:lang w:val="en-US"/>
        </w:rPr>
      </w:pPr>
    </w:p>
    <w:p w14:paraId="11080F53">
      <w:pPr>
        <w:rPr>
          <w:rFonts w:hint="default"/>
          <w:lang w:val="en-US"/>
        </w:rPr>
      </w:pPr>
    </w:p>
    <w:p w14:paraId="7BE87EB7">
      <w:pPr>
        <w:jc w:val="center"/>
        <w:rPr>
          <w:rFonts w:hint="default" w:ascii="Eras Demi ITC" w:hAnsi="Eras Demi ITC" w:cs="Eras Demi ITC"/>
          <w:sz w:val="28"/>
          <w:szCs w:val="28"/>
          <w:lang w:val="en-US"/>
        </w:rPr>
      </w:pPr>
      <w:r>
        <w:rPr>
          <w:rFonts w:hint="default" w:ascii="Eras Demi ITC" w:hAnsi="Eras Demi ITC" w:cs="Eras Demi ITC"/>
          <w:sz w:val="28"/>
          <w:szCs w:val="28"/>
          <w:lang w:val="en-US"/>
        </w:rPr>
        <w:t>Cyber Security Internship</w:t>
      </w:r>
    </w:p>
    <w:p w14:paraId="656AA58F">
      <w:pPr>
        <w:jc w:val="center"/>
        <w:rPr>
          <w:rFonts w:hint="default" w:ascii="Eras Demi ITC" w:hAnsi="Eras Demi ITC" w:cs="Eras Demi ITC"/>
          <w:sz w:val="28"/>
          <w:szCs w:val="28"/>
          <w:lang w:val="en-US"/>
        </w:rPr>
      </w:pPr>
      <w:r>
        <w:rPr>
          <w:rFonts w:hint="default" w:ascii="Eras Demi ITC" w:hAnsi="Eras Demi ITC" w:cs="Eras Demi ITC"/>
          <w:sz w:val="28"/>
          <w:szCs w:val="28"/>
          <w:lang w:val="en-US"/>
        </w:rPr>
        <w:t>Week # 01-Documentation</w:t>
      </w:r>
    </w:p>
    <w:p w14:paraId="07D6402B">
      <w:pPr>
        <w:jc w:val="center"/>
        <w:rPr>
          <w:rFonts w:hint="default" w:ascii="Eras Demi ITC" w:hAnsi="Eras Demi ITC" w:cs="Eras Demi ITC"/>
          <w:sz w:val="28"/>
          <w:szCs w:val="28"/>
          <w:lang w:val="en-US"/>
        </w:rPr>
      </w:pPr>
      <w:r>
        <w:rPr>
          <w:rFonts w:hint="default" w:ascii="Eras Demi ITC" w:hAnsi="Eras Demi ITC" w:cs="Eras Demi ITC"/>
          <w:sz w:val="28"/>
          <w:szCs w:val="28"/>
          <w:lang w:val="en-US"/>
        </w:rPr>
        <w:t>Strengthening Security Measures for a Web Application</w:t>
      </w:r>
    </w:p>
    <w:p w14:paraId="344C2FC7">
      <w:pPr>
        <w:jc w:val="center"/>
        <w:rPr>
          <w:rFonts w:hint="default" w:ascii="Eras Demi ITC" w:hAnsi="Eras Demi ITC" w:cs="Eras Demi ITC"/>
          <w:sz w:val="28"/>
          <w:szCs w:val="28"/>
          <w:lang w:val="en-US"/>
        </w:rPr>
      </w:pPr>
    </w:p>
    <w:p w14:paraId="5803ACD9">
      <w:pPr>
        <w:jc w:val="center"/>
        <w:rPr>
          <w:rFonts w:hint="default" w:ascii="Eras Demi ITC" w:hAnsi="Eras Demi ITC" w:cs="Eras Demi ITC"/>
          <w:sz w:val="28"/>
          <w:szCs w:val="28"/>
          <w:lang w:val="en-US"/>
        </w:rPr>
      </w:pPr>
    </w:p>
    <w:p w14:paraId="0699170E">
      <w:pPr>
        <w:jc w:val="center"/>
        <w:rPr>
          <w:rFonts w:hint="default" w:ascii="Eras Demi ITC" w:hAnsi="Eras Demi ITC" w:cs="Eras Demi ITC"/>
          <w:sz w:val="28"/>
          <w:szCs w:val="28"/>
          <w:lang w:val="en-US"/>
        </w:rPr>
      </w:pPr>
    </w:p>
    <w:p w14:paraId="3605651C">
      <w:pPr>
        <w:jc w:val="center"/>
        <w:rPr>
          <w:rFonts w:hint="default" w:ascii="Eras Demi ITC" w:hAnsi="Eras Demi ITC" w:cs="Eras Demi ITC"/>
          <w:sz w:val="28"/>
          <w:szCs w:val="28"/>
          <w:lang w:val="en-US"/>
        </w:rPr>
      </w:pPr>
    </w:p>
    <w:p w14:paraId="5ABDF553">
      <w:pPr>
        <w:jc w:val="center"/>
        <w:rPr>
          <w:rFonts w:hint="default" w:ascii="Eras Demi ITC" w:hAnsi="Eras Demi ITC" w:cs="Eras Demi ITC"/>
          <w:sz w:val="28"/>
          <w:szCs w:val="28"/>
          <w:lang w:val="en-US"/>
        </w:rPr>
      </w:pPr>
      <w:r>
        <w:rPr>
          <w:rFonts w:hint="default" w:ascii="Eras Demi ITC" w:hAnsi="Eras Demi ITC" w:cs="Eras Demi ITC"/>
          <w:sz w:val="28"/>
          <w:szCs w:val="28"/>
          <w:lang w:val="en-US"/>
        </w:rPr>
        <w:t>Project Title: Secure User Authentication System using Node.js and MongoDB</w:t>
      </w:r>
    </w:p>
    <w:p w14:paraId="23CAEC82">
      <w:pPr>
        <w:jc w:val="center"/>
        <w:rPr>
          <w:rFonts w:hint="default" w:ascii="Eras Demi ITC" w:hAnsi="Eras Demi ITC" w:cs="Eras Demi ITC"/>
          <w:sz w:val="28"/>
          <w:szCs w:val="28"/>
          <w:lang w:val="en-US"/>
        </w:rPr>
      </w:pPr>
      <w:r>
        <w:rPr>
          <w:rFonts w:hint="default" w:ascii="Eras Demi ITC" w:hAnsi="Eras Demi ITC" w:cs="Eras Demi ITC"/>
          <w:sz w:val="28"/>
          <w:szCs w:val="28"/>
          <w:lang w:val="en-US"/>
        </w:rPr>
        <w:t>Intern</w:t>
      </w:r>
      <w:r>
        <w:rPr>
          <w:rFonts w:hint="default" w:ascii="Eras Demi ITC" w:hAnsi="Eras Demi ITC" w:cs="Eras Demi ITC"/>
          <w:sz w:val="28"/>
          <w:szCs w:val="28"/>
          <w:lang w:val="en-GB"/>
        </w:rPr>
        <w:t xml:space="preserve"> </w:t>
      </w:r>
      <w:bookmarkStart w:id="0" w:name="_GoBack"/>
      <w:bookmarkEnd w:id="0"/>
      <w:r>
        <w:rPr>
          <w:rFonts w:hint="default" w:ascii="Eras Demi ITC" w:hAnsi="Eras Demi ITC" w:cs="Eras Demi ITC"/>
          <w:sz w:val="28"/>
          <w:szCs w:val="28"/>
          <w:lang w:val="en-GB"/>
        </w:rPr>
        <w:t>ayesha khan</w:t>
      </w:r>
      <w:r>
        <w:rPr>
          <w:rFonts w:hint="default" w:ascii="Eras Demi ITC" w:hAnsi="Eras Demi ITC" w:cs="Eras Demi ITC"/>
          <w:sz w:val="28"/>
          <w:szCs w:val="28"/>
          <w:lang w:val="en-US"/>
        </w:rPr>
        <w:t xml:space="preserve">Tool Stack: Node.js, Express.js, MongoDB, OWASP ZAP, Browser Developer </w:t>
      </w:r>
      <w:r>
        <w:rPr>
          <w:sz w:val="24"/>
        </w:rPr>
        <mc:AlternateContent>
          <mc:Choice Requires="wps">
            <w:drawing>
              <wp:anchor distT="0" distB="0" distL="114300" distR="114300" simplePos="0" relativeHeight="251660288" behindDoc="0" locked="0" layoutInCell="1" allowOverlap="1">
                <wp:simplePos x="0" y="0"/>
                <wp:positionH relativeFrom="column">
                  <wp:posOffset>-441325</wp:posOffset>
                </wp:positionH>
                <wp:positionV relativeFrom="paragraph">
                  <wp:posOffset>4489450</wp:posOffset>
                </wp:positionV>
                <wp:extent cx="7529830" cy="2526665"/>
                <wp:effectExtent l="6350" t="6985" r="7620" b="6350"/>
                <wp:wrapNone/>
                <wp:docPr id="3" name="Flowchart: Manual Input 3"/>
                <wp:cNvGraphicFramePr/>
                <a:graphic xmlns:a="http://schemas.openxmlformats.org/drawingml/2006/main">
                  <a:graphicData uri="http://schemas.microsoft.com/office/word/2010/wordprocessingShape">
                    <wps:wsp>
                      <wps:cNvSpPr/>
                      <wps:spPr>
                        <a:xfrm>
                          <a:off x="0" y="0"/>
                          <a:ext cx="7529830" cy="2526665"/>
                        </a:xfrm>
                        <a:prstGeom prst="flowChartManualInput">
                          <a:avLst/>
                        </a:prstGeom>
                        <a:solidFill>
                          <a:srgbClr val="002060"/>
                        </a:solidFill>
                        <a:ln>
                          <a:solidFill>
                            <a:srgbClr val="00206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34.75pt;margin-top:353.5pt;height:198.95pt;width:592.9pt;z-index:251660288;v-text-anchor:middle;mso-width-relative:page;mso-height-relative:page;" fillcolor="#002060" filled="t" stroked="t" coordsize="21600,21600" o:gfxdata="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&#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cvCEI2wAAAA0BAAAPAAAAAAAAAAEAIAAAACIAAABk&#10;cnMvZG93bnJldi54bWxQSwECFAAUAAAACACHTuJAW+lmhnUCAAAWBQAADgAAAAAAAAABACAAAAAq&#10;AQAAZHJzL2Uyb0RvYy54bWxQSwUGAAAAAAYABgBZAQAAEQYAAAAA&#10;">
                <v:fill on="t" focussize="0,0"/>
                <v:stroke weight="1pt" color="#002060 [2404]" miterlimit="8" joinstyle="miter"/>
                <v:imagedata o:title=""/>
                <o:lock v:ext="edit" aspectratio="f"/>
              </v:shape>
            </w:pict>
          </mc:Fallback>
        </mc:AlternateContent>
      </w:r>
      <w:r>
        <w:rPr>
          <w:rFonts w:hint="default" w:ascii="Eras Demi ITC" w:hAnsi="Eras Demi ITC" w:cs="Eras Demi ITC"/>
          <w:sz w:val="28"/>
          <w:szCs w:val="28"/>
          <w:lang w:val="en-US"/>
        </w:rPr>
        <w:t>Tools</w:t>
      </w:r>
    </w:p>
    <w:p w14:paraId="54188F79">
      <w:pPr>
        <w:jc w:val="center"/>
        <w:rPr>
          <w:rFonts w:hint="default" w:ascii="Eras Demi ITC" w:hAnsi="Eras Demi ITC" w:cs="Eras Demi ITC"/>
          <w:sz w:val="28"/>
          <w:szCs w:val="28"/>
          <w:lang w:val="en-US"/>
        </w:rPr>
      </w:pPr>
    </w:p>
    <w:p w14:paraId="064DF84F">
      <w:pPr>
        <w:rPr>
          <w:rFonts w:hint="default"/>
          <w:lang w:val="en-US"/>
        </w:rPr>
      </w:pPr>
    </w:p>
    <w:p w14:paraId="15D291CA">
      <w:pPr>
        <w:rPr>
          <w:rFonts w:hint="default"/>
          <w:lang w:val="en-US"/>
        </w:rPr>
      </w:pPr>
    </w:p>
    <w:p w14:paraId="15487C6D">
      <w:pPr>
        <w:rPr>
          <w:rFonts w:hint="default"/>
          <w:lang w:val="en-US"/>
        </w:rPr>
      </w:pPr>
    </w:p>
    <w:p w14:paraId="1DFE8817">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404870" cy="2252980"/>
            <wp:effectExtent l="0" t="0" r="11430"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404870" cy="2252980"/>
                    </a:xfrm>
                    <a:prstGeom prst="rect">
                      <a:avLst/>
                    </a:prstGeom>
                    <a:noFill/>
                    <a:ln w="9525">
                      <a:noFill/>
                    </a:ln>
                  </pic:spPr>
                </pic:pic>
              </a:graphicData>
            </a:graphic>
          </wp:inline>
        </w:drawing>
      </w:r>
    </w:p>
    <w:p w14:paraId="47CEE1F1">
      <w:pPr>
        <w:jc w:val="center"/>
        <w:rPr>
          <w:rFonts w:ascii="SimSun" w:hAnsi="SimSun" w:eastAsia="SimSun" w:cs="SimSun"/>
          <w:sz w:val="24"/>
          <w:szCs w:val="24"/>
        </w:rPr>
      </w:pPr>
    </w:p>
    <w:p w14:paraId="770FE022">
      <w:pPr>
        <w:jc w:val="center"/>
        <w:rPr>
          <w:rFonts w:ascii="SimSun" w:hAnsi="SimSun" w:eastAsia="SimSun" w:cs="SimSun"/>
          <w:sz w:val="24"/>
          <w:szCs w:val="24"/>
        </w:rPr>
      </w:pPr>
    </w:p>
    <w:p w14:paraId="74A9FEB7">
      <w:pPr>
        <w:jc w:val="center"/>
        <w:rPr>
          <w:rFonts w:ascii="SimSun" w:hAnsi="SimSun" w:eastAsia="SimSun" w:cs="SimSun"/>
          <w:sz w:val="24"/>
          <w:szCs w:val="24"/>
        </w:rPr>
      </w:pPr>
    </w:p>
    <w:p w14:paraId="1ABC6E67">
      <w:pPr>
        <w:jc w:val="center"/>
        <w:rPr>
          <w:rFonts w:ascii="SimSun" w:hAnsi="SimSun" w:eastAsia="SimSun" w:cs="SimSun"/>
          <w:sz w:val="24"/>
          <w:szCs w:val="24"/>
        </w:rPr>
      </w:pPr>
    </w:p>
    <w:p w14:paraId="5375D939">
      <w:pPr>
        <w:jc w:val="center"/>
        <w:rPr>
          <w:rFonts w:ascii="SimSun" w:hAnsi="SimSun" w:eastAsia="SimSun" w:cs="SimSun"/>
          <w:sz w:val="24"/>
          <w:szCs w:val="24"/>
        </w:rPr>
      </w:pPr>
    </w:p>
    <w:p w14:paraId="5C60AD41">
      <w:pPr>
        <w:jc w:val="center"/>
        <w:rPr>
          <w:rFonts w:ascii="SimSun" w:hAnsi="SimSun" w:eastAsia="SimSun" w:cs="SimSun"/>
          <w:sz w:val="24"/>
          <w:szCs w:val="24"/>
        </w:rPr>
      </w:pPr>
    </w:p>
    <w:p w14:paraId="3076F4D5">
      <w:pPr>
        <w:jc w:val="center"/>
        <w:rPr>
          <w:rFonts w:ascii="SimSun" w:hAnsi="SimSun" w:eastAsia="SimSun" w:cs="SimSun"/>
          <w:sz w:val="24"/>
          <w:szCs w:val="24"/>
        </w:rPr>
      </w:pPr>
    </w:p>
    <w:p w14:paraId="1ED4C601">
      <w:pPr>
        <w:jc w:val="center"/>
        <w:rPr>
          <w:rFonts w:ascii="SimSun" w:hAnsi="SimSun" w:eastAsia="SimSun" w:cs="SimSun"/>
          <w:sz w:val="24"/>
          <w:szCs w:val="24"/>
        </w:rPr>
      </w:pPr>
    </w:p>
    <w:p w14:paraId="50363FAB">
      <w:pPr>
        <w:jc w:val="center"/>
        <w:rPr>
          <w:rFonts w:ascii="SimSun" w:hAnsi="SimSun" w:eastAsia="SimSun" w:cs="SimSun"/>
          <w:sz w:val="24"/>
          <w:szCs w:val="24"/>
        </w:rPr>
      </w:pPr>
    </w:p>
    <w:p w14:paraId="3B9DE10D">
      <w:pPr>
        <w:jc w:val="center"/>
        <w:rPr>
          <w:rFonts w:ascii="SimSun" w:hAnsi="SimSun" w:eastAsia="SimSun" w:cs="SimSun"/>
          <w:sz w:val="24"/>
          <w:szCs w:val="24"/>
        </w:rPr>
      </w:pPr>
    </w:p>
    <w:p w14:paraId="3113AA35">
      <w:pPr>
        <w:jc w:val="center"/>
        <w:rPr>
          <w:rFonts w:ascii="SimSun" w:hAnsi="SimSun" w:eastAsia="SimSun" w:cs="SimSun"/>
          <w:sz w:val="24"/>
          <w:szCs w:val="24"/>
        </w:rPr>
      </w:pPr>
    </w:p>
    <w:p w14:paraId="7BD6C8A2">
      <w:pPr>
        <w:jc w:val="center"/>
        <w:rPr>
          <w:rFonts w:ascii="SimSun" w:hAnsi="SimSun" w:eastAsia="SimSun" w:cs="SimSun"/>
          <w:sz w:val="24"/>
          <w:szCs w:val="24"/>
        </w:rPr>
      </w:pPr>
    </w:p>
    <w:p w14:paraId="3F046D1E">
      <w:pPr>
        <w:jc w:val="center"/>
        <w:rPr>
          <w:rFonts w:ascii="SimSun" w:hAnsi="SimSun" w:eastAsia="SimSun" w:cs="SimSun"/>
          <w:sz w:val="24"/>
          <w:szCs w:val="24"/>
        </w:rPr>
      </w:pPr>
    </w:p>
    <w:p w14:paraId="1324B11B">
      <w:pPr>
        <w:jc w:val="center"/>
        <w:rPr>
          <w:rFonts w:ascii="SimSun" w:hAnsi="SimSun" w:eastAsia="SimSun" w:cs="SimSun"/>
          <w:sz w:val="24"/>
          <w:szCs w:val="24"/>
        </w:rPr>
      </w:pPr>
    </w:p>
    <w:p w14:paraId="3D28E6B7">
      <w:pPr>
        <w:jc w:val="center"/>
        <w:rPr>
          <w:rFonts w:ascii="SimSun" w:hAnsi="SimSun" w:eastAsia="SimSun" w:cs="SimSun"/>
          <w:sz w:val="24"/>
          <w:szCs w:val="24"/>
        </w:rPr>
      </w:pPr>
    </w:p>
    <w:p w14:paraId="3D4536C9">
      <w:pPr>
        <w:jc w:val="center"/>
        <w:rPr>
          <w:rFonts w:ascii="SimSun" w:hAnsi="SimSun" w:eastAsia="SimSun" w:cs="SimSun"/>
          <w:sz w:val="24"/>
          <w:szCs w:val="24"/>
        </w:rPr>
      </w:pPr>
    </w:p>
    <w:p w14:paraId="22798BEB">
      <w:pPr>
        <w:jc w:val="center"/>
        <w:rPr>
          <w:rFonts w:hint="default" w:ascii="Candara" w:hAnsi="Candara" w:eastAsia="SimSun" w:cs="Candara"/>
          <w:b/>
          <w:bCs/>
          <w:sz w:val="28"/>
          <w:szCs w:val="28"/>
          <w:lang w:val="en-US"/>
        </w:rPr>
      </w:pPr>
      <w:r>
        <w:rPr>
          <w:rFonts w:hint="default" w:ascii="Candara" w:hAnsi="Candara" w:eastAsia="SimSun" w:cs="Candara"/>
          <w:b/>
          <w:bCs/>
          <w:sz w:val="28"/>
          <w:szCs w:val="28"/>
          <w:lang w:val="en-US"/>
        </w:rPr>
        <w:t>WEEK # 01 - SECURITY ASSESSMENT</w:t>
      </w:r>
    </w:p>
    <w:p w14:paraId="1A9B5035">
      <w:pPr>
        <w:jc w:val="center"/>
        <w:rPr>
          <w:rFonts w:hint="default" w:ascii="Candara" w:hAnsi="Candara" w:eastAsia="SimSun" w:cs="Candara"/>
          <w:b/>
          <w:bCs/>
          <w:sz w:val="28"/>
          <w:szCs w:val="28"/>
          <w:lang w:val="en-US"/>
        </w:rPr>
      </w:pPr>
    </w:p>
    <w:p w14:paraId="57C23A79">
      <w:pPr>
        <w:jc w:val="center"/>
        <w:rPr>
          <w:rFonts w:hint="default" w:ascii="Candara" w:hAnsi="Candara" w:eastAsia="SimSun" w:cs="Candara"/>
          <w:b/>
          <w:bCs/>
          <w:sz w:val="28"/>
          <w:szCs w:val="28"/>
          <w:lang w:val="en-US"/>
        </w:rPr>
      </w:pPr>
    </w:p>
    <w:p w14:paraId="5155233E">
      <w:pPr>
        <w:numPr>
          <w:ilvl w:val="0"/>
          <w:numId w:val="1"/>
        </w:numPr>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Application Setup and Exploration</w:t>
      </w:r>
    </w:p>
    <w:p w14:paraId="10B58B38">
      <w:pPr>
        <w:numPr>
          <w:ilvl w:val="0"/>
          <w:numId w:val="0"/>
        </w:numPr>
        <w:jc w:val="left"/>
        <w:rPr>
          <w:rFonts w:hint="default" w:ascii="Calibri" w:hAnsi="Calibri" w:eastAsia="SimSun" w:cs="Calibri"/>
          <w:b/>
          <w:bCs/>
          <w:sz w:val="24"/>
          <w:szCs w:val="24"/>
          <w:lang w:val="en-US"/>
        </w:rPr>
      </w:pPr>
    </w:p>
    <w:p w14:paraId="6C873142">
      <w:pPr>
        <w:jc w:val="left"/>
        <w:rPr>
          <w:rFonts w:hint="default" w:ascii="Calibri" w:hAnsi="Calibri" w:eastAsia="SimSun" w:cs="Calibri"/>
          <w:color w:val="0000FF"/>
          <w:sz w:val="24"/>
          <w:szCs w:val="24"/>
          <w:lang w:val="en-US"/>
        </w:rPr>
      </w:pPr>
      <w:r>
        <w:rPr>
          <w:rFonts w:hint="default" w:ascii="Calibri" w:hAnsi="Calibri" w:eastAsia="SimSun" w:cs="Calibri"/>
          <w:sz w:val="24"/>
          <w:szCs w:val="24"/>
          <w:lang w:val="en-US"/>
        </w:rPr>
        <w:t>During the first week of the internship, I cloned a user authentication web application built using Node.js and MongoDB from GitHub. After setting it up successfully, the application was run locally at:</w:t>
      </w:r>
      <w:r>
        <w:rPr>
          <w:rFonts w:hint="default" w:ascii="Calibri" w:hAnsi="Calibri" w:eastAsia="SimSun" w:cs="Calibri"/>
          <w:sz w:val="24"/>
          <w:szCs w:val="24"/>
          <w:lang w:val="en-US"/>
        </w:rPr>
        <w:br w:type="textWrapping"/>
      </w:r>
      <w:r>
        <w:rPr>
          <w:rFonts w:hint="default" w:ascii="Calibri" w:hAnsi="Calibri" w:eastAsia="SimSun" w:cs="Calibri"/>
          <w:color w:val="0000FF"/>
          <w:sz w:val="24"/>
          <w:szCs w:val="24"/>
          <w:lang w:val="en-US"/>
        </w:rPr>
        <w:fldChar w:fldCharType="begin"/>
      </w:r>
      <w:r>
        <w:rPr>
          <w:rFonts w:hint="default" w:ascii="Calibri" w:hAnsi="Calibri" w:eastAsia="SimSun" w:cs="Calibri"/>
          <w:color w:val="0000FF"/>
          <w:sz w:val="24"/>
          <w:szCs w:val="24"/>
          <w:lang w:val="en-US"/>
        </w:rPr>
        <w:instrText xml:space="preserve"> HYPERLINK "http://localhost:3000" \t "C:\\Users\\lenevo\\AppData\\Local\\Temp\\_new" </w:instrText>
      </w:r>
      <w:r>
        <w:rPr>
          <w:rFonts w:hint="default" w:ascii="Calibri" w:hAnsi="Calibri" w:eastAsia="SimSun" w:cs="Calibri"/>
          <w:color w:val="0000FF"/>
          <w:sz w:val="24"/>
          <w:szCs w:val="24"/>
          <w:lang w:val="en-US"/>
        </w:rPr>
        <w:fldChar w:fldCharType="separate"/>
      </w:r>
      <w:r>
        <w:rPr>
          <w:rFonts w:hint="default" w:ascii="Calibri" w:hAnsi="Calibri" w:eastAsia="SimSun" w:cs="Calibri"/>
          <w:color w:val="0000FF"/>
          <w:sz w:val="24"/>
          <w:szCs w:val="24"/>
          <w:lang w:val="en-US"/>
        </w:rPr>
        <w:t>http://localhost:3000</w:t>
      </w:r>
      <w:r>
        <w:rPr>
          <w:rFonts w:hint="default" w:ascii="Calibri" w:hAnsi="Calibri" w:eastAsia="SimSun" w:cs="Calibri"/>
          <w:color w:val="0000FF"/>
          <w:sz w:val="24"/>
          <w:szCs w:val="24"/>
          <w:lang w:val="en-US"/>
        </w:rPr>
        <w:fldChar w:fldCharType="end"/>
      </w:r>
    </w:p>
    <w:p w14:paraId="67E7652A">
      <w:pPr>
        <w:jc w:val="left"/>
        <w:rPr>
          <w:rFonts w:hint="default" w:ascii="Calibri" w:hAnsi="Calibri" w:eastAsia="SimSun" w:cs="Calibri"/>
          <w:sz w:val="24"/>
          <w:szCs w:val="24"/>
          <w:lang w:val="en-US"/>
        </w:rPr>
      </w:pPr>
      <w:r>
        <w:rPr>
          <w:rFonts w:hint="default" w:ascii="Calibri" w:hAnsi="Calibri" w:eastAsia="SimSun" w:cs="Calibri"/>
          <w:sz w:val="24"/>
          <w:szCs w:val="24"/>
          <w:lang w:val="en-US"/>
        </w:rPr>
        <w:t>The application offered several key features which I explored thoroughly:</w:t>
      </w:r>
    </w:p>
    <w:p w14:paraId="6FD2D8DC">
      <w:pPr>
        <w:jc w:val="left"/>
        <w:rPr>
          <w:rFonts w:hint="default" w:ascii="Calibri" w:hAnsi="Calibri" w:eastAsia="SimSun" w:cs="Calibri"/>
          <w:sz w:val="24"/>
          <w:szCs w:val="24"/>
          <w:lang w:val="en-US"/>
        </w:rPr>
      </w:pPr>
    </w:p>
    <w:p w14:paraId="55450121">
      <w:pPr>
        <w:numPr>
          <w:ilvl w:val="0"/>
          <w:numId w:val="2"/>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User Registration</w:t>
      </w:r>
    </w:p>
    <w:p w14:paraId="7E934A98">
      <w:pPr>
        <w:numPr>
          <w:ilvl w:val="0"/>
          <w:numId w:val="2"/>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Login Functionality</w:t>
      </w:r>
    </w:p>
    <w:p w14:paraId="2CCF23D3">
      <w:pPr>
        <w:numPr>
          <w:ilvl w:val="0"/>
          <w:numId w:val="2"/>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Dashboard Access</w:t>
      </w:r>
    </w:p>
    <w:p w14:paraId="602E6C98">
      <w:pPr>
        <w:numPr>
          <w:ilvl w:val="0"/>
          <w:numId w:val="2"/>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User Profile Upload and Viewing</w:t>
      </w:r>
    </w:p>
    <w:p w14:paraId="141FF025">
      <w:pPr>
        <w:jc w:val="left"/>
        <w:rPr>
          <w:rFonts w:hint="default" w:ascii="Calibri" w:hAnsi="Calibri" w:eastAsia="SimSun" w:cs="Calibri"/>
          <w:sz w:val="24"/>
          <w:szCs w:val="24"/>
          <w:lang w:val="en-US"/>
        </w:rPr>
      </w:pPr>
    </w:p>
    <w:p w14:paraId="532EA8A3">
      <w:pPr>
        <w:jc w:val="left"/>
        <w:rPr>
          <w:rFonts w:hint="default" w:ascii="Calibri" w:hAnsi="Calibri" w:eastAsia="SimSun" w:cs="Calibri"/>
          <w:sz w:val="24"/>
          <w:szCs w:val="24"/>
          <w:lang w:val="en-US"/>
        </w:rPr>
      </w:pPr>
      <w:r>
        <w:rPr>
          <w:rFonts w:hint="default" w:ascii="Calibri" w:hAnsi="Calibri" w:eastAsia="SimSun" w:cs="Calibri"/>
          <w:sz w:val="24"/>
          <w:szCs w:val="24"/>
          <w:lang w:val="en-US"/>
        </w:rPr>
        <w:t>These components provided a functional base to begin security testing and vulnerability assessment.</w:t>
      </w:r>
    </w:p>
    <w:p w14:paraId="43C4FD57">
      <w:pPr>
        <w:jc w:val="left"/>
        <w:rPr>
          <w:rFonts w:hint="default" w:ascii="Calibri" w:hAnsi="Calibri" w:eastAsia="SimSun" w:cs="Calibri"/>
          <w:sz w:val="24"/>
          <w:szCs w:val="24"/>
          <w:lang w:val="en-US"/>
        </w:rPr>
      </w:pPr>
    </w:p>
    <w:p w14:paraId="79F19678">
      <w:pPr>
        <w:numPr>
          <w:ilvl w:val="0"/>
          <w:numId w:val="1"/>
        </w:numPr>
        <w:ind w:left="0" w:leftChars="0" w:firstLine="0" w:firstLineChars="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Manual Vulnerability Testing</w:t>
      </w:r>
    </w:p>
    <w:p w14:paraId="408E5271">
      <w:pPr>
        <w:numPr>
          <w:ilvl w:val="0"/>
          <w:numId w:val="0"/>
        </w:numPr>
        <w:ind w:leftChars="0"/>
        <w:jc w:val="left"/>
        <w:rPr>
          <w:rFonts w:hint="default" w:ascii="Calibri" w:hAnsi="Calibri" w:eastAsia="SimSun" w:cs="Calibri"/>
          <w:b/>
          <w:bCs/>
          <w:sz w:val="24"/>
          <w:szCs w:val="24"/>
          <w:lang w:val="en-US"/>
        </w:rPr>
      </w:pPr>
    </w:p>
    <w:p w14:paraId="53BB2F86">
      <w:pPr>
        <w:numPr>
          <w:ilvl w:val="0"/>
          <w:numId w:val="3"/>
        </w:numPr>
        <w:jc w:val="left"/>
        <w:rPr>
          <w:rFonts w:hint="default" w:ascii="Calibri" w:hAnsi="Calibri" w:eastAsia="SimSun" w:cs="Calibri"/>
          <w:sz w:val="24"/>
          <w:szCs w:val="24"/>
          <w:u w:val="thick"/>
          <w:lang w:val="en-US"/>
        </w:rPr>
      </w:pPr>
      <w:r>
        <w:rPr>
          <w:rFonts w:hint="default" w:ascii="Calibri" w:hAnsi="Calibri" w:eastAsia="SimSun" w:cs="Calibri"/>
          <w:sz w:val="24"/>
          <w:szCs w:val="24"/>
          <w:u w:val="thick"/>
          <w:lang w:val="en-US"/>
        </w:rPr>
        <w:t>Cross-Site Scripting (XSS)</w:t>
      </w:r>
    </w:p>
    <w:p w14:paraId="02B4D749">
      <w:pPr>
        <w:numPr>
          <w:ilvl w:val="0"/>
          <w:numId w:val="0"/>
        </w:numPr>
        <w:jc w:val="left"/>
        <w:rPr>
          <w:rFonts w:hint="default" w:ascii="Calibri" w:hAnsi="Calibri" w:eastAsia="SimSun" w:cs="Calibri"/>
          <w:sz w:val="24"/>
          <w:szCs w:val="24"/>
          <w:lang w:val="en-US"/>
        </w:rPr>
      </w:pPr>
    </w:p>
    <w:p w14:paraId="5D23C3D0">
      <w:pPr>
        <w:jc w:val="left"/>
        <w:rPr>
          <w:rFonts w:hint="default" w:ascii="Calibri" w:hAnsi="Calibri" w:eastAsia="SimSun" w:cs="Calibri"/>
          <w:sz w:val="24"/>
          <w:szCs w:val="24"/>
          <w:lang w:val="en-US"/>
        </w:rPr>
      </w:pPr>
      <w:r>
        <w:rPr>
          <w:rFonts w:hint="default" w:ascii="Calibri" w:hAnsi="Calibri" w:eastAsia="SimSun" w:cs="Calibri"/>
          <w:sz w:val="24"/>
          <w:szCs w:val="24"/>
          <w:lang w:val="en-US"/>
        </w:rPr>
        <w:t>To evaluate for XSS vulnerabilities, I injected the following payload in both the registration and login forms:</w:t>
      </w:r>
    </w:p>
    <w:p w14:paraId="0FB7AE0D">
      <w:pPr>
        <w:jc w:val="left"/>
        <w:rPr>
          <w:rFonts w:hint="default" w:ascii="Calibri" w:hAnsi="Calibri" w:eastAsia="SimSun" w:cs="Calibri"/>
          <w:sz w:val="24"/>
          <w:szCs w:val="24"/>
          <w:lang w:val="en-US"/>
        </w:rPr>
      </w:pPr>
    </w:p>
    <w:p w14:paraId="08A317E1">
      <w:pPr>
        <w:jc w:val="left"/>
        <w:rPr>
          <w:rFonts w:hint="default" w:ascii="Calibri" w:hAnsi="Calibri" w:eastAsia="SimSun" w:cs="Calibri"/>
          <w:color w:val="0000FF"/>
          <w:sz w:val="24"/>
          <w:szCs w:val="24"/>
          <w:lang w:val="en-US" w:eastAsia="zh-CN"/>
        </w:rPr>
      </w:pPr>
      <w:r>
        <w:rPr>
          <w:rFonts w:hint="default" w:ascii="Calibri" w:hAnsi="Calibri" w:eastAsia="SimSun" w:cs="Calibri"/>
          <w:color w:val="0000FF"/>
          <w:sz w:val="24"/>
          <w:szCs w:val="24"/>
          <w:lang w:val="en-US" w:eastAsia="zh-CN"/>
        </w:rPr>
        <w:t>&lt;script&gt;alert('XSS')&lt;/script&gt;</w:t>
      </w:r>
    </w:p>
    <w:p w14:paraId="5F24CFD8">
      <w:pPr>
        <w:jc w:val="left"/>
        <w:rPr>
          <w:rFonts w:hint="default" w:ascii="Calibri" w:hAnsi="Calibri" w:eastAsia="SimSun" w:cs="Calibri"/>
          <w:color w:val="0000FF"/>
          <w:sz w:val="24"/>
          <w:szCs w:val="24"/>
          <w:lang w:val="en-US" w:eastAsia="zh-CN"/>
        </w:rPr>
      </w:pPr>
    </w:p>
    <w:p w14:paraId="15E3F7E9">
      <w:pPr>
        <w:jc w:val="left"/>
        <w:rPr>
          <w:rFonts w:hint="default" w:ascii="Calibri" w:hAnsi="Calibri" w:eastAsia="SimSun" w:cs="Calibri"/>
          <w:sz w:val="24"/>
          <w:szCs w:val="24"/>
          <w:lang w:val="en-US"/>
        </w:rPr>
      </w:pPr>
      <w:r>
        <w:rPr>
          <w:rFonts w:hint="default" w:ascii="Calibri" w:hAnsi="Calibri" w:eastAsia="SimSun" w:cs="Calibri"/>
          <w:sz w:val="24"/>
          <w:szCs w:val="24"/>
          <w:lang w:val="en-US"/>
        </w:rPr>
        <w:t>Although the alert popup didn’t trigger immediately, the application accepted the input without validation or encoding. This suggests unsanitized user input, making the application vulnerable to stored XSS in certain scenarios.</w:t>
      </w:r>
      <w:r>
        <w:rPr>
          <w:rFonts w:hint="default" w:ascii="Calibri" w:hAnsi="Calibri" w:eastAsia="SimSun" w:cs="Calibri"/>
          <w:sz w:val="24"/>
          <w:szCs w:val="24"/>
          <w:lang w:val="en-US"/>
        </w:rPr>
        <w:br w:type="textWrapping"/>
      </w:r>
      <w:r>
        <w:rPr>
          <w:rFonts w:hint="default" w:ascii="Calibri" w:hAnsi="Calibri" w:eastAsia="SimSun" w:cs="Calibri"/>
          <w:sz w:val="24"/>
          <w:szCs w:val="24"/>
          <w:lang w:val="en-US"/>
        </w:rPr>
        <w:t>✅ Vulnerability Confirmed: Input sanitization is missing.</w:t>
      </w:r>
    </w:p>
    <w:p w14:paraId="7D640113">
      <w:pPr>
        <w:jc w:val="left"/>
        <w:rPr>
          <w:rFonts w:hint="default" w:ascii="Calibri" w:hAnsi="Calibri" w:eastAsia="SimSun" w:cs="Calibri"/>
          <w:sz w:val="24"/>
          <w:szCs w:val="24"/>
          <w:lang w:val="en-US"/>
        </w:rPr>
      </w:pPr>
    </w:p>
    <w:p w14:paraId="6465557E">
      <w:pPr>
        <w:numPr>
          <w:ilvl w:val="0"/>
          <w:numId w:val="3"/>
        </w:numPr>
        <w:ind w:left="0" w:leftChars="0" w:firstLine="0" w:firstLineChars="0"/>
        <w:jc w:val="left"/>
        <w:rPr>
          <w:rFonts w:hint="default" w:ascii="Calibri" w:hAnsi="Calibri" w:eastAsia="SimSun" w:cs="Calibri"/>
          <w:sz w:val="24"/>
          <w:szCs w:val="24"/>
          <w:u w:val="thick"/>
          <w:lang w:val="en-US"/>
        </w:rPr>
      </w:pPr>
      <w:r>
        <w:rPr>
          <w:rFonts w:hint="default" w:ascii="Calibri" w:hAnsi="Calibri" w:eastAsia="SimSun" w:cs="Calibri"/>
          <w:sz w:val="24"/>
          <w:szCs w:val="24"/>
          <w:u w:val="thick"/>
          <w:lang w:val="en-US"/>
        </w:rPr>
        <w:t>SQL Injection Attempt</w:t>
      </w:r>
    </w:p>
    <w:p w14:paraId="12C1F3F6">
      <w:pPr>
        <w:numPr>
          <w:ilvl w:val="0"/>
          <w:numId w:val="0"/>
        </w:numPr>
        <w:ind w:leftChars="0"/>
        <w:jc w:val="left"/>
        <w:rPr>
          <w:rFonts w:hint="default" w:ascii="Calibri" w:hAnsi="Calibri" w:eastAsia="SimSun" w:cs="Calibri"/>
          <w:sz w:val="24"/>
          <w:szCs w:val="24"/>
          <w:lang w:val="en-US"/>
        </w:rPr>
      </w:pPr>
    </w:p>
    <w:p w14:paraId="15284FDA">
      <w:pPr>
        <w:jc w:val="left"/>
        <w:rPr>
          <w:rFonts w:hint="default" w:ascii="Calibri" w:hAnsi="Calibri" w:eastAsia="SimSun" w:cs="Calibri"/>
          <w:sz w:val="24"/>
          <w:szCs w:val="24"/>
          <w:lang w:val="en-US"/>
        </w:rPr>
      </w:pPr>
      <w:r>
        <w:rPr>
          <w:rFonts w:hint="default" w:ascii="Calibri" w:hAnsi="Calibri" w:eastAsia="SimSun" w:cs="Calibri"/>
          <w:sz w:val="24"/>
          <w:szCs w:val="24"/>
          <w:lang w:val="en-US"/>
        </w:rPr>
        <w:t>Despite being a NoSQL-based app (MongoDB), I attempted classic SQL injection payloads during login to test for input-based exploitation:</w:t>
      </w:r>
    </w:p>
    <w:p w14:paraId="0C230E7F">
      <w:pPr>
        <w:jc w:val="left"/>
        <w:rPr>
          <w:rFonts w:hint="default" w:ascii="Calibri" w:hAnsi="Calibri" w:eastAsia="SimSun" w:cs="Calibri"/>
          <w:color w:val="0000FF"/>
          <w:sz w:val="24"/>
          <w:szCs w:val="24"/>
          <w:lang w:val="en-US" w:eastAsia="zh-CN"/>
        </w:rPr>
      </w:pPr>
    </w:p>
    <w:p w14:paraId="1F9473CF">
      <w:pPr>
        <w:jc w:val="left"/>
        <w:rPr>
          <w:rFonts w:hint="default" w:ascii="Calibri" w:hAnsi="Calibri" w:eastAsia="SimSun" w:cs="Calibri"/>
          <w:color w:val="0000FF"/>
          <w:sz w:val="24"/>
          <w:szCs w:val="24"/>
          <w:lang w:val="en-US" w:eastAsia="zh-CN"/>
        </w:rPr>
      </w:pPr>
      <w:r>
        <w:rPr>
          <w:rFonts w:hint="default" w:ascii="Calibri" w:hAnsi="Calibri" w:eastAsia="SimSun" w:cs="Calibri"/>
          <w:color w:val="0000FF"/>
          <w:sz w:val="24"/>
          <w:szCs w:val="24"/>
          <w:lang w:val="en-US" w:eastAsia="zh-CN"/>
        </w:rPr>
        <w:t>admin' OR '1'='1</w:t>
      </w:r>
    </w:p>
    <w:p w14:paraId="1831A839">
      <w:pPr>
        <w:jc w:val="left"/>
        <w:rPr>
          <w:rFonts w:hint="default" w:ascii="Calibri" w:hAnsi="Calibri" w:eastAsia="SimSun" w:cs="Calibri"/>
          <w:color w:val="0000FF"/>
          <w:sz w:val="24"/>
          <w:szCs w:val="24"/>
          <w:lang w:val="en-US" w:eastAsia="zh-CN"/>
        </w:rPr>
      </w:pPr>
    </w:p>
    <w:p w14:paraId="69D70695">
      <w:pPr>
        <w:jc w:val="left"/>
        <w:rPr>
          <w:rFonts w:hint="default" w:ascii="Calibri" w:hAnsi="Calibri" w:eastAsia="SimSun" w:cs="Calibri"/>
          <w:sz w:val="24"/>
          <w:szCs w:val="24"/>
          <w:lang w:val="en-US"/>
        </w:rPr>
      </w:pPr>
      <w:r>
        <w:rPr>
          <w:rFonts w:hint="default" w:ascii="Calibri" w:hAnsi="Calibri" w:eastAsia="SimSun" w:cs="Calibri"/>
          <w:sz w:val="24"/>
          <w:szCs w:val="24"/>
          <w:lang w:val="en-US"/>
        </w:rPr>
        <w:t>The payload failed and access was denied. This behavior indicates that SQL injection risks are mitigated due to the absence of SQL-based queries and use of document-based MongoDB.</w:t>
      </w:r>
    </w:p>
    <w:p w14:paraId="36ADF22B">
      <w:pPr>
        <w:jc w:val="left"/>
        <w:rPr>
          <w:rFonts w:hint="default" w:ascii="Calibri" w:hAnsi="Calibri" w:eastAsia="SimSun" w:cs="Calibri"/>
          <w:sz w:val="24"/>
          <w:szCs w:val="24"/>
          <w:lang w:val="en-US"/>
        </w:rPr>
      </w:pPr>
      <w:r>
        <w:rPr>
          <w:rFonts w:hint="default" w:ascii="Calibri" w:hAnsi="Calibri" w:eastAsia="SimSun" w:cs="Calibri"/>
          <w:sz w:val="24"/>
          <w:szCs w:val="24"/>
          <w:lang w:val="en-US"/>
        </w:rPr>
        <w:t>✅ Result: No SQL Injection vulnerability detected.</w:t>
      </w:r>
    </w:p>
    <w:p w14:paraId="52462C7F">
      <w:pPr>
        <w:jc w:val="left"/>
        <w:rPr>
          <w:rFonts w:hint="default" w:ascii="Calibri" w:hAnsi="Calibri" w:eastAsia="SimSun" w:cs="Calibri"/>
          <w:sz w:val="24"/>
          <w:szCs w:val="24"/>
          <w:lang w:val="en-US"/>
        </w:rPr>
      </w:pPr>
    </w:p>
    <w:p w14:paraId="7ABE3D0B">
      <w:pPr>
        <w:numPr>
          <w:ilvl w:val="0"/>
          <w:numId w:val="1"/>
        </w:numPr>
        <w:ind w:left="0" w:leftChars="0" w:firstLine="0" w:firstLineChars="0"/>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OWASP ZAP Security Scan</w:t>
      </w:r>
    </w:p>
    <w:p w14:paraId="2ABB1740">
      <w:pPr>
        <w:numPr>
          <w:ilvl w:val="0"/>
          <w:numId w:val="0"/>
        </w:numPr>
        <w:ind w:leftChars="0"/>
        <w:jc w:val="left"/>
        <w:rPr>
          <w:rFonts w:hint="default" w:ascii="Calibri" w:hAnsi="Calibri" w:eastAsia="SimSun" w:cs="Calibri"/>
          <w:b/>
          <w:bCs/>
          <w:sz w:val="24"/>
          <w:szCs w:val="24"/>
          <w:lang w:val="en-US"/>
        </w:rPr>
      </w:pPr>
    </w:p>
    <w:p w14:paraId="13762F68">
      <w:pPr>
        <w:jc w:val="left"/>
        <w:rPr>
          <w:rFonts w:hint="default" w:ascii="Calibri" w:hAnsi="Calibri" w:eastAsia="SimSun" w:cs="Calibri"/>
          <w:sz w:val="24"/>
          <w:szCs w:val="24"/>
          <w:lang w:val="en-US"/>
        </w:rPr>
      </w:pPr>
      <w:r>
        <w:rPr>
          <w:rFonts w:hint="default" w:ascii="Calibri" w:hAnsi="Calibri" w:eastAsia="SimSun" w:cs="Calibri"/>
          <w:sz w:val="24"/>
          <w:szCs w:val="24"/>
          <w:lang w:val="en-US"/>
        </w:rPr>
        <w:t>Using OWASP ZAP, an automated security scan was performed on:</w:t>
      </w:r>
      <w:r>
        <w:rPr>
          <w:rFonts w:hint="default" w:ascii="Calibri" w:hAnsi="Calibri" w:eastAsia="SimSun" w:cs="Calibri"/>
          <w:sz w:val="24"/>
          <w:szCs w:val="24"/>
          <w:lang w:val="en-US"/>
        </w:rPr>
        <w:br w:type="textWrapping"/>
      </w:r>
      <w:r>
        <w:rPr>
          <w:rFonts w:hint="default" w:ascii="Calibri" w:hAnsi="Calibri" w:eastAsia="SimSun" w:cs="Calibri"/>
          <w:sz w:val="24"/>
          <w:szCs w:val="24"/>
          <w:lang w:val="en-US"/>
        </w:rPr>
        <w:t xml:space="preserve">Target: </w:t>
      </w:r>
      <w:r>
        <w:rPr>
          <w:rFonts w:hint="default" w:ascii="Calibri" w:hAnsi="Calibri" w:eastAsia="SimSun" w:cs="Calibri"/>
          <w:sz w:val="24"/>
          <w:szCs w:val="24"/>
          <w:lang w:val="en-US"/>
        </w:rPr>
        <w:fldChar w:fldCharType="begin"/>
      </w:r>
      <w:r>
        <w:rPr>
          <w:rFonts w:hint="default" w:ascii="Calibri" w:hAnsi="Calibri" w:eastAsia="SimSun" w:cs="Calibri"/>
          <w:sz w:val="24"/>
          <w:szCs w:val="24"/>
          <w:lang w:val="en-US"/>
        </w:rPr>
        <w:instrText xml:space="preserve"> HYPERLINK "http://localhost:3000" \t "C:\\Users\\lenevo\\AppData\\Local\\Temp\\_new" </w:instrText>
      </w:r>
      <w:r>
        <w:rPr>
          <w:rFonts w:hint="default" w:ascii="Calibri" w:hAnsi="Calibri" w:eastAsia="SimSun" w:cs="Calibri"/>
          <w:sz w:val="24"/>
          <w:szCs w:val="24"/>
          <w:lang w:val="en-US"/>
        </w:rPr>
        <w:fldChar w:fldCharType="separate"/>
      </w:r>
      <w:r>
        <w:rPr>
          <w:rFonts w:hint="default" w:ascii="Calibri" w:hAnsi="Calibri" w:eastAsia="SimSun" w:cs="Calibri"/>
          <w:sz w:val="24"/>
          <w:szCs w:val="24"/>
          <w:lang w:val="en-US"/>
        </w:rPr>
        <w:t>http://localhost:3000</w:t>
      </w:r>
      <w:r>
        <w:rPr>
          <w:rFonts w:hint="default" w:ascii="Calibri" w:hAnsi="Calibri" w:eastAsia="SimSun" w:cs="Calibri"/>
          <w:sz w:val="24"/>
          <w:szCs w:val="24"/>
          <w:lang w:val="en-US"/>
        </w:rPr>
        <w:fldChar w:fldCharType="end"/>
      </w:r>
    </w:p>
    <w:p w14:paraId="325D7878">
      <w:pPr>
        <w:jc w:val="left"/>
        <w:rPr>
          <w:rFonts w:hint="default" w:ascii="Calibri" w:hAnsi="Calibri" w:eastAsia="SimSun" w:cs="Calibri"/>
          <w:sz w:val="24"/>
          <w:szCs w:val="24"/>
          <w:lang w:val="en-US"/>
        </w:rPr>
      </w:pPr>
    </w:p>
    <w:p w14:paraId="79077FAB">
      <w:pPr>
        <w:jc w:val="left"/>
        <w:rPr>
          <w:rFonts w:hint="default" w:ascii="Calibri" w:hAnsi="Calibri" w:eastAsia="SimSun" w:cs="Calibri"/>
          <w:sz w:val="24"/>
          <w:szCs w:val="24"/>
          <w:lang w:val="en-US"/>
        </w:rPr>
      </w:pPr>
      <w:r>
        <w:rPr>
          <w:rFonts w:hint="default" w:ascii="Calibri" w:hAnsi="Calibri" w:eastAsia="SimSun" w:cs="Calibri"/>
          <w:sz w:val="24"/>
          <w:szCs w:val="24"/>
          <w:lang w:val="en-US"/>
        </w:rPr>
        <w:t>The scan revealed 8 major security alerts:</w:t>
      </w:r>
    </w:p>
    <w:p w14:paraId="4C018A0D">
      <w:pPr>
        <w:jc w:val="left"/>
        <w:rPr>
          <w:rFonts w:hint="default" w:ascii="Calibri" w:hAnsi="Calibri" w:eastAsia="SimSun" w:cs="Calibri"/>
          <w:sz w:val="24"/>
          <w:szCs w:val="24"/>
          <w:lang w:val="en-US"/>
        </w:rPr>
      </w:pPr>
    </w:p>
    <w:p w14:paraId="4B52B782">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Missing Anti-CSRF Tokens</w:t>
      </w:r>
    </w:p>
    <w:p w14:paraId="181AAE67">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Absence of Content Security Policy (CSP) Headers</w:t>
      </w:r>
    </w:p>
    <w:p w14:paraId="5947180E">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No Fallback in CSP Directives</w:t>
      </w:r>
    </w:p>
    <w:p w14:paraId="5CAD4D09">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Missing Clickjacking Protection Headers</w:t>
      </w:r>
    </w:p>
    <w:p w14:paraId="10692E04">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Server Information Disclosure via X-Powered-By</w:t>
      </w:r>
    </w:p>
    <w:p w14:paraId="79126638">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Missing X-Content-Type-Options Header</w:t>
      </w:r>
    </w:p>
    <w:p w14:paraId="25B728DB">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Authentication Endpoints Unprotected</w:t>
      </w:r>
    </w:p>
    <w:p w14:paraId="6D1F7ED1">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Exposure of Debug Comments in HTML Source</w:t>
      </w:r>
    </w:p>
    <w:p w14:paraId="3FDBC390">
      <w:pPr>
        <w:numPr>
          <w:ilvl w:val="0"/>
          <w:numId w:val="0"/>
        </w:numPr>
        <w:ind w:leftChars="0"/>
        <w:jc w:val="left"/>
        <w:rPr>
          <w:rFonts w:hint="default" w:ascii="Calibri" w:hAnsi="Calibri" w:eastAsia="SimSun" w:cs="Calibri"/>
          <w:sz w:val="24"/>
          <w:szCs w:val="24"/>
          <w:lang w:val="en-US"/>
        </w:rPr>
      </w:pPr>
    </w:p>
    <w:p w14:paraId="703CAE9A">
      <w:pPr>
        <w:numPr>
          <w:ilvl w:val="0"/>
          <w:numId w:val="0"/>
        </w:numPr>
        <w:ind w:leftChars="0"/>
        <w:jc w:val="left"/>
        <w:rPr>
          <w:rFonts w:hint="default" w:ascii="Calibri" w:hAnsi="Calibri" w:eastAsia="SimSun" w:cs="Calibri"/>
          <w:sz w:val="24"/>
          <w:szCs w:val="24"/>
          <w:lang w:val="en-US"/>
        </w:rPr>
      </w:pPr>
      <w:r>
        <w:drawing>
          <wp:inline distT="0" distB="0" distL="114300" distR="114300">
            <wp:extent cx="3429000" cy="1720850"/>
            <wp:effectExtent l="0" t="0" r="0" b="635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6"/>
                    <a:stretch>
                      <a:fillRect/>
                    </a:stretch>
                  </pic:blipFill>
                  <pic:spPr>
                    <a:xfrm>
                      <a:off x="0" y="0"/>
                      <a:ext cx="3429000" cy="1720850"/>
                    </a:xfrm>
                    <a:prstGeom prst="rect">
                      <a:avLst/>
                    </a:prstGeom>
                    <a:noFill/>
                    <a:ln>
                      <a:noFill/>
                    </a:ln>
                  </pic:spPr>
                </pic:pic>
              </a:graphicData>
            </a:graphic>
          </wp:inline>
        </w:drawing>
      </w:r>
    </w:p>
    <w:p w14:paraId="21BC2D1C">
      <w:pPr>
        <w:jc w:val="left"/>
        <w:rPr>
          <w:rFonts w:hint="default" w:ascii="Calibri" w:hAnsi="Calibri" w:eastAsia="SimSun" w:cs="Calibri"/>
          <w:sz w:val="24"/>
          <w:szCs w:val="24"/>
          <w:lang w:val="en-US"/>
        </w:rPr>
      </w:pPr>
    </w:p>
    <w:p w14:paraId="1E2859C6">
      <w:pPr>
        <w:jc w:val="left"/>
        <w:rPr>
          <w:rFonts w:hint="default" w:ascii="Calibri" w:hAnsi="Calibri" w:eastAsia="SimSun" w:cs="Calibri"/>
          <w:sz w:val="24"/>
          <w:szCs w:val="24"/>
          <w:lang w:val="en-US"/>
        </w:rPr>
      </w:pPr>
    </w:p>
    <w:p w14:paraId="4B9EB76F">
      <w:pPr>
        <w:jc w:val="left"/>
        <w:rPr>
          <w:rFonts w:hint="default" w:ascii="Calibri" w:hAnsi="Calibri" w:eastAsia="SimSun" w:cs="Calibri"/>
          <w:b/>
          <w:bCs/>
          <w:sz w:val="24"/>
          <w:szCs w:val="24"/>
          <w:lang w:val="en-US"/>
        </w:rPr>
      </w:pPr>
      <w:r>
        <w:rPr>
          <w:rFonts w:hint="default" w:ascii="Calibri" w:hAnsi="Calibri" w:eastAsia="SimSun" w:cs="Calibri"/>
          <w:b/>
          <w:bCs/>
          <w:sz w:val="24"/>
          <w:szCs w:val="24"/>
          <w:lang w:val="en-US"/>
        </w:rPr>
        <w:t>4. Documented Security Issues</w:t>
      </w:r>
    </w:p>
    <w:p w14:paraId="52CAF7E9">
      <w:pPr>
        <w:jc w:val="left"/>
        <w:rPr>
          <w:rFonts w:hint="default" w:ascii="Calibri" w:hAnsi="Calibri" w:eastAsia="SimSun" w:cs="Calibri"/>
          <w:color w:val="FF0000"/>
          <w:sz w:val="24"/>
          <w:szCs w:val="24"/>
          <w:lang w:val="en-US"/>
        </w:rPr>
      </w:pPr>
    </w:p>
    <w:p w14:paraId="6CC2A360">
      <w:pPr>
        <w:jc w:val="left"/>
        <w:rPr>
          <w:rFonts w:hint="default" w:ascii="Calibri" w:hAnsi="Calibri" w:eastAsia="SimSun" w:cs="Calibri"/>
          <w:sz w:val="24"/>
          <w:szCs w:val="24"/>
          <w:lang w:val="en-US"/>
        </w:rPr>
      </w:pPr>
      <w:r>
        <w:rPr>
          <w:rFonts w:hint="default" w:ascii="Calibri" w:hAnsi="Calibri" w:eastAsia="SimSun" w:cs="Calibri"/>
          <w:color w:val="FF0000"/>
          <w:sz w:val="24"/>
          <w:szCs w:val="24"/>
          <w:lang w:val="en-US"/>
        </w:rPr>
        <w:t xml:space="preserve">❌ </w:t>
      </w:r>
      <w:r>
        <w:rPr>
          <w:rFonts w:hint="default" w:ascii="Calibri" w:hAnsi="Calibri" w:eastAsia="SimSun" w:cs="Calibri"/>
          <w:sz w:val="24"/>
          <w:szCs w:val="24"/>
          <w:lang w:val="en-US"/>
        </w:rPr>
        <w:t>Vulnerabilities Identified</w:t>
      </w:r>
    </w:p>
    <w:p w14:paraId="0552DB8C">
      <w:pPr>
        <w:jc w:val="left"/>
        <w:rPr>
          <w:rFonts w:hint="default" w:ascii="Calibri" w:hAnsi="Calibri" w:eastAsia="SimSun" w:cs="Calibri"/>
          <w:sz w:val="24"/>
          <w:szCs w:val="24"/>
          <w:lang w:val="en-US"/>
        </w:rPr>
      </w:pPr>
    </w:p>
    <w:p w14:paraId="508C016F">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Lack of input sanitization enabling potential XSS</w:t>
      </w:r>
    </w:p>
    <w:p w14:paraId="68FF31EF">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No CSRF protection mechanisms in place</w:t>
      </w:r>
    </w:p>
    <w:p w14:paraId="1E483BCC">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Missing CSP and security headers</w:t>
      </w:r>
    </w:p>
    <w:p w14:paraId="3B538DCB">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Server signature exposed (X-Powered-By)</w:t>
      </w:r>
    </w:p>
    <w:p w14:paraId="155FE06D">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Application missing protection against clickjacking</w:t>
      </w:r>
    </w:p>
    <w:p w14:paraId="7EC14C69">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Absence of MIME-type sniffing protection</w:t>
      </w:r>
    </w:p>
    <w:p w14:paraId="26D421F4">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Authentication endpoints are not securely configured</w:t>
      </w:r>
    </w:p>
    <w:p w14:paraId="2B5132A4">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Debugging and sensitive comments found in HTML</w:t>
      </w:r>
    </w:p>
    <w:p w14:paraId="33216692">
      <w:pPr>
        <w:jc w:val="left"/>
        <w:rPr>
          <w:rFonts w:hint="default" w:ascii="Calibri" w:hAnsi="Calibri" w:eastAsia="SimSun" w:cs="Calibri"/>
          <w:sz w:val="24"/>
          <w:szCs w:val="24"/>
          <w:lang w:val="en-US"/>
        </w:rPr>
      </w:pPr>
    </w:p>
    <w:p w14:paraId="37B2D919">
      <w:pPr>
        <w:jc w:val="left"/>
        <w:rPr>
          <w:rFonts w:hint="default" w:ascii="Calibri" w:hAnsi="Calibri" w:eastAsia="SimSun" w:cs="Calibri"/>
          <w:sz w:val="24"/>
          <w:szCs w:val="24"/>
          <w:lang w:val="en-US"/>
        </w:rPr>
      </w:pPr>
      <w:r>
        <w:rPr>
          <w:rFonts w:hint="default" w:ascii="Calibri" w:hAnsi="Calibri" w:eastAsia="SimSun" w:cs="Calibri"/>
          <w:sz w:val="24"/>
          <w:szCs w:val="24"/>
          <w:lang w:val="en-US"/>
        </w:rPr>
        <w:t>✅ Recommended Improvements</w:t>
      </w:r>
    </w:p>
    <w:p w14:paraId="1A00FC43">
      <w:pPr>
        <w:jc w:val="left"/>
        <w:rPr>
          <w:rFonts w:hint="default" w:ascii="Calibri" w:hAnsi="Calibri" w:eastAsia="SimSun" w:cs="Calibri"/>
          <w:sz w:val="24"/>
          <w:szCs w:val="24"/>
          <w:lang w:val="en-US"/>
        </w:rPr>
      </w:pPr>
    </w:p>
    <w:p w14:paraId="52430C85">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Sanitize all user inputs using the validator package</w:t>
      </w:r>
    </w:p>
    <w:p w14:paraId="4D5F3B6C">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Implement CSRF protection using csurf</w:t>
      </w:r>
    </w:p>
    <w:p w14:paraId="41DF26BA">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Use helmet.js to configure HTTP headers for security</w:t>
      </w:r>
    </w:p>
    <w:p w14:paraId="2858902C">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Define a robust Content Security Policy (CSP)</w:t>
      </w:r>
    </w:p>
    <w:p w14:paraId="0F9A3A25">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Disable X-Powered-By in Express settings</w:t>
      </w:r>
    </w:p>
    <w:p w14:paraId="2443ED8F">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Add X-Frame-Options and X-Content-Type-Options headers</w:t>
      </w:r>
    </w:p>
    <w:p w14:paraId="0BE6D872">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Secure API endpoints with token validation and HTTPS</w:t>
      </w:r>
    </w:p>
    <w:p w14:paraId="0BB7A302">
      <w:pPr>
        <w:numPr>
          <w:ilvl w:val="0"/>
          <w:numId w:val="4"/>
        </w:numPr>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Remove all commented-out code or debug information from the front-end</w:t>
      </w:r>
    </w:p>
    <w:p w14:paraId="2FD06B08">
      <w:pPr>
        <w:jc w:val="left"/>
        <w:rPr>
          <w:rFonts w:hint="default" w:ascii="Calibri" w:hAnsi="Calibri" w:eastAsia="SimSun" w:cs="Calibri"/>
          <w:sz w:val="24"/>
          <w:szCs w:val="24"/>
          <w:lang w:val="en-US"/>
        </w:rPr>
      </w:pPr>
    </w:p>
    <w:p w14:paraId="3CE8AA1A">
      <w:pPr>
        <w:jc w:val="left"/>
        <w:rPr>
          <w:rFonts w:hint="default" w:ascii="Calibri" w:hAnsi="Calibri" w:eastAsia="SimSun" w:cs="Calibri"/>
          <w:sz w:val="24"/>
          <w:szCs w:val="24"/>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ras Demi ITC">
    <w:altName w:val="Yu Gothic UI Semibold"/>
    <w:panose1 w:val="020B080503050402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6D4945">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F2F55">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726F2F55">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55AEF4"/>
    <w:multiLevelType w:val="singleLevel"/>
    <w:tmpl w:val="AA55AEF4"/>
    <w:lvl w:ilvl="0" w:tentative="0">
      <w:start w:val="1"/>
      <w:numFmt w:val="upperLetter"/>
      <w:suff w:val="space"/>
      <w:lvlText w:val="%1."/>
      <w:lvlJc w:val="left"/>
    </w:lvl>
  </w:abstractNum>
  <w:abstractNum w:abstractNumId="1">
    <w:nsid w:val="138ECFCD"/>
    <w:multiLevelType w:val="singleLevel"/>
    <w:tmpl w:val="138ECF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86D976"/>
    <w:multiLevelType w:val="singleLevel"/>
    <w:tmpl w:val="1586D9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A249ECB"/>
    <w:multiLevelType w:val="singleLevel"/>
    <w:tmpl w:val="3A249ECB"/>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366B6"/>
    <w:rsid w:val="38CE7A75"/>
    <w:rsid w:val="612C2669"/>
    <w:rsid w:val="676B1F7D"/>
    <w:rsid w:val="6A636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407</Words>
  <Characters>2638</Characters>
  <Lines>0</Lines>
  <Paragraphs>0</Paragraphs>
  <TotalTime>11</TotalTime>
  <ScaleCrop>false</ScaleCrop>
  <LinksUpToDate>false</LinksUpToDate>
  <CharactersWithSpaces>3001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2025-08-04T09:13:00Z</dcterms:created>
  <dc:creator>syeda bushra hamdani</dc:creator>
  <cp:lastModifiedBy>Asma Khan</cp:lastModifiedBy>
  <dcterms:modified xsi:type="dcterms:W3CDTF">2025-09-05T16:17:36Z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C5FA288712684FDCAC7BA2AA3BB95C3E_11</vt:lpwstr>
  </property>
</Properties>
</file>