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A" w:rsidRDefault="00A7751A">
      <w:r>
        <w:t>Power bi interpretation</w:t>
      </w:r>
    </w:p>
    <w:p w:rsidR="00A7751A" w:rsidRDefault="00A7751A"/>
    <w:p w:rsidR="00A7751A" w:rsidRDefault="00A7751A" w:rsidP="00A7751A">
      <w:pPr>
        <w:pStyle w:val="ListParagraph"/>
        <w:numPr>
          <w:ilvl w:val="0"/>
          <w:numId w:val="1"/>
        </w:numPr>
      </w:pPr>
      <w:r>
        <w:t>According to column chart the maximum sales are in united states of America, the minimum sales are in Mexico. So there should be more focus on the sales of Mexico to generate maximum revenue. Canada is the 2</w:t>
      </w:r>
      <w:r w:rsidRPr="00A7751A">
        <w:rPr>
          <w:vertAlign w:val="superscript"/>
        </w:rPr>
        <w:t>nd</w:t>
      </w:r>
      <w:r>
        <w:t xml:space="preserve"> high sales country. There is less difference between America sales and Canada sales.</w:t>
      </w:r>
    </w:p>
    <w:p w:rsidR="00A7751A" w:rsidRDefault="00A7751A" w:rsidP="00A7751A">
      <w:pPr>
        <w:pStyle w:val="ListParagraph"/>
      </w:pPr>
    </w:p>
    <w:p w:rsidR="00A7751A" w:rsidRDefault="00A7751A" w:rsidP="00A7751A">
      <w:pPr>
        <w:pStyle w:val="ListParagraph"/>
      </w:pPr>
    </w:p>
    <w:p w:rsidR="00A7751A" w:rsidRDefault="00A7751A" w:rsidP="00A7751A">
      <w:pPr>
        <w:pStyle w:val="ListParagraph"/>
        <w:numPr>
          <w:ilvl w:val="0"/>
          <w:numId w:val="1"/>
        </w:numPr>
      </w:pPr>
      <w:r>
        <w:t xml:space="preserve">From pie chart is shows that paseo is the high profit generating product, the Paseo contains 28.4% profit and the minimum profit generating product is </w:t>
      </w:r>
      <w:proofErr w:type="spellStart"/>
      <w:r>
        <w:t>Velo</w:t>
      </w:r>
      <w:proofErr w:type="spellEnd"/>
      <w:r>
        <w:t xml:space="preserve"> only 13.65%. so there is dire need to focus on </w:t>
      </w:r>
      <w:proofErr w:type="spellStart"/>
      <w:r>
        <w:t>velo</w:t>
      </w:r>
      <w:proofErr w:type="spellEnd"/>
      <w:r>
        <w:t xml:space="preserve"> product for more profit.</w:t>
      </w:r>
    </w:p>
    <w:p w:rsidR="00A7751A" w:rsidRDefault="00A7751A" w:rsidP="006939FD">
      <w:pPr>
        <w:pStyle w:val="ListParagraph"/>
      </w:pPr>
    </w:p>
    <w:p w:rsidR="006939FD" w:rsidRDefault="006939FD" w:rsidP="006939FD">
      <w:pPr>
        <w:pStyle w:val="ListParagraph"/>
        <w:numPr>
          <w:ilvl w:val="0"/>
          <w:numId w:val="1"/>
        </w:numPr>
      </w:pPr>
      <w:r>
        <w:t xml:space="preserve">Tree map shows that </w:t>
      </w:r>
      <w:r>
        <w:t>that paseo is the high profit generating product</w:t>
      </w:r>
      <w:r>
        <w:t xml:space="preserve">, the Paseo contains </w:t>
      </w:r>
      <w:r>
        <w:t xml:space="preserve">profit and the minimum profit generating product is </w:t>
      </w:r>
      <w:proofErr w:type="spellStart"/>
      <w:proofErr w:type="gramStart"/>
      <w:r>
        <w:t>V</w:t>
      </w:r>
      <w:r>
        <w:t>elo</w:t>
      </w:r>
      <w:proofErr w:type="spellEnd"/>
      <w:r>
        <w:t xml:space="preserve"> </w:t>
      </w:r>
      <w:r>
        <w:t>.</w:t>
      </w:r>
      <w:proofErr w:type="gramEnd"/>
      <w:r>
        <w:t xml:space="preserve"> so there is dire need to focus on </w:t>
      </w:r>
      <w:proofErr w:type="spellStart"/>
      <w:r>
        <w:t>velo</w:t>
      </w:r>
      <w:proofErr w:type="spellEnd"/>
      <w:r>
        <w:t xml:space="preserve"> product for more profit.</w:t>
      </w:r>
    </w:p>
    <w:p w:rsidR="006939FD" w:rsidRDefault="006939FD" w:rsidP="006939FD">
      <w:pPr>
        <w:pStyle w:val="ListParagraph"/>
      </w:pPr>
    </w:p>
    <w:p w:rsidR="006939FD" w:rsidRDefault="006939FD" w:rsidP="006939FD">
      <w:pPr>
        <w:pStyle w:val="ListParagraph"/>
        <w:numPr>
          <w:ilvl w:val="0"/>
          <w:numId w:val="1"/>
        </w:numPr>
      </w:pPr>
      <w:r>
        <w:t>The histogram is non symmetric and not normally distributed. It is positively skewed. This means the profit dropped from right side and it is below the average.</w:t>
      </w:r>
    </w:p>
    <w:p w:rsidR="006939FD" w:rsidRDefault="006939FD" w:rsidP="006939FD">
      <w:pPr>
        <w:pStyle w:val="ListParagraph"/>
      </w:pPr>
    </w:p>
    <w:p w:rsidR="006939FD" w:rsidRDefault="006939FD" w:rsidP="006939FD">
      <w:pPr>
        <w:pStyle w:val="ListParagraph"/>
        <w:numPr>
          <w:ilvl w:val="0"/>
          <w:numId w:val="1"/>
        </w:numPr>
      </w:pPr>
    </w:p>
    <w:p w:rsidR="006939FD" w:rsidRDefault="006939FD" w:rsidP="006939FD">
      <w:pPr>
        <w:pStyle w:val="ListParagraph"/>
      </w:pPr>
      <w:r>
        <w:t xml:space="preserve">The matrix chart shows the relationship between country and sales the untied </w:t>
      </w:r>
      <w:proofErr w:type="spellStart"/>
      <w:r>
        <w:t>staets</w:t>
      </w:r>
      <w:proofErr w:type="spellEnd"/>
      <w:r>
        <w:t xml:space="preserve"> of America has maximum sales which are </w:t>
      </w:r>
      <w:r w:rsidRPr="006939FD">
        <w:t>25029830.165000007</w:t>
      </w:r>
      <w:r>
        <w:t xml:space="preserve"> and Mexico has minimum sales which are </w:t>
      </w:r>
      <w:r w:rsidRPr="006939FD">
        <w:t>20949352.109999992</w:t>
      </w:r>
      <w:r>
        <w:t>. so Mexico should focus more on sales .</w:t>
      </w:r>
      <w:bookmarkStart w:id="0" w:name="_GoBack"/>
      <w:bookmarkEnd w:id="0"/>
    </w:p>
    <w:sectPr w:rsidR="00693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977"/>
    <w:multiLevelType w:val="hybridMultilevel"/>
    <w:tmpl w:val="E736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1A"/>
    <w:rsid w:val="006939FD"/>
    <w:rsid w:val="00A7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61B8"/>
  <w15:chartTrackingRefBased/>
  <w15:docId w15:val="{F48244A8-5A54-44A4-A1D5-80CE619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7F6767B98E143BE7C636C6D2C5DB2" ma:contentTypeVersion="11" ma:contentTypeDescription="Create a new document." ma:contentTypeScope="" ma:versionID="45d7ad02804d1d2ef748211567322b96">
  <xsd:schema xmlns:xsd="http://www.w3.org/2001/XMLSchema" xmlns:xs="http://www.w3.org/2001/XMLSchema" xmlns:p="http://schemas.microsoft.com/office/2006/metadata/properties" xmlns:ns2="a92dbfd2-cca3-45ba-bc72-9f22720390fb" xmlns:ns3="106b0637-2f6a-4a41-8f5f-4163b314a4be" targetNamespace="http://schemas.microsoft.com/office/2006/metadata/properties" ma:root="true" ma:fieldsID="1e9fb32af4483e670e2dca788e7e0df6" ns2:_="" ns3:_="">
    <xsd:import namespace="a92dbfd2-cca3-45ba-bc72-9f22720390fb"/>
    <xsd:import namespace="106b0637-2f6a-4a41-8f5f-4163b314a4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dbfd2-cca3-45ba-bc72-9f22720390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b0637-2f6a-4a41-8f5f-4163b314a4b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dcec00-a766-4f52-9983-6e56f0e4e35c}" ma:internalName="TaxCatchAll" ma:showField="CatchAllData" ma:web="106b0637-2f6a-4a41-8f5f-4163b314a4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428995-1C5B-4024-BAB3-55BFEC4AE23F}"/>
</file>

<file path=customXml/itemProps2.xml><?xml version="1.0" encoding="utf-8"?>
<ds:datastoreItem xmlns:ds="http://schemas.openxmlformats.org/officeDocument/2006/customXml" ds:itemID="{7150C2F5-C39C-47E8-8DB7-C49D7B1A8D27}"/>
</file>

<file path=docProps/app.xml><?xml version="1.0" encoding="utf-8"?>
<Properties xmlns="http://schemas.openxmlformats.org/officeDocument/2006/extended-properties" xmlns:vt="http://schemas.openxmlformats.org/officeDocument/2006/docPropsVTypes">
  <Template>Normal</Template>
  <TotalTime>24</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L1S22MBAM0023</dc:creator>
  <cp:keywords/>
  <dc:description/>
  <cp:lastModifiedBy>L1S22MBAM0023</cp:lastModifiedBy>
  <cp:revision>1</cp:revision>
  <dcterms:created xsi:type="dcterms:W3CDTF">2023-12-15T07:36:00Z</dcterms:created>
  <dcterms:modified xsi:type="dcterms:W3CDTF">2023-12-15T08:00:00Z</dcterms:modified>
</cp:coreProperties>
</file>