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 xml:space="preserve">DVWA</w:t>
      </w:r>
    </w:p>
    <w:p>
      <w:pPr>
        <w:pStyle w:val="Heading1"/>
      </w:pPr>
      <w:r>
        <w:t xml:space="preserve">Security Assessment Findings Report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hgp9-5bqwxej3udwivjws.png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for </dc:title>
  <dc:creator>CMKL</dc:creator>
  <dc:description>Created by CMKL Security Research Team</dc:description>
  <cp:lastModifiedBy>Un-named</cp:lastModifiedBy>
  <cp:revision>1</cp:revision>
  <dcterms:created xsi:type="dcterms:W3CDTF">2021-04-29T01:09:10Z</dcterms:created>
  <dcterms:modified xsi:type="dcterms:W3CDTF">2021-04-29T01:09:10Z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