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pacing w:after="300" w:line="276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7365d"/>
          <w:sz w:val="24"/>
          <w:szCs w:val="24"/>
          <w:rtl w:val="0"/>
        </w:rPr>
        <w:t xml:space="preserve">Business Plus Implementation Daily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Name 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: 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u w:val="singl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yesiga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u w:val="single"/>
          <w:rtl w:val="0"/>
        </w:rPr>
        <w:t xml:space="preserve"> O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wen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Date   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: 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07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u w:val="single"/>
          <w:rtl w:val="0"/>
        </w:rPr>
        <w:t xml:space="preserve">/0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u w:val="single"/>
          <w:rtl w:val="0"/>
        </w:rPr>
        <w:t xml:space="preserve">/2026</w:t>
      </w:r>
    </w:p>
    <w:p w:rsidR="00000000" w:rsidDel="00000000" w:rsidP="00000000" w:rsidRDefault="00000000" w:rsidRPr="00000000" w14:paraId="0000000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br w:type="textWrapping"/>
        <w:t xml:space="preserve">1.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Tasks Completed Today</w:t>
      </w:r>
    </w:p>
    <w:tbl>
      <w:tblPr>
        <w:tblStyle w:val="Table1"/>
        <w:tblW w:w="8565.0" w:type="dxa"/>
        <w:jc w:val="left"/>
        <w:tblLayout w:type="fixed"/>
        <w:tblLook w:val="0400"/>
      </w:tblPr>
      <w:tblGrid>
        <w:gridCol w:w="2280"/>
        <w:gridCol w:w="1680"/>
        <w:gridCol w:w="1725"/>
        <w:gridCol w:w="2880"/>
        <w:tblGridChange w:id="0">
          <w:tblGrid>
            <w:gridCol w:w="2280"/>
            <w:gridCol w:w="1680"/>
            <w:gridCol w:w="1725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Task 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Status (Done/In Progress)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Remarks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9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Creating and installing API app on frappe bench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A">
            <w:pPr>
              <w:widowControl w:val="1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Mobile App Development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B">
            <w:pPr>
              <w:widowControl w:val="1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C">
            <w:pPr>
              <w:widowControl w:val="1"/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Successfully created a new Frappe app and installed it on the bench environment.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Progress review meeting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Onboarding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0">
            <w:pPr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line="276" w:lineRule="auto"/>
              <w:ind w:left="720" w:hanging="360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Shared insights from the Odoo Business Show at Africana Hotel and outlined my goals for the week.</w:t>
            </w:r>
          </w:p>
          <w:p w:rsidR="00000000" w:rsidDel="00000000" w:rsidP="00000000" w:rsidRDefault="00000000" w:rsidRPr="00000000" w14:paraId="00000011">
            <w:pPr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line="276" w:lineRule="auto"/>
              <w:ind w:left="720" w:hanging="360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Understood how naming series work and how they can be configured for different DocTypes.</w:t>
            </w:r>
          </w:p>
          <w:p w:rsidR="00000000" w:rsidDel="00000000" w:rsidP="00000000" w:rsidRDefault="00000000" w:rsidRPr="00000000" w14:paraId="00000012">
            <w:pPr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Learned from Mr. Simon how to use frappe.get_doc, frappe.get_all, and frappe.db.exists for CRUD operations.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3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Creating endpoints for Field manager app based on Document API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4">
            <w:pPr>
              <w:widowControl w:val="1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Mobile App Development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5">
            <w:pPr>
              <w:widowControl w:val="1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Ongoing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6">
            <w:pPr>
              <w:widowControl w:val="1"/>
              <w:numPr>
                <w:ilvl w:val="0"/>
                <w:numId w:val="3"/>
              </w:numPr>
              <w:spacing w:after="0" w:afterAutospacing="0" w:line="276" w:lineRule="auto"/>
              <w:ind w:left="720" w:hanging="360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Implemented functions like get_current_user, get_active_projects, get_dashboard_summary, and get_field_visits. </w:t>
            </w:r>
          </w:p>
          <w:p w:rsidR="00000000" w:rsidDel="00000000" w:rsidP="00000000" w:rsidRDefault="00000000" w:rsidRPr="00000000" w14:paraId="00000017">
            <w:pPr>
              <w:widowControl w:val="1"/>
              <w:numPr>
                <w:ilvl w:val="0"/>
                <w:numId w:val="3"/>
              </w:numPr>
              <w:spacing w:after="0" w:afterAutospacing="0" w:line="276" w:lineRule="auto"/>
              <w:ind w:left="720" w:hanging="360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Added get_alerts function to list overdue tasks as alert items with type, message, and related project/task references.</w:t>
            </w:r>
          </w:p>
          <w:p w:rsidR="00000000" w:rsidDel="00000000" w:rsidP="00000000" w:rsidRDefault="00000000" w:rsidRPr="00000000" w14:paraId="00000018">
            <w:pPr>
              <w:widowControl w:val="1"/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Still working on the project timeline and updates features.</w:t>
            </w:r>
          </w:p>
        </w:tc>
      </w:tr>
    </w:tbl>
    <w:p w:rsidR="00000000" w:rsidDel="00000000" w:rsidP="00000000" w:rsidRDefault="00000000" w:rsidRPr="00000000" w14:paraId="00000019">
      <w:pPr>
        <w:pStyle w:val="Heading2"/>
        <w:widowControl w:val="1"/>
        <w:spacing w:line="276" w:lineRule="auto"/>
        <w:rPr>
          <w:rFonts w:ascii="Arial" w:cs="Arial" w:eastAsia="Arial" w:hAnsi="Arial"/>
          <w:color w:val="4f81b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widowControl w:val="1"/>
        <w:spacing w:line="276" w:lineRule="auto"/>
        <w:rPr>
          <w:rFonts w:ascii="Arial" w:cs="Arial" w:eastAsia="Arial" w:hAnsi="Arial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color w:val="4f81bd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u w:val="single"/>
          <w:rtl w:val="0"/>
        </w:rPr>
        <w:t xml:space="preserve">Issues Encountered</w:t>
      </w:r>
    </w:p>
    <w:tbl>
      <w:tblPr>
        <w:tblStyle w:val="Table2"/>
        <w:tblW w:w="8505.0" w:type="dxa"/>
        <w:jc w:val="left"/>
        <w:tblLayout w:type="fixed"/>
        <w:tblLook w:val="0400"/>
      </w:tblPr>
      <w:tblGrid>
        <w:gridCol w:w="2535"/>
        <w:gridCol w:w="1290"/>
        <w:gridCol w:w="2970"/>
        <w:gridCol w:w="1710"/>
        <w:tblGridChange w:id="0">
          <w:tblGrid>
            <w:gridCol w:w="2535"/>
            <w:gridCol w:w="1290"/>
            <w:gridCol w:w="2970"/>
            <w:gridCol w:w="1710"/>
          </w:tblGrid>
        </w:tblGridChange>
      </w:tblGrid>
      <w:tr>
        <w:trPr>
          <w:cantSplit w:val="0"/>
          <w:trHeight w:val="79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Issue 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Impact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Action Taken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Requires Escalation? (Yes/No)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1">
            <w:pPr>
              <w:widowControl w:val="1"/>
              <w:spacing w:after="0" w:line="276" w:lineRule="auto"/>
              <w:ind w:left="72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Nil</w:t>
            </w:r>
          </w:p>
          <w:p w:rsidR="00000000" w:rsidDel="00000000" w:rsidP="00000000" w:rsidRDefault="00000000" w:rsidRPr="00000000" w14:paraId="00000022">
            <w:pPr>
              <w:widowControl w:val="1"/>
              <w:spacing w:after="0" w:line="276" w:lineRule="auto"/>
              <w:ind w:left="36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4">
            <w:pPr>
              <w:widowControl w:val="1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5">
            <w:pPr>
              <w:widowControl w:val="1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6">
            <w:pPr>
              <w:widowControl w:val="1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7">
            <w:pPr>
              <w:widowControl w:val="1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widowControl w:val="1"/>
        <w:spacing w:line="276" w:lineRule="auto"/>
        <w:rPr>
          <w:rFonts w:ascii="Arial" w:cs="Arial" w:eastAsia="Arial" w:hAnsi="Arial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color w:val="4f81bd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u w:val="single"/>
          <w:rtl w:val="0"/>
        </w:rPr>
        <w:t xml:space="preserve">Plan for Tuesday 07/04/2026</w:t>
      </w:r>
    </w:p>
    <w:tbl>
      <w:tblPr>
        <w:tblStyle w:val="Table3"/>
        <w:tblW w:w="8625.0" w:type="dxa"/>
        <w:jc w:val="left"/>
        <w:tblLayout w:type="fixed"/>
        <w:tblLook w:val="0400"/>
      </w:tblPr>
      <w:tblGrid>
        <w:gridCol w:w="2145"/>
        <w:gridCol w:w="1695"/>
        <w:gridCol w:w="4785"/>
        <w:tblGridChange w:id="0">
          <w:tblGrid>
            <w:gridCol w:w="2145"/>
            <w:gridCol w:w="1695"/>
            <w:gridCol w:w="47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Planned Task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Expected Outcome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ERPNext API integration with flutter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Mobile App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E">
            <w:pPr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720" w:hanging="360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Integrate ERPNext Project Management APIs into the Flutter application to enable users to perform CRUD operations (Create, Read, Update, Delete) on tasks and projects.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720" w:hanging="360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Establish secure communication between the mobile app and ERPNext backend using authenticated API requests.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720" w:hanging="360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Implement API consumption in Flutter using appropriate state management and service layers (e.g., MVVM architecture).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720" w:hanging="360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Handle API responses, errors, and loading states effectively to ensure a smooth user experience.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Test end-to-end functionality, ensuring data consistency between the mobile app and ERPNext system.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Email configuration support at Kaal Capital Limited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Help Desk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5">
            <w:pPr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720" w:hanging="360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Identify the  challenges  users face with emails at  Kaal Capital Limited and resolve any errors leading to such challenges.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6">
            <w:pPr>
              <w:widowControl w:val="1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7">
            <w:pPr>
              <w:widowControl w:val="1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8">
            <w:pPr>
              <w:widowControl w:val="1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br w:type="textWrapping"/>
        <w:t xml:space="preserve">Submitted by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: 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yesiga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 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wen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     </w:t>
        <w:tab/>
        <w:tab/>
        <w:t xml:space="preserve">Associate Software Developer.</w:t>
      </w:r>
    </w:p>
    <w:p w:rsidR="00000000" w:rsidDel="00000000" w:rsidP="00000000" w:rsidRDefault="00000000" w:rsidRPr="00000000" w14:paraId="0000003B">
      <w:pPr>
        <w:widowControl w:val="1"/>
        <w:spacing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5486400" cy="163195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86400" cy="1631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before="200" w:lineRule="auto"/>
    </w:pPr>
    <w:rPr>
      <w:rFonts w:ascii="Calibri" w:cs="Calibri" w:eastAsia="Calibri" w:hAnsi="Calibri"/>
      <w:b w:val="1"/>
      <w:bCs w:val="1"/>
      <w:color w:val="4472c4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color="4472c4" w:space="4" w:sz="8" w:val="single"/>
        <w:right w:space="0" w:sz="0" w:val="nil"/>
        <w:between w:space="0" w:sz="0" w:val="nil"/>
      </w:pBdr>
      <w:spacing w:after="300" w:line="240" w:lineRule="auto"/>
    </w:pPr>
    <w:rPr>
      <w:rFonts w:ascii="Calibri" w:cs="Calibri" w:eastAsia="Calibri" w:hAnsi="Calibri"/>
      <w:color w:val="323e4f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ry59R/ouH6iP/DfDgLufnspJlw==">CgMxLjA4AHIhMXZDcllDenZjT0FDdkc0d01VLXZmdUxySmVObGlzMGY4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