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C835" w14:textId="0E816971" w:rsidR="0021286E" w:rsidRDefault="00D302E8" w:rsidP="00D302E8">
      <w:pPr>
        <w:pStyle w:val="Title"/>
        <w:bidi/>
        <w:rPr>
          <w:rtl/>
        </w:rPr>
      </w:pPr>
      <w:bookmarkStart w:id="0" w:name="_81txbc59v4zk" w:colFirst="0" w:colLast="0"/>
      <w:bookmarkEnd w:id="0"/>
      <w:r>
        <w:rPr>
          <w:rtl/>
        </w:rPr>
        <w:t>الأيهم اليعري</w:t>
      </w:r>
    </w:p>
    <w:p w14:paraId="15B6D35E" w14:textId="77777777" w:rsidR="00D302E8" w:rsidRPr="00D302E8" w:rsidRDefault="00D302E8" w:rsidP="00D302E8">
      <w:pPr>
        <w:bidi/>
      </w:pPr>
    </w:p>
    <w:p w14:paraId="50D5FE94" w14:textId="3948E580" w:rsidR="00D302E8" w:rsidRDefault="00D302E8" w:rsidP="00D302E8">
      <w:pPr>
        <w:bidi/>
        <w:rPr>
          <w:rtl/>
        </w:rPr>
      </w:pPr>
      <w:r>
        <w:rPr>
          <w:rtl/>
        </w:rPr>
        <w:t>ص</w:t>
      </w:r>
      <w:r>
        <w:rPr>
          <w:rtl/>
        </w:rPr>
        <w:t xml:space="preserve">نعاء، اليمن | +967-779549785 | </w:t>
      </w:r>
      <w:r>
        <w:fldChar w:fldCharType="begin"/>
      </w:r>
      <w:r>
        <w:instrText xml:space="preserve"> HYPERLINK "mailto:alayhamsalehalyaari@gmail.co" </w:instrText>
      </w:r>
      <w:r>
        <w:fldChar w:fldCharType="separate"/>
      </w:r>
      <w:r w:rsidRPr="00C00686">
        <w:rPr>
          <w:rStyle w:val="Hyperlink"/>
        </w:rPr>
        <w:t>alayhamsalehalyaari@gmail.co</w:t>
      </w:r>
      <w:r>
        <w:fldChar w:fldCharType="end"/>
      </w:r>
    </w:p>
    <w:p w14:paraId="6ABB94D0" w14:textId="77777777" w:rsidR="00D302E8" w:rsidRDefault="00D302E8" w:rsidP="00D302E8">
      <w:pPr>
        <w:pStyle w:val="Heading1"/>
        <w:rPr>
          <w:rtl/>
        </w:rPr>
      </w:pPr>
      <w:proofErr w:type="gramStart"/>
      <w:r>
        <w:t>GitHub :</w:t>
      </w:r>
      <w:proofErr w:type="gramEnd"/>
      <w:r>
        <w:t xml:space="preserve"> </w:t>
      </w:r>
      <w:hyperlink r:id="rId5" w:history="1">
        <w:r w:rsidRPr="00C00686">
          <w:rPr>
            <w:rStyle w:val="Hyperlink"/>
          </w:rPr>
          <w:t>https://github.com/ayham-475</w:t>
        </w:r>
      </w:hyperlink>
      <w:r>
        <w:t xml:space="preserve"> </w:t>
      </w:r>
      <w:bookmarkStart w:id="1" w:name="_ka8g5mwh13u3" w:colFirst="0" w:colLast="0"/>
      <w:bookmarkEnd w:id="1"/>
    </w:p>
    <w:p w14:paraId="02E6C947" w14:textId="24C6691F" w:rsidR="00D302E8" w:rsidRDefault="00D302E8" w:rsidP="00D302E8">
      <w:pPr>
        <w:pStyle w:val="Heading1"/>
        <w:rPr>
          <w:rtl/>
        </w:rPr>
      </w:pPr>
      <w:proofErr w:type="spellStart"/>
      <w:r>
        <w:t>Linkd</w:t>
      </w:r>
      <w:proofErr w:type="spellEnd"/>
      <w:r>
        <w:t xml:space="preserve"> </w:t>
      </w:r>
      <w:proofErr w:type="gramStart"/>
      <w:r>
        <w:t>in :</w:t>
      </w:r>
      <w:proofErr w:type="gramEnd"/>
      <w:r>
        <w:t xml:space="preserve"> </w:t>
      </w:r>
      <w:hyperlink r:id="rId6" w:history="1">
        <w:r w:rsidRPr="00C00686">
          <w:rPr>
            <w:rStyle w:val="Hyperlink"/>
          </w:rPr>
          <w:t>www.linkedin.com/in/ayham-alyaari-4745b0436</w:t>
        </w:r>
      </w:hyperlink>
    </w:p>
    <w:p w14:paraId="59FBFBD8" w14:textId="32F97851" w:rsidR="00D302E8" w:rsidRPr="00D302E8" w:rsidRDefault="00D302E8" w:rsidP="00D302E8">
      <w:pPr>
        <w:pStyle w:val="Heading1"/>
        <w:jc w:val="right"/>
        <w:rPr>
          <w:sz w:val="32"/>
          <w:szCs w:val="32"/>
        </w:rPr>
      </w:pPr>
      <w:r w:rsidRPr="00D302E8">
        <w:rPr>
          <w:sz w:val="32"/>
          <w:szCs w:val="32"/>
          <w:rtl/>
        </w:rPr>
        <w:t>الملخص المهني</w:t>
      </w:r>
      <w:r w:rsidRPr="00D302E8">
        <w:rPr>
          <w:rFonts w:hint="cs"/>
          <w:sz w:val="32"/>
          <w:szCs w:val="32"/>
          <w:rtl/>
        </w:rPr>
        <w:t xml:space="preserve"> :</w:t>
      </w:r>
    </w:p>
    <w:p w14:paraId="592543FB" w14:textId="77777777" w:rsidR="0021286E" w:rsidRPr="00D302E8" w:rsidRDefault="00D302E8">
      <w:p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م</w:t>
      </w:r>
      <w:r w:rsidRPr="00D302E8">
        <w:rPr>
          <w:sz w:val="28"/>
          <w:szCs w:val="28"/>
          <w:rtl/>
        </w:rPr>
        <w:t>طور ويب شامل (</w:t>
      </w:r>
      <w:r w:rsidRPr="00D302E8">
        <w:rPr>
          <w:sz w:val="28"/>
          <w:szCs w:val="28"/>
        </w:rPr>
        <w:t>Full-Stack</w:t>
      </w:r>
      <w:r w:rsidRPr="00D302E8">
        <w:rPr>
          <w:sz w:val="28"/>
          <w:szCs w:val="28"/>
          <w:rtl/>
        </w:rPr>
        <w:t xml:space="preserve">) موجه نحو تحقيق النتائج وطالب في السنة النهائية بتخصص نظم المعلومات، يمتلك خبرة </w:t>
      </w:r>
      <w:r w:rsidRPr="00D302E8">
        <w:rPr>
          <w:sz w:val="28"/>
          <w:szCs w:val="28"/>
          <w:rtl/>
        </w:rPr>
        <w:t>عملية في بناء تطبيقات ويب قابلة للتوسع. متمكن من تصميم معماريات خلفية (</w:t>
      </w:r>
      <w:r w:rsidRPr="00D302E8">
        <w:rPr>
          <w:sz w:val="28"/>
          <w:szCs w:val="28"/>
        </w:rPr>
        <w:t>Backend</w:t>
      </w:r>
      <w:r w:rsidRPr="00D302E8">
        <w:rPr>
          <w:sz w:val="28"/>
          <w:szCs w:val="28"/>
          <w:rtl/>
        </w:rPr>
        <w:t>) قوية، بدءاً من المخططات العلائقية من الدرجة الثالثة (3</w:t>
      </w:r>
      <w:r w:rsidRPr="00D302E8">
        <w:rPr>
          <w:sz w:val="28"/>
          <w:szCs w:val="28"/>
        </w:rPr>
        <w:t>NF</w:t>
      </w:r>
      <w:r w:rsidRPr="00D302E8">
        <w:rPr>
          <w:sz w:val="28"/>
          <w:szCs w:val="28"/>
          <w:rtl/>
        </w:rPr>
        <w:t>) وصولاً إلى قواعد البيانات المتعددة المستأجرين (</w:t>
      </w:r>
      <w:r w:rsidRPr="00D302E8">
        <w:rPr>
          <w:sz w:val="28"/>
          <w:szCs w:val="28"/>
        </w:rPr>
        <w:t>Multi-tenant</w:t>
      </w:r>
      <w:r w:rsidRPr="00D302E8">
        <w:rPr>
          <w:sz w:val="28"/>
          <w:szCs w:val="28"/>
          <w:rtl/>
        </w:rPr>
        <w:t xml:space="preserve">)، إلى جانب تطوير واجهات أمامية متجاوبة. بارع في توظيف أطر </w:t>
      </w:r>
      <w:r w:rsidRPr="00D302E8">
        <w:rPr>
          <w:sz w:val="28"/>
          <w:szCs w:val="28"/>
          <w:rtl/>
        </w:rPr>
        <w:t xml:space="preserve">العمل الحديثة مثل </w:t>
      </w:r>
      <w:r w:rsidRPr="00D302E8">
        <w:rPr>
          <w:sz w:val="28"/>
          <w:szCs w:val="28"/>
        </w:rPr>
        <w:t>React</w:t>
      </w:r>
      <w:r w:rsidRPr="00D302E8">
        <w:rPr>
          <w:sz w:val="28"/>
          <w:szCs w:val="28"/>
          <w:rtl/>
        </w:rPr>
        <w:t xml:space="preserve"> و </w:t>
      </w:r>
      <w:r w:rsidRPr="00D302E8">
        <w:rPr>
          <w:sz w:val="28"/>
          <w:szCs w:val="28"/>
        </w:rPr>
        <w:t>Django REST Framework</w:t>
      </w:r>
      <w:r w:rsidRPr="00D302E8">
        <w:rPr>
          <w:sz w:val="28"/>
          <w:szCs w:val="28"/>
          <w:rtl/>
        </w:rPr>
        <w:t xml:space="preserve"> لتقديم حلول عالية الأداء ومخصصة لتلبية احتياجات العمل.</w:t>
      </w:r>
    </w:p>
    <w:p w14:paraId="05ADD931" w14:textId="77777777" w:rsidR="0021286E" w:rsidRPr="00D302E8" w:rsidRDefault="00D302E8">
      <w:pPr>
        <w:pStyle w:val="Heading1"/>
        <w:bidi/>
        <w:rPr>
          <w:sz w:val="32"/>
          <w:szCs w:val="32"/>
        </w:rPr>
      </w:pPr>
      <w:bookmarkStart w:id="2" w:name="_7v3uqhsss5m4" w:colFirst="0" w:colLast="0"/>
      <w:bookmarkEnd w:id="2"/>
      <w:r w:rsidRPr="00D302E8">
        <w:rPr>
          <w:sz w:val="32"/>
          <w:szCs w:val="32"/>
          <w:rtl/>
        </w:rPr>
        <w:t>المهارات التقنية</w:t>
      </w:r>
    </w:p>
    <w:p w14:paraId="7971DA94" w14:textId="77777777" w:rsidR="0021286E" w:rsidRPr="00D302E8" w:rsidRDefault="00D302E8">
      <w:pPr>
        <w:numPr>
          <w:ilvl w:val="0"/>
          <w:numId w:val="1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واجهات المستخدم الأمامية (</w:t>
      </w:r>
      <w:r w:rsidRPr="00D302E8">
        <w:rPr>
          <w:sz w:val="28"/>
          <w:szCs w:val="28"/>
        </w:rPr>
        <w:t xml:space="preserve">Frontend): React, </w:t>
      </w:r>
      <w:proofErr w:type="spellStart"/>
      <w:r w:rsidRPr="00D302E8">
        <w:rPr>
          <w:sz w:val="28"/>
          <w:szCs w:val="28"/>
        </w:rPr>
        <w:t>Vite</w:t>
      </w:r>
      <w:proofErr w:type="spellEnd"/>
      <w:r w:rsidRPr="00D302E8">
        <w:rPr>
          <w:sz w:val="28"/>
          <w:szCs w:val="28"/>
        </w:rPr>
        <w:t xml:space="preserve">, Tailwind CSS, </w:t>
      </w:r>
      <w:proofErr w:type="spellStart"/>
      <w:r w:rsidRPr="00D302E8">
        <w:rPr>
          <w:sz w:val="28"/>
          <w:szCs w:val="28"/>
        </w:rPr>
        <w:t>Lucide</w:t>
      </w:r>
      <w:proofErr w:type="spellEnd"/>
      <w:r w:rsidRPr="00D302E8">
        <w:rPr>
          <w:sz w:val="28"/>
          <w:szCs w:val="28"/>
        </w:rPr>
        <w:t xml:space="preserve"> React, Swiper.js</w:t>
      </w:r>
      <w:r w:rsidRPr="00D302E8">
        <w:rPr>
          <w:sz w:val="28"/>
          <w:szCs w:val="28"/>
          <w:rtl/>
        </w:rPr>
        <w:t>.</w:t>
      </w:r>
    </w:p>
    <w:p w14:paraId="1FDB5F4C" w14:textId="77777777" w:rsidR="0021286E" w:rsidRPr="00D302E8" w:rsidRDefault="00D302E8">
      <w:pPr>
        <w:numPr>
          <w:ilvl w:val="0"/>
          <w:numId w:val="1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تطوير الأنظمة الخلفية (</w:t>
      </w:r>
      <w:r w:rsidRPr="00D302E8">
        <w:rPr>
          <w:sz w:val="28"/>
          <w:szCs w:val="28"/>
        </w:rPr>
        <w:t>Backend): Python, Django</w:t>
      </w:r>
      <w:r w:rsidRPr="00D302E8">
        <w:rPr>
          <w:sz w:val="28"/>
          <w:szCs w:val="28"/>
        </w:rPr>
        <w:t>, Django REST Framework, Node.js, PHP</w:t>
      </w:r>
      <w:r w:rsidRPr="00D302E8">
        <w:rPr>
          <w:sz w:val="28"/>
          <w:szCs w:val="28"/>
          <w:rtl/>
        </w:rPr>
        <w:t>.</w:t>
      </w:r>
    </w:p>
    <w:p w14:paraId="3DE3A014" w14:textId="77777777" w:rsidR="0021286E" w:rsidRPr="00D302E8" w:rsidRDefault="00D302E8">
      <w:pPr>
        <w:numPr>
          <w:ilvl w:val="0"/>
          <w:numId w:val="1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 xml:space="preserve">قواعد البيانات والمعمارية: </w:t>
      </w:r>
      <w:r w:rsidRPr="00D302E8">
        <w:rPr>
          <w:sz w:val="28"/>
          <w:szCs w:val="28"/>
        </w:rPr>
        <w:t>PostgreSQL, MySQL, Oracle Database</w:t>
      </w:r>
      <w:r w:rsidRPr="00D302E8">
        <w:rPr>
          <w:sz w:val="28"/>
          <w:szCs w:val="28"/>
          <w:rtl/>
        </w:rPr>
        <w:t>، هياكل البرمجيات كخدمة متعددة المستأجرين (</w:t>
      </w:r>
      <w:r w:rsidRPr="00D302E8">
        <w:rPr>
          <w:sz w:val="28"/>
          <w:szCs w:val="28"/>
        </w:rPr>
        <w:t>Multi-tenant SaaS</w:t>
      </w:r>
      <w:r w:rsidRPr="00D302E8">
        <w:rPr>
          <w:sz w:val="28"/>
          <w:szCs w:val="28"/>
          <w:rtl/>
        </w:rPr>
        <w:t>)، والتطبيع من الدرجة الثالثة (3</w:t>
      </w:r>
      <w:r w:rsidRPr="00D302E8">
        <w:rPr>
          <w:sz w:val="28"/>
          <w:szCs w:val="28"/>
        </w:rPr>
        <w:t>NF</w:t>
      </w:r>
      <w:r w:rsidRPr="00D302E8">
        <w:rPr>
          <w:sz w:val="28"/>
          <w:szCs w:val="28"/>
          <w:rtl/>
        </w:rPr>
        <w:t>).</w:t>
      </w:r>
    </w:p>
    <w:p w14:paraId="60810551" w14:textId="77777777" w:rsidR="0021286E" w:rsidRPr="00D302E8" w:rsidRDefault="00D302E8">
      <w:pPr>
        <w:numPr>
          <w:ilvl w:val="0"/>
          <w:numId w:val="1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 xml:space="preserve">الأدوات والنشر: </w:t>
      </w:r>
      <w:r w:rsidRPr="00D302E8">
        <w:rPr>
          <w:sz w:val="28"/>
          <w:szCs w:val="28"/>
        </w:rPr>
        <w:t xml:space="preserve">Git, GitHub, Docker, </w:t>
      </w:r>
      <w:proofErr w:type="spellStart"/>
      <w:r w:rsidRPr="00D302E8">
        <w:rPr>
          <w:sz w:val="28"/>
          <w:szCs w:val="28"/>
        </w:rPr>
        <w:t>Vercel</w:t>
      </w:r>
      <w:proofErr w:type="spellEnd"/>
      <w:r w:rsidRPr="00D302E8">
        <w:rPr>
          <w:sz w:val="28"/>
          <w:szCs w:val="28"/>
        </w:rPr>
        <w:t xml:space="preserve">, VS Code, </w:t>
      </w:r>
      <w:proofErr w:type="spellStart"/>
      <w:r w:rsidRPr="00D302E8">
        <w:rPr>
          <w:sz w:val="28"/>
          <w:szCs w:val="28"/>
        </w:rPr>
        <w:t>Termu</w:t>
      </w:r>
      <w:r w:rsidRPr="00D302E8">
        <w:rPr>
          <w:sz w:val="28"/>
          <w:szCs w:val="28"/>
        </w:rPr>
        <w:t>x</w:t>
      </w:r>
      <w:proofErr w:type="spellEnd"/>
      <w:r w:rsidRPr="00D302E8">
        <w:rPr>
          <w:sz w:val="28"/>
          <w:szCs w:val="28"/>
          <w:rtl/>
        </w:rPr>
        <w:t>.</w:t>
      </w:r>
    </w:p>
    <w:p w14:paraId="50B5DD66" w14:textId="77777777" w:rsidR="0021286E" w:rsidRPr="00D302E8" w:rsidRDefault="00D302E8">
      <w:pPr>
        <w:numPr>
          <w:ilvl w:val="0"/>
          <w:numId w:val="1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تصميم واجهات وتجربة المستخدم (</w:t>
      </w:r>
      <w:r w:rsidRPr="00D302E8">
        <w:rPr>
          <w:sz w:val="28"/>
          <w:szCs w:val="28"/>
        </w:rPr>
        <w:t>UI/UX): Figma</w:t>
      </w:r>
      <w:r w:rsidRPr="00D302E8">
        <w:rPr>
          <w:sz w:val="28"/>
          <w:szCs w:val="28"/>
          <w:rtl/>
        </w:rPr>
        <w:t xml:space="preserve"> (رسم خرائط رحلة المستخدم، تصميم واجهات </w:t>
      </w:r>
      <w:r w:rsidRPr="00D302E8">
        <w:rPr>
          <w:sz w:val="28"/>
          <w:szCs w:val="28"/>
        </w:rPr>
        <w:t>SVG</w:t>
      </w:r>
      <w:r w:rsidRPr="00D302E8">
        <w:rPr>
          <w:sz w:val="28"/>
          <w:szCs w:val="28"/>
          <w:rtl/>
        </w:rPr>
        <w:t>، وتطبيق الوضع الداكن).</w:t>
      </w:r>
    </w:p>
    <w:p w14:paraId="6BFB7E40" w14:textId="77777777" w:rsidR="0021286E" w:rsidRPr="00D302E8" w:rsidRDefault="00D302E8">
      <w:pPr>
        <w:numPr>
          <w:ilvl w:val="0"/>
          <w:numId w:val="1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معرفة إضافية: الأمن السيبراني (</w:t>
      </w:r>
      <w:r w:rsidRPr="00D302E8">
        <w:rPr>
          <w:sz w:val="28"/>
          <w:szCs w:val="28"/>
        </w:rPr>
        <w:t xml:space="preserve">Nmap, Metasploit, </w:t>
      </w:r>
      <w:proofErr w:type="spellStart"/>
      <w:r w:rsidRPr="00D302E8">
        <w:rPr>
          <w:sz w:val="28"/>
          <w:szCs w:val="28"/>
        </w:rPr>
        <w:t>msfvenom</w:t>
      </w:r>
      <w:proofErr w:type="spellEnd"/>
      <w:r w:rsidRPr="00D302E8">
        <w:rPr>
          <w:sz w:val="28"/>
          <w:szCs w:val="28"/>
          <w:rtl/>
        </w:rPr>
        <w:t xml:space="preserve">)، وتعلم الآلة (تتبع المعرفة، </w:t>
      </w:r>
      <w:r w:rsidRPr="00D302E8">
        <w:rPr>
          <w:sz w:val="28"/>
          <w:szCs w:val="28"/>
        </w:rPr>
        <w:t>GRU</w:t>
      </w:r>
      <w:r w:rsidRPr="00D302E8">
        <w:rPr>
          <w:sz w:val="28"/>
          <w:szCs w:val="28"/>
        </w:rPr>
        <w:t>،</w:t>
      </w:r>
      <w:r w:rsidRPr="00D302E8">
        <w:rPr>
          <w:sz w:val="28"/>
          <w:szCs w:val="28"/>
        </w:rPr>
        <w:t xml:space="preserve"> Transformers</w:t>
      </w:r>
      <w:r w:rsidRPr="00D302E8">
        <w:rPr>
          <w:sz w:val="28"/>
          <w:szCs w:val="28"/>
          <w:rtl/>
        </w:rPr>
        <w:t>).</w:t>
      </w:r>
    </w:p>
    <w:p w14:paraId="2A27422E" w14:textId="77777777" w:rsidR="0021286E" w:rsidRPr="00D302E8" w:rsidRDefault="00D302E8">
      <w:pPr>
        <w:pStyle w:val="Heading1"/>
        <w:bidi/>
        <w:rPr>
          <w:sz w:val="32"/>
          <w:szCs w:val="32"/>
        </w:rPr>
      </w:pPr>
      <w:bookmarkStart w:id="3" w:name="_fluxe024v9lz" w:colFirst="0" w:colLast="0"/>
      <w:bookmarkEnd w:id="3"/>
      <w:r w:rsidRPr="00D302E8">
        <w:rPr>
          <w:sz w:val="32"/>
          <w:szCs w:val="32"/>
          <w:rtl/>
        </w:rPr>
        <w:lastRenderedPageBreak/>
        <w:t>الخبرة المهنية والمشاريع</w:t>
      </w:r>
    </w:p>
    <w:p w14:paraId="3F22ABF6" w14:textId="77777777" w:rsidR="0021286E" w:rsidRPr="00D302E8" w:rsidRDefault="00D302E8">
      <w:p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 xml:space="preserve">مطور ويب </w:t>
      </w:r>
      <w:r w:rsidRPr="00D302E8">
        <w:rPr>
          <w:sz w:val="28"/>
          <w:szCs w:val="28"/>
          <w:rtl/>
        </w:rPr>
        <w:t>شامل مستقل (</w:t>
      </w:r>
      <w:r w:rsidRPr="00D302E8">
        <w:rPr>
          <w:sz w:val="28"/>
          <w:szCs w:val="28"/>
        </w:rPr>
        <w:t>Freelance</w:t>
      </w:r>
      <w:r w:rsidRPr="00D302E8">
        <w:rPr>
          <w:sz w:val="28"/>
          <w:szCs w:val="28"/>
          <w:rtl/>
        </w:rPr>
        <w:t>) | صنعاء، اليمن | 2024 – الحاضر</w:t>
      </w:r>
    </w:p>
    <w:p w14:paraId="302BE09F" w14:textId="77777777" w:rsidR="0021286E" w:rsidRPr="00D302E8" w:rsidRDefault="0021286E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sz w:val="28"/>
          <w:szCs w:val="28"/>
        </w:rPr>
      </w:pPr>
    </w:p>
    <w:p w14:paraId="1E550EF4" w14:textId="77777777" w:rsidR="0021286E" w:rsidRPr="00D302E8" w:rsidRDefault="00D302E8">
      <w:pPr>
        <w:numPr>
          <w:ilvl w:val="0"/>
          <w:numId w:val="2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منصات تجارة إلكترونية متعددة المستأجرين: هندسة وتصميم مخططات قواعد بيانات معزولة ومتعددة المستأجرين (</w:t>
      </w:r>
      <w:r w:rsidRPr="00D302E8">
        <w:rPr>
          <w:sz w:val="28"/>
          <w:szCs w:val="28"/>
        </w:rPr>
        <w:t>Multi-tenant</w:t>
      </w:r>
      <w:r w:rsidRPr="00D302E8">
        <w:rPr>
          <w:sz w:val="28"/>
          <w:szCs w:val="28"/>
          <w:rtl/>
        </w:rPr>
        <w:t>) لمنصات محلية لبيع قطع غيار السيارات والأثاث، مما يضمن العزل الآمن لبيانات الموردين وال</w:t>
      </w:r>
      <w:r w:rsidRPr="00D302E8">
        <w:rPr>
          <w:sz w:val="28"/>
          <w:szCs w:val="28"/>
          <w:rtl/>
        </w:rPr>
        <w:t>إدارة الفعالة للطلبات.</w:t>
      </w:r>
    </w:p>
    <w:p w14:paraId="402B5C4A" w14:textId="77777777" w:rsidR="0021286E" w:rsidRPr="00D302E8" w:rsidRDefault="00D302E8">
      <w:pPr>
        <w:numPr>
          <w:ilvl w:val="0"/>
          <w:numId w:val="2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نظام "واحة الفكر" للنشر: تصميم نموذج علاقات كيانات (</w:t>
      </w:r>
      <w:r w:rsidRPr="00D302E8">
        <w:rPr>
          <w:sz w:val="28"/>
          <w:szCs w:val="28"/>
        </w:rPr>
        <w:t>ERD</w:t>
      </w:r>
      <w:r w:rsidRPr="00D302E8">
        <w:rPr>
          <w:sz w:val="28"/>
          <w:szCs w:val="28"/>
          <w:rtl/>
        </w:rPr>
        <w:t>) صارم من الدرجة الثالثة (3</w:t>
      </w:r>
      <w:r w:rsidRPr="00D302E8">
        <w:rPr>
          <w:sz w:val="28"/>
          <w:szCs w:val="28"/>
        </w:rPr>
        <w:t>NF</w:t>
      </w:r>
      <w:r w:rsidRPr="00D302E8">
        <w:rPr>
          <w:sz w:val="28"/>
          <w:szCs w:val="28"/>
          <w:rtl/>
        </w:rPr>
        <w:t xml:space="preserve">) وتطوير واجهات مكونات أمامية تفاعلية باستخدام </w:t>
      </w:r>
      <w:r w:rsidRPr="00D302E8">
        <w:rPr>
          <w:sz w:val="28"/>
          <w:szCs w:val="28"/>
        </w:rPr>
        <w:t>React</w:t>
      </w:r>
      <w:r w:rsidRPr="00D302E8">
        <w:rPr>
          <w:sz w:val="28"/>
          <w:szCs w:val="28"/>
          <w:rtl/>
        </w:rPr>
        <w:t xml:space="preserve"> لمنصة رقمية لنشر الكتب والمقالات.</w:t>
      </w:r>
    </w:p>
    <w:p w14:paraId="5A805ED2" w14:textId="77777777" w:rsidR="0021286E" w:rsidRPr="00D302E8" w:rsidRDefault="00D302E8">
      <w:pPr>
        <w:numPr>
          <w:ilvl w:val="0"/>
          <w:numId w:val="2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 xml:space="preserve">منصة الويب لمؤسسة الوليد للإنسانية: بناء ونشر التطبيق على </w:t>
      </w:r>
      <w:proofErr w:type="spellStart"/>
      <w:r w:rsidRPr="00D302E8">
        <w:rPr>
          <w:sz w:val="28"/>
          <w:szCs w:val="28"/>
        </w:rPr>
        <w:t>Verc</w:t>
      </w:r>
      <w:r w:rsidRPr="00D302E8">
        <w:rPr>
          <w:sz w:val="28"/>
          <w:szCs w:val="28"/>
        </w:rPr>
        <w:t>el</w:t>
      </w:r>
      <w:proofErr w:type="spellEnd"/>
      <w:r w:rsidRPr="00D302E8">
        <w:rPr>
          <w:sz w:val="28"/>
          <w:szCs w:val="28"/>
          <w:rtl/>
        </w:rPr>
        <w:t>، مع إعداد خرائط الموقع (</w:t>
      </w:r>
      <w:r w:rsidRPr="00D302E8">
        <w:rPr>
          <w:sz w:val="28"/>
          <w:szCs w:val="28"/>
        </w:rPr>
        <w:t>XML sitemaps</w:t>
      </w:r>
      <w:r w:rsidRPr="00D302E8">
        <w:rPr>
          <w:sz w:val="28"/>
          <w:szCs w:val="28"/>
          <w:rtl/>
        </w:rPr>
        <w:t xml:space="preserve">) وفهرسة </w:t>
      </w:r>
      <w:r w:rsidRPr="00D302E8">
        <w:rPr>
          <w:sz w:val="28"/>
          <w:szCs w:val="28"/>
        </w:rPr>
        <w:t>Search Console</w:t>
      </w:r>
      <w:r w:rsidRPr="00D302E8">
        <w:rPr>
          <w:sz w:val="28"/>
          <w:szCs w:val="28"/>
          <w:rtl/>
        </w:rPr>
        <w:t xml:space="preserve"> لتحسين الظهور في محركات البحث.</w:t>
      </w:r>
    </w:p>
    <w:p w14:paraId="09C27343" w14:textId="77777777" w:rsidR="0021286E" w:rsidRPr="00D302E8" w:rsidRDefault="00D302E8">
      <w:pPr>
        <w:numPr>
          <w:ilvl w:val="0"/>
          <w:numId w:val="2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تطبيق "رعاية" الطبي: تخطيط مسارات رحلة العميل الشاملة (</w:t>
      </w:r>
      <w:r w:rsidRPr="00D302E8">
        <w:rPr>
          <w:sz w:val="28"/>
          <w:szCs w:val="28"/>
        </w:rPr>
        <w:t>Customer Journey</w:t>
      </w:r>
      <w:r w:rsidRPr="00D302E8">
        <w:rPr>
          <w:sz w:val="28"/>
          <w:szCs w:val="28"/>
          <w:rtl/>
        </w:rPr>
        <w:t xml:space="preserve">) وتوليد تخطيطات واجهات </w:t>
      </w:r>
      <w:r w:rsidRPr="00D302E8">
        <w:rPr>
          <w:sz w:val="28"/>
          <w:szCs w:val="28"/>
        </w:rPr>
        <w:t>SVG</w:t>
      </w:r>
      <w:r w:rsidRPr="00D302E8">
        <w:rPr>
          <w:sz w:val="28"/>
          <w:szCs w:val="28"/>
          <w:rtl/>
        </w:rPr>
        <w:t xml:space="preserve"> قابلة للتوسع مع دعم كامل للوضع الداكن (</w:t>
      </w:r>
      <w:r w:rsidRPr="00D302E8">
        <w:rPr>
          <w:sz w:val="28"/>
          <w:szCs w:val="28"/>
        </w:rPr>
        <w:t>Dark Mode</w:t>
      </w:r>
      <w:r w:rsidRPr="00D302E8">
        <w:rPr>
          <w:sz w:val="28"/>
          <w:szCs w:val="28"/>
          <w:rtl/>
        </w:rPr>
        <w:t xml:space="preserve">) باستخدام </w:t>
      </w:r>
      <w:r w:rsidRPr="00D302E8">
        <w:rPr>
          <w:sz w:val="28"/>
          <w:szCs w:val="28"/>
        </w:rPr>
        <w:t>Figm</w:t>
      </w:r>
      <w:r w:rsidRPr="00D302E8">
        <w:rPr>
          <w:sz w:val="28"/>
          <w:szCs w:val="28"/>
        </w:rPr>
        <w:t>a</w:t>
      </w:r>
      <w:r w:rsidRPr="00D302E8">
        <w:rPr>
          <w:sz w:val="28"/>
          <w:szCs w:val="28"/>
          <w:rtl/>
        </w:rPr>
        <w:t>.</w:t>
      </w:r>
    </w:p>
    <w:p w14:paraId="03CC8412" w14:textId="77777777" w:rsidR="0021286E" w:rsidRPr="00D302E8" w:rsidRDefault="00D302E8">
      <w:pPr>
        <w:numPr>
          <w:ilvl w:val="0"/>
          <w:numId w:val="2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واجهة برمجة تطبيقات (</w:t>
      </w:r>
      <w:r w:rsidRPr="00D302E8">
        <w:rPr>
          <w:sz w:val="28"/>
          <w:szCs w:val="28"/>
        </w:rPr>
        <w:t>API</w:t>
      </w:r>
      <w:r w:rsidRPr="00D302E8">
        <w:rPr>
          <w:sz w:val="28"/>
          <w:szCs w:val="28"/>
          <w:rtl/>
        </w:rPr>
        <w:t>) للمساعد المدرسي الذكي: تطوير التوجيهات الخلفية (</w:t>
      </w:r>
      <w:r w:rsidRPr="00D302E8">
        <w:rPr>
          <w:sz w:val="28"/>
          <w:szCs w:val="28"/>
        </w:rPr>
        <w:t>Routing</w:t>
      </w:r>
      <w:r w:rsidRPr="00D302E8">
        <w:rPr>
          <w:sz w:val="28"/>
          <w:szCs w:val="28"/>
          <w:rtl/>
        </w:rPr>
        <w:t>)، وأدوات التسلسل (</w:t>
      </w:r>
      <w:r w:rsidRPr="00D302E8">
        <w:rPr>
          <w:sz w:val="28"/>
          <w:szCs w:val="28"/>
        </w:rPr>
        <w:t>Serializers</w:t>
      </w:r>
      <w:r w:rsidRPr="00D302E8">
        <w:rPr>
          <w:sz w:val="28"/>
          <w:szCs w:val="28"/>
          <w:rtl/>
        </w:rPr>
        <w:t xml:space="preserve">)، ومنطق تنفيذ الاستعلامات باستخدام </w:t>
      </w:r>
      <w:r w:rsidRPr="00D302E8">
        <w:rPr>
          <w:sz w:val="28"/>
          <w:szCs w:val="28"/>
        </w:rPr>
        <w:t>Django REST Framework</w:t>
      </w:r>
      <w:r w:rsidRPr="00D302E8">
        <w:rPr>
          <w:sz w:val="28"/>
          <w:szCs w:val="28"/>
          <w:rtl/>
        </w:rPr>
        <w:t xml:space="preserve"> ليعمل كمحرك استنتاج (</w:t>
      </w:r>
      <w:r w:rsidRPr="00D302E8">
        <w:rPr>
          <w:sz w:val="28"/>
          <w:szCs w:val="28"/>
        </w:rPr>
        <w:t>Inference Engine</w:t>
      </w:r>
      <w:r w:rsidRPr="00D302E8">
        <w:rPr>
          <w:sz w:val="28"/>
          <w:szCs w:val="28"/>
          <w:rtl/>
        </w:rPr>
        <w:t xml:space="preserve">) لمساعد آلي لجدولة الجداول والسياسات </w:t>
      </w:r>
      <w:r w:rsidRPr="00D302E8">
        <w:rPr>
          <w:sz w:val="28"/>
          <w:szCs w:val="28"/>
          <w:rtl/>
        </w:rPr>
        <w:t>المدرسية.</w:t>
      </w:r>
    </w:p>
    <w:p w14:paraId="57F358E4" w14:textId="77777777" w:rsidR="0021286E" w:rsidRPr="00D302E8" w:rsidRDefault="00D302E8">
      <w:pPr>
        <w:pStyle w:val="Heading1"/>
        <w:bidi/>
        <w:rPr>
          <w:sz w:val="32"/>
          <w:szCs w:val="32"/>
        </w:rPr>
      </w:pPr>
      <w:bookmarkStart w:id="4" w:name="_eu58bwth9v12" w:colFirst="0" w:colLast="0"/>
      <w:bookmarkEnd w:id="4"/>
      <w:r w:rsidRPr="00D302E8">
        <w:rPr>
          <w:sz w:val="32"/>
          <w:szCs w:val="32"/>
          <w:rtl/>
        </w:rPr>
        <w:t>التعليم والبحث العلمي</w:t>
      </w:r>
    </w:p>
    <w:p w14:paraId="2DA5FF11" w14:textId="77777777" w:rsidR="0021286E" w:rsidRPr="00D302E8" w:rsidRDefault="00D302E8">
      <w:p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جامعة صنعاء | صنعاء، اليمن</w:t>
      </w:r>
    </w:p>
    <w:p w14:paraId="5436F9A7" w14:textId="77777777" w:rsidR="0021286E" w:rsidRPr="00D302E8" w:rsidRDefault="0021286E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sz w:val="28"/>
          <w:szCs w:val="28"/>
        </w:rPr>
      </w:pPr>
    </w:p>
    <w:p w14:paraId="5C146AA3" w14:textId="77777777" w:rsidR="0021286E" w:rsidRPr="00D302E8" w:rsidRDefault="00D302E8">
      <w:p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بكالوريوس في نظم المعلومات | تاريخ التخرج المتوقع: 2027</w:t>
      </w:r>
    </w:p>
    <w:p w14:paraId="164BC96E" w14:textId="77777777" w:rsidR="0021286E" w:rsidRPr="00D302E8" w:rsidRDefault="0021286E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sz w:val="28"/>
          <w:szCs w:val="28"/>
        </w:rPr>
      </w:pPr>
    </w:p>
    <w:p w14:paraId="747B4F1C" w14:textId="77777777" w:rsidR="0021286E" w:rsidRPr="00D302E8" w:rsidRDefault="00D302E8">
      <w:pPr>
        <w:numPr>
          <w:ilvl w:val="0"/>
          <w:numId w:val="3"/>
        </w:numPr>
        <w:bidi/>
        <w:rPr>
          <w:sz w:val="28"/>
          <w:szCs w:val="28"/>
        </w:rPr>
      </w:pPr>
      <w:r w:rsidRPr="00D302E8">
        <w:rPr>
          <w:sz w:val="28"/>
          <w:szCs w:val="28"/>
          <w:rtl/>
        </w:rPr>
        <w:t>بحث أكاديمي: المشاركة في تأليف ورقة بحثية تدرس النمذجة التنبؤية للأخطاء الإجرائية للطلاب ومرونة التصحيح الذاتي باستخدام خوارزميات النمذجة ا</w:t>
      </w:r>
      <w:r w:rsidRPr="00D302E8">
        <w:rPr>
          <w:sz w:val="28"/>
          <w:szCs w:val="28"/>
          <w:rtl/>
        </w:rPr>
        <w:t xml:space="preserve">لتسلسلية المتقدمة (شبكات </w:t>
      </w:r>
      <w:r w:rsidRPr="00D302E8">
        <w:rPr>
          <w:sz w:val="28"/>
          <w:szCs w:val="28"/>
        </w:rPr>
        <w:t>GRU</w:t>
      </w:r>
      <w:r w:rsidRPr="00D302E8">
        <w:rPr>
          <w:sz w:val="28"/>
          <w:szCs w:val="28"/>
          <w:rtl/>
        </w:rPr>
        <w:t xml:space="preserve"> و </w:t>
      </w:r>
      <w:r w:rsidRPr="00D302E8">
        <w:rPr>
          <w:sz w:val="28"/>
          <w:szCs w:val="28"/>
        </w:rPr>
        <w:t>Transformers</w:t>
      </w:r>
      <w:r w:rsidRPr="00D302E8">
        <w:rPr>
          <w:sz w:val="28"/>
          <w:szCs w:val="28"/>
          <w:rtl/>
        </w:rPr>
        <w:t>).</w:t>
      </w:r>
    </w:p>
    <w:p w14:paraId="3996D052" w14:textId="77777777" w:rsidR="0021286E" w:rsidRDefault="0021286E">
      <w:pPr>
        <w:bidi/>
      </w:pPr>
    </w:p>
    <w:sectPr w:rsidR="002128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D2239A9E-FE45-4C65-8408-CCAF45B2BC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0716ED-140E-45B4-953D-696B7F1AEA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34CC8"/>
    <w:multiLevelType w:val="multilevel"/>
    <w:tmpl w:val="AA8664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0E77DE"/>
    <w:multiLevelType w:val="multilevel"/>
    <w:tmpl w:val="8A08BC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C1E60D7"/>
    <w:multiLevelType w:val="multilevel"/>
    <w:tmpl w:val="B9B4CE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86E"/>
    <w:rsid w:val="0021286E"/>
    <w:rsid w:val="00D3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09B6"/>
  <w15:docId w15:val="{AF1E1051-40B8-46E1-8421-CE456193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11111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44444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302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2E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302E8"/>
    <w:rPr>
      <w:b/>
      <w:bCs/>
      <w:color w:val="1111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yham-alyaari-4745b0436" TargetMode="External"/><Relationship Id="rId5" Type="http://schemas.openxmlformats.org/officeDocument/2006/relationships/hyperlink" Target="https://github.com/ayham-475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Ayham</cp:lastModifiedBy>
  <cp:revision>2</cp:revision>
  <dcterms:created xsi:type="dcterms:W3CDTF">2026-10-05T12:12:00Z</dcterms:created>
  <dcterms:modified xsi:type="dcterms:W3CDTF">2026-10-05T12:16:00Z</dcterms:modified>
</cp:coreProperties>
</file>