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AUDIT MULTI-USER — FAKE HUMAN BEHAVIOUR (8 USER) + FULL JOURNEY</w:t>
      </w:r>
    </w:p>
    <w:p>
      <w:r>
        <w:t>Dari: Agent Website Builder · 29 Okt · Untuk: Shelby + Director</w:t>
      </w:r>
    </w:p>
    <w:p>
      <w:r>
        <w:t>---</w:t>
      </w:r>
    </w:p>
    <w:p>
      <w:pPr>
        <w:pStyle w:val="Heading1"/>
      </w:pPr>
      <w:r>
        <w:t>METODE</w:t>
      </w:r>
    </w:p>
    <w:p>
      <w:r>
        <w:t>8 fake user dengan perilaku acak mirip manusia (seed deterministik):</w:t>
      </w:r>
    </w:p>
    <w:p>
      <w:r>
        <w:t>- 5 mobile (iPhone UA, viewport 390) · 3 desktop (Windows/Chrome UA)</w:t>
      </w:r>
    </w:p>
    <w:p>
      <w:r>
        <w:t>- Jeda antar klik 1,5-4 detik (bervariasi per user) + jawaban RANDOM (bukan selalu opsi pertama)</w:t>
      </w:r>
    </w:p>
    <w:p>
      <w:r>
        <w:t>- Scroll depth acak 0-100%</w:t>
      </w:r>
    </w:p>
    <w:p>
      <w:r>
        <w:t>- 2 user drop-off di tengah quiz (U1, U2 — simulasi bouncing)</w:t>
      </w:r>
    </w:p>
    <w:p>
      <w:r>
        <w:t>- Sumber campuran: 6x gcl1 (Google), 2x metaa (Meta)</w:t>
      </w:r>
    </w:p>
    <w:p>
      <w:r>
        <w:t>- gclid unik per user (AUDIT...)</w:t>
      </w:r>
    </w:p>
    <w:p>
      <w:r>
        <w:t>- 6 user menyelesaikan journey penuh: quiz → gate email → jump SUB2 → slide carousel → P1 → P2</w:t>
      </w:r>
    </w:p>
    <w:p>
      <w:r>
        <w:t>---</w:t>
      </w:r>
    </w:p>
    <w:p>
      <w:pPr>
        <w:pStyle w:val="Heading1"/>
      </w:pPr>
      <w:r>
        <w:t>HASIL AUDIT</w:t>
      </w:r>
    </w:p>
    <w:p>
      <w:r>
        <w:t>### 1. JOURNEY &amp; NAVIGASI — SEMUA LOLOS</w:t>
      </w:r>
    </w:p>
    <w:p>
      <w:r>
        <w:t>- 8/8 user: 0 JavaScript errors di semua halaman</w:t>
      </w:r>
    </w:p>
    <w:p>
      <w:r>
        <w:t>- 2 drop-off user: berhenti di quiz tanpa dead-end (halaman tetap berfungsi)</w:t>
      </w:r>
    </w:p>
    <w:p>
      <w:r>
        <w:t>- 6 user lengkap: quiz → result → gate → jump → carousel slide → P1 → P2 — semua navigasi mulus</w:t>
      </w:r>
    </w:p>
    <w:p>
      <w:r>
        <w:t>- Tidak ada halaman error/404/dead-end di seluruh flow</w:t>
      </w:r>
    </w:p>
    <w:p>
      <w:r>
        <w:t>### 2. X1 (LID KONSISTEN) — LOLOS DI SEMUA USER</w:t>
      </w:r>
    </w:p>
    <w:p>
      <w:r>
        <w:t>- 8/8 user: localStorage SUB1 == cookie cp_lid (domain .seputar-ntt.com) == lid di semua URL == lid di D1</w:t>
      </w:r>
    </w:p>
    <w:p>
      <w:r>
        <w:t>- Termasuk lintas subdomain: SUB1 (card.*) → SUB2 (cardpath.*) lid tidak pernah berubah</w:t>
      </w:r>
    </w:p>
    <w:p>
      <w:r>
        <w:t>### 3. X2 (CQ_* KE LELANG) — LOLOS DI SEMUA USER</w:t>
      </w:r>
    </w:p>
    <w:p>
      <w:r>
        <w:t>- cq_timing mengalir di SEMUA user: now / months13 / research (sesuai jawaban timing masing-masing)</w:t>
      </w:r>
    </w:p>
    <w:p>
      <w:r>
        <w:t>- cq_regen: never / applied / browsed (sesuai jawaban) ✓</w:t>
      </w:r>
    </w:p>
    <w:p>
      <w:r>
        <w:t>- cq_id: ssn / passport ✓ · cq_goal, cq_dep ikut ✓</w:t>
      </w:r>
    </w:p>
    <w:p>
      <w:r>
        <w:t>- cq_match berganti benar saat slide (chime→zolve, zolve→amexnova, dst) ✓</w:t>
      </w:r>
    </w:p>
    <w:p>
      <w:r>
        <w:t>### 4. TEMUAN BESAR: "cq_mathime" BUKAN BUG — KONFIRMASI FINAL</w:t>
      </w:r>
    </w:p>
    <w:p>
      <w:r>
        <w:t>Key yang terlihat rusak di URL ('cq_mathime', 'cq_matmexnova') ternyata **ilusi pembacaan teks**:</w:t>
      </w:r>
    </w:p>
    <w:p>
      <w:r>
        <w:t>verifikasi char-codes + URLSearchParams.get() langsung di browser membuktikan URL memuat</w:t>
      </w:r>
    </w:p>
    <w:p>
      <w:r>
        <w:t>`cq_match=amexnova` &amp; `cq_match=chime` dengan BENAR. Karakter 'h=' &amp; 'a' berdempetan saat dibaca</w:t>
      </w:r>
    </w:p>
    <w:p>
      <w:r>
        <w:t>manusia. Artinya:</w:t>
      </w:r>
    </w:p>
    <w:p>
      <w:r>
        <w:t>- Laporan sebelumnya (director &amp; saya) yang menyebut "parameter rusak" = salah baca, bukan bug</w:t>
      </w:r>
    </w:p>
    <w:p>
      <w:r>
        <w:t>- Tidak ada perbaikan yang diperlukan untuk ini</w:t>
      </w:r>
    </w:p>
    <w:p>
      <w:r>
        <w:t>- KV lelang GAM menerima cq_match/cq_timing/semua enum dengan benar</w:t>
      </w:r>
    </w:p>
    <w:p>
      <w:r>
        <w:t>(Pelajaran untuk semua pihak: verifikasi parameter pakai URLSearchParams.get(), bukan membaca URL.)</w:t>
      </w:r>
    </w:p>
    <w:p>
      <w:r>
        <w:t>### 5. GAM — KONDISI SAAT INI</w:t>
      </w:r>
    </w:p>
    <w:p>
      <w:r>
        <w:t>- gam.js prepared &amp; inert by design: inject otomatis HANYA setelah secret CP_GAM di-set</w:t>
      </w:r>
    </w:p>
    <w:p>
      <w:r>
        <w:t xml:space="preserve">  (menunggu konfirmasi AdX parent — sesuai keputusan Shelby: tolak iklan murah, tunggu ADX)</w:t>
      </w:r>
    </w:p>
    <w:p>
      <w:r>
        <w:t>- Saat aktif, KV yang akan dikirim ke lelang: utm_source, cq_match, cq_timing, cq_regen,</w:t>
      </w:r>
    </w:p>
    <w:p>
      <w:r>
        <w:t xml:space="preserve">  cq_id, cq_goal, cq_dep, cq_pos — semuanya kini mengalir benar dari journey (terverifikasi di URL)</w:t>
      </w:r>
    </w:p>
    <w:p>
      <w:r>
        <w:t>- ads.txt kedua subdomain ✓ · /api/adlog → D1 ad_impressions ✓ (telemetry siap)</w:t>
      </w:r>
    </w:p>
    <w:p>
      <w:r>
        <w:t>- Estimasi: setelah CP_GAM di-set + AdX crawl, no-fill normal 24-48 jam pertama</w:t>
      </w:r>
    </w:p>
    <w:p>
      <w:r>
        <w:t>### 6. DATA D1 DARI AUDIT (sebelum dibersihkan)</w:t>
      </w:r>
    </w:p>
    <w:p>
      <w:r>
        <w:t>- 29 sessions · 324 funnel_events · 139 dengan gclid · device mix 19 desktop/10 mobile</w:t>
      </w:r>
    </w:p>
    <w:p>
      <w:r>
        <w:t>- Match spread dari 11 quiz selesai: zolve 5, amexnova 2, petal2 2, chime 1, opensky 1</w:t>
      </w:r>
    </w:p>
    <w:p>
      <w:r>
        <w:t xml:space="preserve">  (sehat — tidak ada monopoli)</w:t>
      </w:r>
    </w:p>
    <w:p>
      <w:r>
        <w:t>- utm_source: gcl1 154 · metaa 129 events</w:t>
      </w:r>
    </w:p>
    <w:p>
      <w:r>
        <w:t>- Bot check server-side menandai bot=true untuk pacing cepat (benar)</w:t>
      </w:r>
    </w:p>
    <w:p>
      <w:r>
        <w:t>### 7. CLEANUP FINAL</w:t>
      </w:r>
    </w:p>
    <w:p>
      <w:r>
        <w:t>Semua data audit + test dihapus: funnel_events, session_summary, leads, results,</w:t>
      </w:r>
    </w:p>
    <w:p>
      <w:r>
        <w:t>ad_impressions = 0 rows. D1 bersih total menanti traffic test.</w:t>
      </w:r>
    </w:p>
    <w:p>
      <w:r>
        <w:t>---</w:t>
      </w:r>
    </w:p>
    <w:p>
      <w:pPr>
        <w:pStyle w:val="Heading1"/>
      </w:pPr>
      <w:r>
        <w:t>KESIMPULAN EXPERIENCE</w:t>
      </w:r>
    </w:p>
    <w:p>
      <w:r>
        <w:t>Journey terasa utuh: quiz responsif, gate sekali, carousel berfungsi, navigasi P1→P2 mulus,</w:t>
      </w:r>
    </w:p>
    <w:p>
      <w:r>
        <w:t>tidak ada dead-end bahkan untuk drop-off. Parameter untuk GAM lelang lengkap dan valid.</w:t>
      </w:r>
    </w:p>
    <w:p>
      <w:r>
        <w:t>Tidak ada perbaikan tersisa di sisi builder.</w:t>
      </w:r>
    </w:p>
    <w:p>
      <w:pPr>
        <w:pStyle w:val="Heading1"/>
      </w:pPr>
      <w:r>
        <w:t>MENUNGGU (non-kode):</w:t>
      </w:r>
    </w:p>
    <w:p>
      <w:r>
        <w:t>1. AW conversion ID → set CP_GTAG_ID (GTag aktif otomatis)</w:t>
      </w:r>
    </w:p>
    <w:p>
      <w:r>
        <w:t>2. CP_GAM secret + konfirmasi AdX → wrapper aktif otomatis</w:t>
      </w:r>
    </w:p>
    <w:p>
      <w:r>
        <w:t>3. YMYL review perf agent · billing Shelby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