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Task 1 — Project setup, configuration, and data contracts</w:t>
      </w:r>
    </w:p>
    <w:p w:rsidR="00000000" w:rsidDel="00000000" w:rsidP="00000000" w:rsidRDefault="00000000" w:rsidRPr="00000000" w14:paraId="00000003">
      <w:pPr>
        <w:spacing w:after="240" w:before="240" w:lineRule="auto"/>
        <w:rPr/>
      </w:pPr>
      <w:r w:rsidDel="00000000" w:rsidR="00000000" w:rsidRPr="00000000">
        <w:rPr>
          <w:rtl w:val="0"/>
        </w:rPr>
        <w:t xml:space="preserve">Create the repository structure, configuration, schema definitions, README, and test/demo command scaffolding.</w:t>
      </w:r>
    </w:p>
    <w:p w:rsidR="00000000" w:rsidDel="00000000" w:rsidP="00000000" w:rsidRDefault="00000000" w:rsidRPr="00000000" w14:paraId="00000004">
      <w:pPr>
        <w:spacing w:after="240" w:before="240" w:lineRule="auto"/>
        <w:rPr/>
      </w:pPr>
      <w:r w:rsidDel="00000000" w:rsidR="00000000" w:rsidRPr="00000000">
        <w:rPr>
          <w:rtl w:val="0"/>
        </w:rPr>
        <w:t xml:space="preserve">The configuration will include:</w:t>
      </w:r>
    </w:p>
    <w:p w:rsidR="00000000" w:rsidDel="00000000" w:rsidP="00000000" w:rsidRDefault="00000000" w:rsidRPr="00000000" w14:paraId="00000005">
      <w:pPr>
        <w:numPr>
          <w:ilvl w:val="0"/>
          <w:numId w:val="2"/>
        </w:numPr>
        <w:spacing w:after="0" w:afterAutospacing="0" w:before="240" w:lineRule="auto"/>
        <w:ind w:left="720" w:hanging="360"/>
      </w:pPr>
      <w:r w:rsidDel="00000000" w:rsidR="00000000" w:rsidRPr="00000000">
        <w:rPr>
          <w:rtl w:val="0"/>
        </w:rPr>
        <w:t xml:space="preserve">ES, TN, and 6E, with tick sizes confirmed from your sample data.</w:t>
      </w:r>
    </w:p>
    <w:p w:rsidR="00000000" w:rsidDel="00000000" w:rsidP="00000000" w:rsidRDefault="00000000" w:rsidRPr="00000000" w14:paraId="00000006">
      <w:pPr>
        <w:numPr>
          <w:ilvl w:val="0"/>
          <w:numId w:val="2"/>
        </w:numPr>
        <w:spacing w:after="0" w:afterAutospacing="0" w:before="0" w:beforeAutospacing="0" w:lineRule="auto"/>
        <w:ind w:left="720" w:hanging="360"/>
      </w:pPr>
      <w:r w:rsidDel="00000000" w:rsidR="00000000" w:rsidRPr="00000000">
        <w:rPr>
          <w:rtl w:val="0"/>
        </w:rPr>
        <w:t xml:space="preserve">Both 50ms and 200ms sampling channels.</w:t>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rtl w:val="0"/>
        </w:rPr>
        <w:t xml:space="preserve">Prediction horizons of 200ms and 1s.</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rtl w:val="0"/>
        </w:rPr>
        <w:t xml:space="preserve">Supplied roll dates, with book state and model context reset at rolls.</w:t>
      </w:r>
    </w:p>
    <w:p w:rsidR="00000000" w:rsidDel="00000000" w:rsidP="00000000" w:rsidRDefault="00000000" w:rsidRPr="00000000" w14:paraId="00000009">
      <w:pPr>
        <w:numPr>
          <w:ilvl w:val="0"/>
          <w:numId w:val="2"/>
        </w:numPr>
        <w:spacing w:after="240" w:before="0" w:beforeAutospacing="0" w:lineRule="auto"/>
        <w:ind w:left="720" w:hanging="360"/>
      </w:pPr>
      <w:r w:rsidDel="00000000" w:rsidR="00000000" w:rsidRPr="00000000">
        <w:rPr>
          <w:rtl w:val="0"/>
        </w:rPr>
        <w:t xml:space="preserve">Separate locations for events, supplied books, samples, outputs, and incident records.</w:t>
      </w:r>
    </w:p>
    <w:p w:rsidR="00000000" w:rsidDel="00000000" w:rsidP="00000000" w:rsidRDefault="00000000" w:rsidRPr="00000000" w14:paraId="0000000A">
      <w:pPr>
        <w:spacing w:after="240" w:before="240" w:lineRule="auto"/>
        <w:rPr/>
      </w:pPr>
      <w:r w:rsidDel="00000000" w:rsidR="00000000" w:rsidRPr="00000000">
        <w:rPr>
          <w:rtl w:val="0"/>
        </w:rPr>
        <w:t xml:space="preserve">Amend the original schemas to include side-specific event counts and </w:t>
      </w:r>
      <w:r w:rsidDel="00000000" w:rsidR="00000000" w:rsidRPr="00000000">
        <w:rPr>
          <w:rFonts w:ascii="Roboto Mono" w:cs="Roboto Mono" w:eastAsia="Roboto Mono" w:hAnsi="Roboto Mono"/>
          <w:color w:val="188038"/>
          <w:rtl w:val="0"/>
        </w:rPr>
        <w:t xml:space="preserve">ofi_l1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ofi_l2</w:t>
      </w:r>
      <w:r w:rsidDel="00000000" w:rsidR="00000000" w:rsidRPr="00000000">
        <w:rPr>
          <w:rtl w:val="0"/>
        </w:rPr>
        <w:t xml:space="preserve">, and their sum, </w:t>
      </w:r>
      <w:r w:rsidDel="00000000" w:rsidR="00000000" w:rsidRPr="00000000">
        <w:rPr>
          <w:rFonts w:ascii="Roboto Mono" w:cs="Roboto Mono" w:eastAsia="Roboto Mono" w:hAnsi="Roboto Mono"/>
          <w:color w:val="188038"/>
          <w:rtl w:val="0"/>
        </w:rPr>
        <w:t xml:space="preserve">ofi</w:t>
      </w:r>
      <w:r w:rsidDel="00000000" w:rsidR="00000000" w:rsidRPr="00000000">
        <w:rPr>
          <w:rtl w:val="0"/>
        </w:rPr>
        <w:t xml:space="preserve">. Define how supplied ten-level books are represented and how incidents link to affected samples. Raw actions such as New, Cancel, and Update will map into normalized actions through the adapter.</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Completion:</w:t>
      </w:r>
      <w:r w:rsidDel="00000000" w:rsidR="00000000" w:rsidRPr="00000000">
        <w:rPr>
          <w:rtl w:val="0"/>
        </w:rPr>
        <w:t xml:space="preserve"> Configuration loads, schemas validate representative records, and the project’s test command runs. The complete </w:t>
      </w:r>
      <w:r w:rsidDel="00000000" w:rsidR="00000000" w:rsidRPr="00000000">
        <w:rPr>
          <w:rFonts w:ascii="Roboto Mono" w:cs="Roboto Mono" w:eastAsia="Roboto Mono" w:hAnsi="Roboto Mono"/>
          <w:color w:val="188038"/>
          <w:rtl w:val="0"/>
        </w:rPr>
        <w:t xml:space="preserve">make demo</w:t>
      </w:r>
      <w:r w:rsidDel="00000000" w:rsidR="00000000" w:rsidRPr="00000000">
        <w:rPr>
          <w:rtl w:val="0"/>
        </w:rPr>
        <w:t xml:space="preserve"> pipeline will be wired in the integration milestone.</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Task 2 — Synthetic data generator</w:t>
      </w:r>
    </w:p>
    <w:p w:rsidR="00000000" w:rsidDel="00000000" w:rsidP="00000000" w:rsidRDefault="00000000" w:rsidRPr="00000000" w14:paraId="0000000D">
      <w:pPr>
        <w:spacing w:after="240" w:before="240" w:lineRule="auto"/>
        <w:rPr/>
      </w:pPr>
      <w:r w:rsidDel="00000000" w:rsidR="00000000" w:rsidRPr="00000000">
        <w:rPr>
          <w:rtl w:val="0"/>
        </w:rPr>
        <w:t xml:space="preserve">Build a seeded generator that creates </w:t>
      </w:r>
      <w:r w:rsidDel="00000000" w:rsidR="00000000" w:rsidRPr="00000000">
        <w:rPr>
          <w:b w:val="1"/>
          <w:bCs w:val="1"/>
          <w:rtl w:val="0"/>
        </w:rPr>
        <w:t xml:space="preserve">mutually consistent events, trades, and ten-level books</w:t>
      </w:r>
      <w:r w:rsidDel="00000000" w:rsidR="00000000" w:rsidRPr="00000000">
        <w:rPr>
          <w:rtl w:val="0"/>
        </w:rPr>
        <w:t xml:space="preserve"> for all three instruments.</w:t>
      </w:r>
    </w:p>
    <w:p w:rsidR="00000000" w:rsidDel="00000000" w:rsidP="00000000" w:rsidRDefault="00000000" w:rsidRPr="00000000" w14:paraId="0000000E">
      <w:pPr>
        <w:spacing w:after="240" w:before="240" w:lineRule="auto"/>
        <w:rPr/>
      </w:pPr>
      <w:r w:rsidDel="00000000" w:rsidR="00000000" w:rsidRPr="00000000">
        <w:rPr>
          <w:rtl w:val="0"/>
        </w:rPr>
        <w:t xml:space="preserve">Initially, it will use configurable assumptions. Once your samples arrive, we will tune quantities, spreads, event rates, and action patterns to resemble them.</w:t>
      </w:r>
    </w:p>
    <w:p w:rsidR="00000000" w:rsidDel="00000000" w:rsidP="00000000" w:rsidRDefault="00000000" w:rsidRPr="00000000" w14:paraId="0000000F">
      <w:pPr>
        <w:spacing w:after="240" w:before="240" w:lineRule="auto"/>
        <w:rPr/>
      </w:pPr>
      <w:r w:rsidDel="00000000" w:rsidR="00000000" w:rsidRPr="00000000">
        <w:rPr>
          <w:rtl w:val="0"/>
        </w:rPr>
        <w:t xml:space="preserve">The generator will cover:</w:t>
      </w:r>
    </w:p>
    <w:p w:rsidR="00000000" w:rsidDel="00000000" w:rsidP="00000000" w:rsidRDefault="00000000" w:rsidRPr="00000000" w14:paraId="00000010">
      <w:pPr>
        <w:numPr>
          <w:ilvl w:val="0"/>
          <w:numId w:val="1"/>
        </w:numPr>
        <w:spacing w:after="0" w:afterAutospacing="0" w:before="240" w:lineRule="auto"/>
        <w:ind w:left="720" w:hanging="360"/>
      </w:pPr>
      <w:r w:rsidDel="00000000" w:rsidR="00000000" w:rsidRPr="00000000">
        <w:rPr>
          <w:rtl w:val="0"/>
        </w:rPr>
        <w:t xml:space="preserve">Adds, cancellations, updates, and executions.</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rtl w:val="0"/>
        </w:rPr>
        <w:t xml:space="preserve">Quiet intervals and clustered volatility.</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rtl w:val="0"/>
        </w:rPr>
        <w:t xml:space="preserve">Controlled announcement-like shocks for scenario testing.</w:t>
      </w:r>
    </w:p>
    <w:p w:rsidR="00000000" w:rsidDel="00000000" w:rsidP="00000000" w:rsidRDefault="00000000" w:rsidRPr="00000000" w14:paraId="00000013">
      <w:pPr>
        <w:numPr>
          <w:ilvl w:val="0"/>
          <w:numId w:val="1"/>
        </w:numPr>
        <w:spacing w:after="240" w:before="0" w:beforeAutospacing="0" w:lineRule="auto"/>
        <w:ind w:left="720" w:hanging="360"/>
      </w:pPr>
      <w:r w:rsidDel="00000000" w:rsidR="00000000" w:rsidRPr="00000000">
        <w:rPr>
          <w:rtl w:val="0"/>
        </w:rPr>
        <w:t xml:space="preserve">A roll boundary to verify resets.</w:t>
      </w:r>
    </w:p>
    <w:p w:rsidR="00000000" w:rsidDel="00000000" w:rsidP="00000000" w:rsidRDefault="00000000" w:rsidRPr="00000000" w14:paraId="00000014">
      <w:pPr>
        <w:spacing w:after="240" w:before="240" w:lineRule="auto"/>
        <w:rPr/>
      </w:pPr>
      <w:r w:rsidDel="00000000" w:rsidR="00000000" w:rsidRPr="00000000">
        <w:rPr>
          <w:rtl w:val="0"/>
        </w:rPr>
        <w:t xml:space="preserve">An execution will change resting liquidity once. Its trade record will also supply aggressor-volume statistics. We will verify that these two representations remain consistent.</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Completion:</w:t>
      </w:r>
      <w:r w:rsidDel="00000000" w:rsidR="00000000" w:rsidRPr="00000000">
        <w:rPr>
          <w:rtl w:val="0"/>
        </w:rPr>
        <w:t xml:space="preserve"> The same seed reproduces the same dataset; records satisfy the schemas; event and book quantities reconcile; and the generator meets the specified one-hour, three-instrument performance target on a recorded reference machine.</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Task 3 — Book handling and nested sampling</w:t>
      </w:r>
    </w:p>
    <w:p w:rsidR="00000000" w:rsidDel="00000000" w:rsidP="00000000" w:rsidRDefault="00000000" w:rsidRPr="00000000" w14:paraId="00000017">
      <w:pPr>
        <w:spacing w:after="240" w:before="240" w:lineRule="auto"/>
        <w:rPr/>
      </w:pPr>
      <w:r w:rsidDel="00000000" w:rsidR="00000000" w:rsidRPr="00000000">
        <w:rPr>
          <w:rtl w:val="0"/>
        </w:rPr>
        <w:t xml:space="preserve">Implement the chosen book-input path and produce aligned 50ms and 200ms samples.</w:t>
      </w:r>
    </w:p>
    <w:p w:rsidR="00000000" w:rsidDel="00000000" w:rsidP="00000000" w:rsidRDefault="00000000" w:rsidRPr="00000000" w14:paraId="00000018">
      <w:pPr>
        <w:spacing w:after="240" w:before="240" w:lineRule="auto"/>
        <w:rPr/>
      </w:pPr>
      <w:r w:rsidDel="00000000" w:rsidR="00000000" w:rsidRPr="00000000">
        <w:rPr>
          <w:rtl w:val="0"/>
        </w:rPr>
        <w:t xml:space="preserve">Each sample will use only information available at its boundary. Empty intervals will carry forward the book with zero event counts. The 200ms counts, volumes, and mid-price OHLC will reconcile with their four 50ms children.</w:t>
      </w:r>
    </w:p>
    <w:p w:rsidR="00000000" w:rsidDel="00000000" w:rsidP="00000000" w:rsidRDefault="00000000" w:rsidRPr="00000000" w14:paraId="00000019">
      <w:pPr>
        <w:spacing w:after="240" w:before="240" w:lineRule="auto"/>
        <w:rPr/>
      </w:pPr>
      <w:r w:rsidDel="00000000" w:rsidR="00000000" w:rsidRPr="00000000">
        <w:rPr>
          <w:rtl w:val="0"/>
        </w:rPr>
        <w:t xml:space="preserve">This task will also preserve the information needed for later feature calculation:</w:t>
      </w:r>
    </w:p>
    <w:p w:rsidR="00000000" w:rsidDel="00000000" w:rsidP="00000000" w:rsidRDefault="00000000" w:rsidRPr="00000000" w14:paraId="0000001A">
      <w:pPr>
        <w:numPr>
          <w:ilvl w:val="0"/>
          <w:numId w:val="3"/>
        </w:numPr>
        <w:spacing w:after="0" w:afterAutospacing="0" w:before="240" w:lineRule="auto"/>
        <w:ind w:left="720" w:hanging="360"/>
      </w:pPr>
      <w:r w:rsidDel="00000000" w:rsidR="00000000" w:rsidRPr="00000000">
        <w:rPr>
          <w:rtl w:val="0"/>
        </w:rPr>
        <w:t xml:space="preserve">Side-specific interval counts.</w:t>
      </w:r>
    </w:p>
    <w:p w:rsidR="00000000" w:rsidDel="00000000" w:rsidP="00000000" w:rsidRDefault="00000000" w:rsidRPr="00000000" w14:paraId="0000001B">
      <w:pPr>
        <w:numPr>
          <w:ilvl w:val="0"/>
          <w:numId w:val="3"/>
        </w:numPr>
        <w:spacing w:after="0" w:afterAutospacing="0" w:before="0" w:beforeAutospacing="0" w:lineRule="auto"/>
        <w:ind w:left="720" w:hanging="360"/>
      </w:pPr>
      <w:r w:rsidDel="00000000" w:rsidR="00000000" w:rsidRPr="00000000">
        <w:rPr>
          <w:rtl w:val="0"/>
        </w:rPr>
        <w:t xml:space="preserve">First- and second-level book changes for OFI.</w:t>
      </w:r>
    </w:p>
    <w:p w:rsidR="00000000" w:rsidDel="00000000" w:rsidP="00000000" w:rsidRDefault="00000000" w:rsidRPr="00000000" w14:paraId="0000001C">
      <w:pPr>
        <w:numPr>
          <w:ilvl w:val="0"/>
          <w:numId w:val="3"/>
        </w:numPr>
        <w:spacing w:after="0" w:afterAutospacing="0" w:before="0" w:beforeAutospacing="0" w:lineRule="auto"/>
        <w:ind w:left="720" w:hanging="360"/>
      </w:pPr>
      <w:r w:rsidDel="00000000" w:rsidR="00000000" w:rsidRPr="00000000">
        <w:rPr>
          <w:rtl w:val="0"/>
        </w:rPr>
        <w:t xml:space="preserve">References to causal event history for rolling flow entropy.</w:t>
      </w:r>
    </w:p>
    <w:p w:rsidR="00000000" w:rsidDel="00000000" w:rsidP="00000000" w:rsidRDefault="00000000" w:rsidRPr="00000000" w14:paraId="0000001D">
      <w:pPr>
        <w:numPr>
          <w:ilvl w:val="0"/>
          <w:numId w:val="3"/>
        </w:numPr>
        <w:spacing w:after="240" w:before="0" w:beforeAutospacing="0" w:lineRule="auto"/>
        <w:ind w:left="720" w:hanging="360"/>
      </w:pPr>
      <w:r w:rsidDel="00000000" w:rsidR="00000000" w:rsidRPr="00000000">
        <w:rPr>
          <w:rtl w:val="0"/>
        </w:rPr>
        <w:t xml:space="preserve">Book validity and separate incident records.</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Completion:</w:t>
      </w:r>
      <w:r w:rsidDel="00000000" w:rsidR="00000000" w:rsidRPr="00000000">
        <w:rPr>
          <w:rtl w:val="0"/>
        </w:rPr>
        <w:t xml:space="preserve"> Hand-built cases reproduce expected books and samples, future events cannot affect earlier samples, roll resets work, and nested-grid reconciliation passes.</w:t>
      </w:r>
    </w:p>
    <w:p w:rsidR="00000000" w:rsidDel="00000000" w:rsidP="00000000" w:rsidRDefault="00000000" w:rsidRPr="00000000" w14:paraId="0000001F">
      <w:pPr>
        <w:spacing w:after="240" w:before="240" w:lineRule="auto"/>
        <w:rPr>
          <w:b w:val="1"/>
          <w:bCs w:val="1"/>
        </w:rPr>
      </w:pPr>
      <w:r w:rsidDel="00000000" w:rsidR="00000000" w:rsidRPr="00000000">
        <w:rPr>
          <w:rtl w:val="0"/>
        </w:rPr>
        <w:t xml:space="preserve">The remaining clarification is: </w:t>
      </w:r>
      <w:r w:rsidDel="00000000" w:rsidR="00000000" w:rsidRPr="00000000">
        <w:rPr>
          <w:b w:val="1"/>
          <w:bCs w:val="1"/>
          <w:rtl w:val="0"/>
        </w:rPr>
        <w:t xml:space="preserve">for iteration 1, should supplied ten-level books be authoritative, with messages used for event statistics, or should we reconstruct books from messages and use the supplied books to verify reconstruction?</w:t>
      </w:r>
    </w:p>
    <w:p w:rsidR="00000000" w:rsidDel="00000000" w:rsidP="00000000" w:rsidRDefault="00000000" w:rsidRPr="00000000" w14:paraId="00000020">
      <w:pPr>
        <w:spacing w:after="240" w:before="240" w:lineRule="auto"/>
        <w:rPr/>
      </w:pPr>
      <w:r w:rsidDel="00000000" w:rsidR="00000000" w:rsidRPr="00000000">
        <w:rPr>
          <w:rtl w:val="0"/>
        </w:rPr>
        <w:t xml:space="preserve">I recommend </w:t>
      </w:r>
      <w:r w:rsidDel="00000000" w:rsidR="00000000" w:rsidRPr="00000000">
        <w:rPr>
          <w:b w:val="1"/>
          <w:bCs w:val="1"/>
          <w:rtl w:val="0"/>
        </w:rPr>
        <w:t xml:space="preserve">supplied books as authoritative initially</w:t>
      </w:r>
      <w:r w:rsidDel="00000000" w:rsidR="00000000" w:rsidRPr="00000000">
        <w:rPr>
          <w:rtl w:val="0"/>
        </w:rPr>
        <w:t xml:space="preserve">, provided they include enough updates to calculate OFI accurately. If they are periodic snapshots, OFI will capture changes between snapshots and may miss intervening activity. The sample files can settle the remaining quantity-update and execution-message details before we implement the adapter.</w:t>
      </w:r>
    </w:p>
    <w:p w:rsidR="00000000" w:rsidDel="00000000" w:rsidP="00000000" w:rsidRDefault="00000000" w:rsidRPr="00000000" w14:paraId="00000021">
      <w:pPr>
        <w:pStyle w:val="Heading3"/>
        <w:spacing w:after="240" w:before="240" w:lineRule="auto"/>
        <w:rPr/>
      </w:pPr>
      <w:bookmarkStart w:colFirst="0" w:colLast="0" w:name="_ecgkzn5y6v3k" w:id="0"/>
      <w:bookmarkEnd w:id="0"/>
      <w:r w:rsidDel="00000000" w:rsidR="00000000" w:rsidRPr="00000000">
        <w:rPr>
          <w:rtl w:val="0"/>
        </w:rPr>
        <w:t xml:space="preserve">Task 4 - Feature generation</w:t>
      </w:r>
    </w:p>
    <w:p w:rsidR="00000000" w:rsidDel="00000000" w:rsidP="00000000" w:rsidRDefault="00000000" w:rsidRPr="00000000" w14:paraId="00000022">
      <w:pPr>
        <w:spacing w:after="240" w:before="240" w:lineRule="auto"/>
        <w:rPr>
          <w:b w:val="1"/>
          <w:bCs w:val="1"/>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69.3877551020407"/>
        <w:gridCol w:w="3629.387755102041"/>
        <w:gridCol w:w="4261.224489795918"/>
        <w:tblGridChange w:id="0">
          <w:tblGrid>
            <w:gridCol w:w="1469.3877551020407"/>
            <w:gridCol w:w="3629.387755102041"/>
            <w:gridCol w:w="4261.224489795918"/>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3">
            <w:pPr>
              <w:widowControl w:val="0"/>
              <w:jc w:val="center"/>
              <w:rPr>
                <w:sz w:val="20"/>
                <w:szCs w:val="20"/>
              </w:rPr>
            </w:pPr>
            <w:r w:rsidDel="00000000" w:rsidR="00000000" w:rsidRPr="00000000">
              <w:rPr>
                <w:b w:val="1"/>
                <w:bCs w:val="1"/>
                <w:sz w:val="20"/>
                <w:szCs w:val="20"/>
                <w:rtl w:val="0"/>
              </w:rPr>
              <w:t xml:space="preserve">Tier</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4">
            <w:pPr>
              <w:widowControl w:val="0"/>
              <w:jc w:val="center"/>
              <w:rPr>
                <w:sz w:val="20"/>
                <w:szCs w:val="20"/>
              </w:rPr>
            </w:pPr>
            <w:r w:rsidDel="00000000" w:rsidR="00000000" w:rsidRPr="00000000">
              <w:rPr>
                <w:b w:val="1"/>
                <w:bCs w:val="1"/>
                <w:sz w:val="20"/>
                <w:szCs w:val="20"/>
                <w:rtl w:val="0"/>
              </w:rPr>
              <w:t xml:space="preserve">Features</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5">
            <w:pPr>
              <w:widowControl w:val="0"/>
              <w:jc w:val="center"/>
              <w:rPr>
                <w:sz w:val="20"/>
                <w:szCs w:val="20"/>
              </w:rPr>
            </w:pPr>
            <w:r w:rsidDel="00000000" w:rsidR="00000000" w:rsidRPr="00000000">
              <w:rPr>
                <w:b w:val="1"/>
                <w:bCs w:val="1"/>
                <w:sz w:val="20"/>
                <w:szCs w:val="20"/>
                <w:rtl w:val="0"/>
              </w:rPr>
              <w:t xml:space="preserve">Calculation basis</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6">
            <w:pPr>
              <w:widowControl w:val="0"/>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7">
            <w:pPr>
              <w:widowControl w:val="0"/>
              <w:rPr>
                <w:sz w:val="20"/>
                <w:szCs w:val="20"/>
              </w:rPr>
            </w:pPr>
            <w:r w:rsidDel="00000000" w:rsidR="00000000" w:rsidRPr="00000000">
              <w:rPr>
                <w:sz w:val="20"/>
                <w:szCs w:val="20"/>
                <w:rtl w:val="0"/>
              </w:rPr>
              <w:t xml:space="preserve">Microprice, spread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8">
            <w:pPr>
              <w:widowControl w:val="0"/>
              <w:rPr>
                <w:sz w:val="20"/>
                <w:szCs w:val="20"/>
              </w:rPr>
            </w:pPr>
            <w:r w:rsidDel="00000000" w:rsidR="00000000" w:rsidRPr="00000000">
              <w:rPr>
                <w:sz w:val="20"/>
                <w:szCs w:val="20"/>
                <w:rtl w:val="0"/>
              </w:rPr>
              <w:t xml:space="preserve">Current best bid/ask prices and quantities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9">
            <w:pPr>
              <w:widowControl w:val="0"/>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A">
            <w:pPr>
              <w:widowControl w:val="0"/>
              <w:rPr>
                <w:sz w:val="20"/>
                <w:szCs w:val="20"/>
              </w:rPr>
            </w:pPr>
            <w:r w:rsidDel="00000000" w:rsidR="00000000" w:rsidRPr="00000000">
              <w:rPr>
                <w:sz w:val="20"/>
                <w:szCs w:val="20"/>
                <w:rtl w:val="0"/>
              </w:rPr>
              <w:t xml:space="preserve">Imbalance at levels 1, 3, and 10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B">
            <w:pPr>
              <w:widowControl w:val="0"/>
              <w:rPr>
                <w:sz w:val="20"/>
                <w:szCs w:val="20"/>
              </w:rPr>
            </w:pPr>
            <w:r w:rsidDel="00000000" w:rsidR="00000000" w:rsidRPr="00000000">
              <w:rPr>
                <w:sz w:val="20"/>
                <w:szCs w:val="20"/>
                <w:rtl w:val="0"/>
              </w:rPr>
              <w:t xml:space="preserve">Bid versus ask depth across the selected levels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C">
            <w:pPr>
              <w:widowControl w:val="0"/>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D">
            <w:pPr>
              <w:widowControl w:val="0"/>
              <w:rPr>
                <w:sz w:val="20"/>
                <w:szCs w:val="20"/>
              </w:rPr>
            </w:pPr>
            <w:r w:rsidDel="00000000" w:rsidR="00000000" w:rsidRPr="00000000">
              <w:rPr>
                <w:sz w:val="20"/>
                <w:szCs w:val="20"/>
                <w:rtl w:val="0"/>
              </w:rPr>
              <w:t xml:space="preserve">OFI</w:t>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2E">
            <w:pPr>
              <w:widowControl w:val="0"/>
              <w:rPr>
                <w:sz w:val="20"/>
                <w:szCs w:val="20"/>
              </w:rPr>
            </w:pPr>
            <w:r w:rsidDel="00000000" w:rsidR="00000000" w:rsidRPr="00000000">
              <w:rPr>
                <w:sz w:val="20"/>
                <w:szCs w:val="20"/>
                <w:rtl w:val="0"/>
              </w:rPr>
              <w:t xml:space="preserve">Changes in book prices and quantities during the sampling interval</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F">
            <w:pPr>
              <w:widowControl w:val="0"/>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0">
            <w:pPr>
              <w:widowControl w:val="0"/>
              <w:rPr>
                <w:sz w:val="20"/>
                <w:szCs w:val="20"/>
              </w:rPr>
            </w:pPr>
            <w:r w:rsidDel="00000000" w:rsidR="00000000" w:rsidRPr="00000000">
              <w:rPr>
                <w:sz w:val="20"/>
                <w:szCs w:val="20"/>
                <w:rtl w:val="0"/>
              </w:rPr>
              <w:t xml:space="preserve">Short-window realized volatility</w:t>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31">
            <w:pPr>
              <w:widowControl w:val="0"/>
              <w:rPr>
                <w:sz w:val="20"/>
                <w:szCs w:val="20"/>
              </w:rPr>
            </w:pPr>
            <w:r w:rsidDel="00000000" w:rsidR="00000000" w:rsidRPr="00000000">
              <w:rPr>
                <w:sz w:val="20"/>
                <w:szCs w:val="20"/>
                <w:rtl w:val="0"/>
              </w:rPr>
              <w:t xml:space="preserve">Mid-price log changes over a trailing window; default 5 seconds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2">
            <w:pPr>
              <w:widowControl w:val="0"/>
              <w:jc w:val="right"/>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3">
            <w:pPr>
              <w:widowControl w:val="0"/>
              <w:rPr>
                <w:sz w:val="20"/>
                <w:szCs w:val="20"/>
              </w:rPr>
            </w:pPr>
            <w:r w:rsidDel="00000000" w:rsidR="00000000" w:rsidRPr="00000000">
              <w:rPr>
                <w:sz w:val="20"/>
                <w:szCs w:val="20"/>
                <w:rtl w:val="0"/>
              </w:rPr>
              <w:t xml:space="preserve">Depth entropy</w:t>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34">
            <w:pPr>
              <w:widowControl w:val="0"/>
              <w:rPr>
                <w:sz w:val="20"/>
                <w:szCs w:val="20"/>
              </w:rPr>
            </w:pPr>
            <w:r w:rsidDel="00000000" w:rsidR="00000000" w:rsidRPr="00000000">
              <w:rPr>
                <w:sz w:val="20"/>
                <w:szCs w:val="20"/>
                <w:rtl w:val="0"/>
              </w:rPr>
              <w:t xml:space="preserve">Distribution of quantity across the current ten levels on both sides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jc w:val="right"/>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rPr>
                <w:sz w:val="20"/>
                <w:szCs w:val="20"/>
              </w:rPr>
            </w:pPr>
            <w:r w:rsidDel="00000000" w:rsidR="00000000" w:rsidRPr="00000000">
              <w:rPr>
                <w:sz w:val="20"/>
                <w:szCs w:val="20"/>
                <w:rtl w:val="0"/>
              </w:rPr>
              <w:t xml:space="preserve">Flow entropy</w:t>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37">
            <w:pPr>
              <w:widowControl w:val="0"/>
              <w:rPr>
                <w:sz w:val="20"/>
                <w:szCs w:val="20"/>
              </w:rPr>
            </w:pPr>
            <w:r w:rsidDel="00000000" w:rsidR="00000000" w:rsidRPr="00000000">
              <w:rPr>
                <w:sz w:val="20"/>
                <w:szCs w:val="20"/>
                <w:rtl w:val="0"/>
              </w:rPr>
              <w:t xml:space="preserve">Distribution of six action/side classes over a trailing window; default 1 second</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jc w:val="right"/>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rPr>
                <w:sz w:val="20"/>
                <w:szCs w:val="20"/>
              </w:rPr>
            </w:pPr>
            <w:r w:rsidDel="00000000" w:rsidR="00000000" w:rsidRPr="00000000">
              <w:rPr>
                <w:sz w:val="20"/>
                <w:szCs w:val="20"/>
                <w:rtl w:val="0"/>
              </w:rPr>
              <w:t xml:space="preserve">Up/flat/down probabilities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rPr>
                <w:sz w:val="20"/>
                <w:szCs w:val="20"/>
              </w:rPr>
            </w:pPr>
            <w:r w:rsidDel="00000000" w:rsidR="00000000" w:rsidRPr="00000000">
              <w:rPr>
                <w:sz w:val="20"/>
                <w:szCs w:val="20"/>
                <w:rtl w:val="0"/>
              </w:rPr>
              <w:t xml:space="preserve">Mid-price movement at 200ms and 1s horizons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jc w:val="right"/>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rPr>
                <w:sz w:val="20"/>
                <w:szCs w:val="20"/>
              </w:rPr>
            </w:pPr>
            <w:r w:rsidDel="00000000" w:rsidR="00000000" w:rsidRPr="00000000">
              <w:rPr>
                <w:sz w:val="20"/>
                <w:szCs w:val="20"/>
                <w:rtl w:val="0"/>
              </w:rPr>
              <w:t xml:space="preserve">Spread-widening probability</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rPr>
                <w:sz w:val="20"/>
                <w:szCs w:val="20"/>
              </w:rPr>
            </w:pPr>
            <w:r w:rsidDel="00000000" w:rsidR="00000000" w:rsidRPr="00000000">
              <w:rPr>
                <w:sz w:val="20"/>
                <w:szCs w:val="20"/>
                <w:rtl w:val="0"/>
              </w:rPr>
              <w:t xml:space="preserve">Whether spread increases after 200ms</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jc w:val="right"/>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rPr>
                <w:sz w:val="20"/>
                <w:szCs w:val="20"/>
              </w:rPr>
            </w:pPr>
            <w:r w:rsidDel="00000000" w:rsidR="00000000" w:rsidRPr="00000000">
              <w:rPr>
                <w:sz w:val="20"/>
                <w:szCs w:val="20"/>
                <w:rtl w:val="0"/>
              </w:rPr>
              <w:t xml:space="preserve">Predictive entropy</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rPr>
                <w:sz w:val="20"/>
                <w:szCs w:val="20"/>
              </w:rPr>
            </w:pPr>
            <w:r w:rsidDel="00000000" w:rsidR="00000000" w:rsidRPr="00000000">
              <w:rPr>
                <w:sz w:val="20"/>
                <w:szCs w:val="20"/>
                <w:rtl w:val="0"/>
              </w:rPr>
              <w:t xml:space="preserve">Uncertainty of the 200ms up/flat/down prediction</w:t>
            </w:r>
          </w:p>
        </w:tc>
      </w:tr>
    </w:tbl>
    <w:p w:rsidR="00000000" w:rsidDel="00000000" w:rsidP="00000000" w:rsidRDefault="00000000" w:rsidRPr="00000000" w14:paraId="00000041">
      <w:pPr>
        <w:spacing w:after="240" w:before="240" w:lineRule="auto"/>
        <w:rPr>
          <w:b w:val="1"/>
          <w:bCs w:val="1"/>
        </w:rPr>
      </w:pPr>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For OFI, the original wording is ambiguous.</w:t>
      </w:r>
      <w:r w:rsidDel="00000000" w:rsidR="00000000" w:rsidRPr="00000000">
        <w:rPr>
          <w:rtl w:val="0"/>
        </w:rPr>
        <w:t xml:space="preserve"> It says “summed over best-level changes between consecutive snapshots,” but does not clearly distinguish every book update from only the 50ms/200ms sampled snapshots. It originally covers only the best level.</w:t>
      </w:r>
    </w:p>
    <w:p w:rsidR="00000000" w:rsidDel="00000000" w:rsidP="00000000" w:rsidRDefault="00000000" w:rsidRPr="00000000" w14:paraId="00000043">
      <w:pPr>
        <w:spacing w:after="240" w:before="240" w:lineRule="auto"/>
        <w:rPr/>
      </w:pPr>
      <w:r w:rsidDel="00000000" w:rsidR="00000000" w:rsidRPr="00000000">
        <w:rPr>
          <w:rtl w:val="0"/>
        </w:rPr>
        <w:t xml:space="preserve">Our subsequent discussion extended OFI to </w:t>
      </w:r>
      <w:r w:rsidDel="00000000" w:rsidR="00000000" w:rsidRPr="00000000">
        <w:rPr>
          <w:b w:val="1"/>
          <w:bCs w:val="1"/>
          <w:rtl w:val="0"/>
        </w:rPr>
        <w:t xml:space="preserve">levels 1 and 2</w:t>
      </w:r>
      <w:r w:rsidDel="00000000" w:rsidR="00000000" w:rsidRPr="00000000">
        <w:rPr>
          <w:rtl w:val="0"/>
        </w:rPr>
        <w:t xml:space="preserve">, with separate values and their sum. The implementation should explicitly calculate an OFI contribution </w:t>
      </w:r>
      <w:r w:rsidDel="00000000" w:rsidR="00000000" w:rsidRPr="00000000">
        <w:rPr>
          <w:b w:val="1"/>
          <w:bCs w:val="1"/>
          <w:rtl w:val="0"/>
        </w:rPr>
        <w:t xml:space="preserve">at every order-book update</w:t>
      </w:r>
      <w:r w:rsidDel="00000000" w:rsidR="00000000" w:rsidRPr="00000000">
        <w:rPr>
          <w:rtl w:val="0"/>
        </w:rPr>
        <w:t xml:space="preserve">, then aggregate those contributions into each sampling interval.</w:t>
      </w:r>
    </w:p>
    <w:p w:rsidR="00000000" w:rsidDel="00000000" w:rsidP="00000000" w:rsidRDefault="00000000" w:rsidRPr="00000000" w14:paraId="00000044">
      <w:pPr>
        <w:spacing w:after="240" w:before="240" w:lineRule="auto"/>
        <w:rPr/>
      </w:pPr>
      <w:r w:rsidDel="00000000" w:rsidR="00000000" w:rsidRPr="00000000">
        <w:rPr>
          <w:rtl w:val="0"/>
        </w:rPr>
        <w:t xml:space="preserve">For level </w:t>
      </w:r>
      <m:oMath>
        <m:r>
          <w:rPr/>
          <m:t xml:space="preserve">k</m:t>
        </m:r>
      </m:oMath>
      <w:r w:rsidDel="00000000" w:rsidR="00000000" w:rsidRPr="00000000">
        <w:rPr>
          <w:rtl w:val="0"/>
        </w:rPr>
        <w:t xml:space="preserve">, comparing the book immediately before and after an update:</w:t>
      </w:r>
    </w:p>
    <w:p w:rsidR="00000000" w:rsidDel="00000000" w:rsidP="00000000" w:rsidRDefault="00000000" w:rsidRPr="00000000" w14:paraId="00000045">
      <w:pPr>
        <w:spacing w:after="240" w:before="240" w:lineRule="auto"/>
        <w:rPr/>
      </w:pPr>
      <w:r w:rsidDel="00000000" w:rsidR="00000000" w:rsidRPr="00000000">
        <w:rPr>
          <w:rtl w:val="0"/>
        </w:rPr>
      </w:r>
    </w:p>
    <w:p w:rsidR="00000000" w:rsidDel="00000000" w:rsidP="00000000" w:rsidRDefault="00000000" w:rsidRPr="00000000" w14:paraId="00000046">
      <w:pPr>
        <w:spacing w:after="240" w:before="240" w:lineRule="auto"/>
        <w:jc w:val="center"/>
        <w:rPr/>
      </w:pPr>
      <m:oMath>
        <m:sSub>
          <m:sSubPr>
            <m:ctrlPr>
              <w:rPr/>
            </m:ctrlPr>
          </m:sSubPr>
          <m:e>
            <m:r>
              <w:rPr/>
              <m:t xml:space="preserve">e</m:t>
            </m:r>
          </m:e>
          <m:sub>
            <m:r>
              <w:rPr/>
              <m:t xml:space="preserve">k</m:t>
            </m:r>
          </m:sub>
        </m:sSub>
        <m:r>
          <w:rPr/>
          <m:t xml:space="preserve">=</m:t>
        </m:r>
        <m:sSub>
          <m:sSubPr>
            <m:ctrlPr>
              <w:rPr/>
            </m:ctrlPr>
          </m:sSubPr>
          <m:e>
            <m:r>
              <w:rPr/>
              <m:t xml:space="preserve">1</m:t>
            </m:r>
          </m:e>
          <m:sub>
            <m:sSubSup>
              <m:sSubSupPr>
                <m:ctrlPr>
                  <w:rPr/>
                </m:ctrlPr>
              </m:sSubSupPr>
              <m:e>
                <m:r>
                  <w:rPr/>
                  <m:t xml:space="preserve">P</m:t>
                </m:r>
              </m:e>
              <m:sub>
                <m:r>
                  <w:rPr/>
                  <m:t xml:space="preserve">new</m:t>
                </m:r>
              </m:sub>
              <m:sup>
                <m:r>
                  <w:rPr/>
                  <m:t xml:space="preserve">b</m:t>
                </m:r>
              </m:sup>
            </m:sSubSup>
            <m:r>
              <w:rPr/>
              <m:t>≥</m:t>
            </m:r>
            <m:sSubSup>
              <m:sSubSupPr>
                <m:ctrlPr>
                  <w:rPr/>
                </m:ctrlPr>
              </m:sSubSupPr>
              <m:e>
                <m:r>
                  <w:rPr/>
                  <m:t xml:space="preserve">P</m:t>
                </m:r>
              </m:e>
              <m:sub>
                <m:r>
                  <w:rPr/>
                  <m:t xml:space="preserve">old</m:t>
                </m:r>
              </m:sub>
              <m:sup>
                <m:r>
                  <w:rPr/>
                  <m:t xml:space="preserve">b</m:t>
                </m:r>
              </m:sup>
            </m:sSubSup>
          </m:sub>
        </m:sSub>
        <m:sSubSup>
          <m:sSubSupPr>
            <m:ctrlPr>
              <w:rPr/>
            </m:ctrlPr>
          </m:sSubSupPr>
          <m:e>
            <m:r>
              <w:rPr/>
              <m:t xml:space="preserve">Q</m:t>
            </m:r>
          </m:e>
          <m:sub>
            <m:r>
              <w:rPr/>
              <m:t xml:space="preserve">new</m:t>
            </m:r>
          </m:sub>
          <m:sup>
            <m:r>
              <w:rPr/>
              <m:t xml:space="preserve">b</m:t>
            </m:r>
          </m:sup>
        </m:sSubSup>
        <m:r>
          <w:rPr/>
          <m:t xml:space="preserve">-</m:t>
        </m:r>
        <m:sSub>
          <m:sSubPr>
            <m:ctrlPr>
              <w:rPr/>
            </m:ctrlPr>
          </m:sSubPr>
          <m:e>
            <m:r>
              <w:rPr/>
              <m:t xml:space="preserve">1</m:t>
            </m:r>
          </m:e>
          <m:sub>
            <m:sSubSup>
              <m:sSubSupPr>
                <m:ctrlPr>
                  <w:rPr/>
                </m:ctrlPr>
              </m:sSubSupPr>
              <m:e>
                <m:r>
                  <w:rPr/>
                  <m:t xml:space="preserve">P</m:t>
                </m:r>
              </m:e>
              <m:sub>
                <m:r>
                  <w:rPr/>
                  <m:t xml:space="preserve">new</m:t>
                </m:r>
              </m:sub>
              <m:sup>
                <m:r>
                  <w:rPr/>
                  <m:t xml:space="preserve">b</m:t>
                </m:r>
              </m:sup>
            </m:sSubSup>
            <m:r>
              <w:rPr/>
              <m:t>≤</m:t>
            </m:r>
            <m:sSubSup>
              <m:sSubSupPr>
                <m:ctrlPr>
                  <w:rPr/>
                </m:ctrlPr>
              </m:sSubSupPr>
              <m:e>
                <m:r>
                  <w:rPr/>
                  <m:t xml:space="preserve">P</m:t>
                </m:r>
              </m:e>
              <m:sub>
                <m:r>
                  <w:rPr/>
                  <m:t xml:space="preserve">old</m:t>
                </m:r>
              </m:sub>
              <m:sup>
                <m:r>
                  <w:rPr/>
                  <m:t xml:space="preserve">b</m:t>
                </m:r>
              </m:sup>
            </m:sSubSup>
          </m:sub>
        </m:sSub>
        <m:sSubSup>
          <m:sSubSupPr>
            <m:ctrlPr>
              <w:rPr/>
            </m:ctrlPr>
          </m:sSubSupPr>
          <m:e>
            <m:r>
              <w:rPr/>
              <m:t xml:space="preserve">Q</m:t>
            </m:r>
          </m:e>
          <m:sub>
            <m:r>
              <w:rPr/>
              <m:t xml:space="preserve">old</m:t>
            </m:r>
          </m:sub>
          <m:sup>
            <m:r>
              <w:rPr/>
              <m:t xml:space="preserve">b</m:t>
            </m:r>
          </m:sup>
        </m:sSubSup>
        <m:r>
          <w:rPr/>
          <m:t xml:space="preserve">-</m:t>
        </m:r>
        <m:sSub>
          <m:sSubPr>
            <m:ctrlPr>
              <w:rPr/>
            </m:ctrlPr>
          </m:sSubPr>
          <m:e>
            <m:r>
              <w:rPr/>
              <m:t xml:space="preserve">1</m:t>
            </m:r>
          </m:e>
          <m:sub>
            <m:sSubSup>
              <m:sSubSupPr>
                <m:ctrlPr>
                  <w:rPr/>
                </m:ctrlPr>
              </m:sSubSupPr>
              <m:e>
                <m:r>
                  <w:rPr/>
                  <m:t xml:space="preserve">P</m:t>
                </m:r>
              </m:e>
              <m:sub>
                <m:r>
                  <w:rPr/>
                  <m:t xml:space="preserve">new</m:t>
                </m:r>
              </m:sub>
              <m:sup>
                <m:r>
                  <w:rPr/>
                  <m:t xml:space="preserve">a</m:t>
                </m:r>
              </m:sup>
            </m:sSubSup>
            <m:r>
              <w:rPr/>
              <m:t>≤</m:t>
            </m:r>
            <m:sSubSup>
              <m:sSubSupPr>
                <m:ctrlPr>
                  <w:rPr/>
                </m:ctrlPr>
              </m:sSubSupPr>
              <m:e>
                <m:r>
                  <w:rPr/>
                  <m:t xml:space="preserve">P</m:t>
                </m:r>
              </m:e>
              <m:sub>
                <m:r>
                  <w:rPr/>
                  <m:t xml:space="preserve">old</m:t>
                </m:r>
              </m:sub>
              <m:sup>
                <m:r>
                  <w:rPr/>
                  <m:t xml:space="preserve">a</m:t>
                </m:r>
              </m:sup>
            </m:sSubSup>
          </m:sub>
        </m:sSub>
        <m:sSubSup>
          <m:sSubSupPr>
            <m:ctrlPr>
              <w:rPr/>
            </m:ctrlPr>
          </m:sSubSupPr>
          <m:e>
            <m:r>
              <w:rPr/>
              <m:t xml:space="preserve">Q</m:t>
            </m:r>
          </m:e>
          <m:sub>
            <m:r>
              <w:rPr/>
              <m:t xml:space="preserve">new</m:t>
            </m:r>
          </m:sub>
          <m:sup>
            <m:r>
              <w:rPr/>
              <m:t xml:space="preserve">a</m:t>
            </m:r>
          </m:sup>
        </m:sSubSup>
        <m:r>
          <w:rPr/>
          <m:t xml:space="preserve">+</m:t>
        </m:r>
        <m:sSub>
          <m:sSubPr>
            <m:ctrlPr>
              <w:rPr/>
            </m:ctrlPr>
          </m:sSubPr>
          <m:e>
            <m:r>
              <w:rPr/>
              <m:t xml:space="preserve">1</m:t>
            </m:r>
          </m:e>
          <m:sub>
            <m:sSubSup>
              <m:sSubSupPr>
                <m:ctrlPr>
                  <w:rPr/>
                </m:ctrlPr>
              </m:sSubSupPr>
              <m:e>
                <m:r>
                  <w:rPr/>
                  <m:t xml:space="preserve">P</m:t>
                </m:r>
              </m:e>
              <m:sub>
                <m:r>
                  <w:rPr/>
                  <m:t xml:space="preserve">new</m:t>
                </m:r>
              </m:sub>
              <m:sup>
                <m:r>
                  <w:rPr/>
                  <m:t xml:space="preserve">a</m:t>
                </m:r>
              </m:sup>
            </m:sSubSup>
            <m:r>
              <w:rPr/>
              <m:t>≥</m:t>
            </m:r>
            <m:sSubSup>
              <m:sSubSupPr>
                <m:ctrlPr>
                  <w:rPr/>
                </m:ctrlPr>
              </m:sSubSupPr>
              <m:e>
                <m:r>
                  <w:rPr/>
                  <m:t xml:space="preserve">P</m:t>
                </m:r>
              </m:e>
              <m:sub>
                <m:r>
                  <w:rPr/>
                  <m:t xml:space="preserve">old</m:t>
                </m:r>
              </m:sub>
              <m:sup>
                <m:r>
                  <w:rPr/>
                  <m:t xml:space="preserve">a</m:t>
                </m:r>
              </m:sup>
            </m:sSubSup>
          </m:sub>
        </m:sSub>
        <m:sSubSup>
          <m:sSubSupPr>
            <m:ctrlPr>
              <w:rPr/>
            </m:ctrlPr>
          </m:sSubSupPr>
          <m:e>
            <m:r>
              <w:rPr/>
              <m:t xml:space="preserve">Q</m:t>
            </m:r>
          </m:e>
          <m:sub>
            <m:r>
              <w:rPr/>
              <m:t xml:space="preserve">old</m:t>
            </m:r>
          </m:sub>
          <m:sup>
            <m:r>
              <w:rPr/>
              <m:t xml:space="preserve">a</m:t>
            </m:r>
          </m:sup>
        </m:sSubSup>
      </m:oMath>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rPr>
          <w:rtl w:val="0"/>
        </w:rPr>
        <w:t xml:space="preserve">Then:</w:t>
      </w:r>
    </w:p>
    <w:p w:rsidR="00000000" w:rsidDel="00000000" w:rsidP="00000000" w:rsidRDefault="00000000" w:rsidRPr="00000000" w14:paraId="00000048">
      <w:pPr>
        <w:numPr>
          <w:ilvl w:val="0"/>
          <w:numId w:val="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ofi_l1</w:t>
      </w:r>
      <w:r w:rsidDel="00000000" w:rsidR="00000000" w:rsidRPr="00000000">
        <w:rPr>
          <w:rtl w:val="0"/>
        </w:rPr>
        <w:t xml:space="preserve">: sum of first-level contributions within the interval.</w:t>
      </w:r>
    </w:p>
    <w:p w:rsidR="00000000" w:rsidDel="00000000" w:rsidP="00000000" w:rsidRDefault="00000000" w:rsidRPr="00000000" w14:paraId="00000049">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ofi_l2</w:t>
      </w:r>
      <w:r w:rsidDel="00000000" w:rsidR="00000000" w:rsidRPr="00000000">
        <w:rPr>
          <w:rtl w:val="0"/>
        </w:rPr>
        <w:t xml:space="preserve">: sum of second-level contributions within the interval.</w:t>
      </w:r>
    </w:p>
    <w:p w:rsidR="00000000" w:rsidDel="00000000" w:rsidP="00000000" w:rsidRDefault="00000000" w:rsidRPr="00000000" w14:paraId="0000004A">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ofi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ofi_l1 + ofi_l2</w:t>
      </w:r>
      <w:r w:rsidDel="00000000" w:rsidR="00000000" w:rsidRPr="00000000">
        <w:rPr>
          <w:rtl w:val="0"/>
        </w:rPr>
        <w:t xml:space="preserve">.</w:t>
      </w:r>
    </w:p>
    <w:p w:rsidR="00000000" w:rsidDel="00000000" w:rsidP="00000000" w:rsidRDefault="00000000" w:rsidRPr="00000000" w14:paraId="0000004B">
      <w:pPr>
        <w:numPr>
          <w:ilvl w:val="0"/>
          <w:numId w:val="4"/>
        </w:numPr>
        <w:spacing w:after="240" w:before="0" w:beforeAutospacing="0" w:lineRule="auto"/>
        <w:ind w:left="720" w:hanging="360"/>
      </w:pPr>
      <w:r w:rsidDel="00000000" w:rsidR="00000000" w:rsidRPr="00000000">
        <w:rPr>
          <w:rtl w:val="0"/>
        </w:rPr>
        <w:t xml:space="preserve">Each 200ms OFI equals the sum of its four 50ms values.</w:t>
      </w:r>
    </w:p>
    <w:p w:rsidR="00000000" w:rsidDel="00000000" w:rsidP="00000000" w:rsidRDefault="00000000" w:rsidRPr="00000000" w14:paraId="0000004C">
      <w:pPr>
        <w:spacing w:after="240" w:before="240" w:lineRule="auto"/>
        <w:rPr/>
      </w:pPr>
      <w:r w:rsidDel="00000000" w:rsidR="00000000" w:rsidRPr="00000000">
        <w:rPr>
          <w:rtl w:val="0"/>
        </w:rPr>
        <w:t xml:space="preserve">For example, with unchanged prices, a bid quantity increase contributes positively; an ask quantity increase contributes negatively.</w:t>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We therefore need every relevant book update to calculate this OFI.</w:t>
      </w:r>
      <w:r w:rsidDel="00000000" w:rsidR="00000000" w:rsidRPr="00000000">
        <w:rPr>
          <w:rtl w:val="0"/>
        </w:rPr>
        <w:t xml:space="preserve"> If the supplied ten-level books contain every update, we can calculate directly from them. If they are periodic snapshots, we must reconstruct intervening updates from messages; comparing only the sampled endpoints can miss activity within the interval.</w:t>
      </w:r>
    </w:p>
    <w:p w:rsidR="00000000" w:rsidDel="00000000" w:rsidP="00000000" w:rsidRDefault="00000000" w:rsidRPr="00000000" w14:paraId="0000004E">
      <w:pPr>
        <w:spacing w:after="240" w:before="240" w:lineRule="auto"/>
        <w:rPr/>
      </w:pPr>
      <w:r w:rsidDel="00000000" w:rsidR="00000000" w:rsidRPr="00000000">
        <w:rPr>
          <w:rtl w:val="0"/>
        </w:rPr>
        <w:t xml:space="preserve">The other features have different timing: microprice, spread, imbalance, and depth entropy are evaluated at the grid boundary; OFI aggregates updates within the interval; volatility and flow entropy use trailing causal windows.</w:t>
      </w:r>
    </w:p>
    <w:p w:rsidR="00000000" w:rsidDel="00000000" w:rsidP="00000000" w:rsidRDefault="00000000" w:rsidRPr="00000000" w14:paraId="0000004F">
      <w:pPr>
        <w:spacing w:after="240" w:before="240" w:lineRule="auto"/>
        <w:rPr/>
      </w:pPr>
      <w:r w:rsidDel="00000000" w:rsidR="00000000" w:rsidRPr="00000000">
        <w:rPr>
          <w:rtl w:val="0"/>
        </w:rPr>
      </w:r>
    </w:p>
    <w:p w:rsidR="00000000" w:rsidDel="00000000" w:rsidP="00000000" w:rsidRDefault="00000000" w:rsidRPr="00000000" w14:paraId="00000050">
      <w:pPr>
        <w:pStyle w:val="Heading3"/>
        <w:spacing w:after="240" w:before="240" w:lineRule="auto"/>
        <w:rPr/>
      </w:pPr>
      <w:bookmarkStart w:colFirst="0" w:colLast="0" w:name="_enk9yn5gco5j" w:id="1"/>
      <w:bookmarkEnd w:id="1"/>
      <w:r w:rsidDel="00000000" w:rsidR="00000000" w:rsidRPr="00000000">
        <w:rPr>
          <w:rtl w:val="0"/>
        </w:rPr>
        <w:t xml:space="preserve">Feature implementation, detailed</w:t>
      </w:r>
    </w:p>
    <w:p w:rsidR="00000000" w:rsidDel="00000000" w:rsidP="00000000" w:rsidRDefault="00000000" w:rsidRPr="00000000" w14:paraId="00000051">
      <w:pPr>
        <w:spacing w:after="240" w:before="240" w:lineRule="auto"/>
        <w:rPr/>
      </w:pPr>
      <w:r w:rsidDel="00000000" w:rsidR="00000000" w:rsidRPr="00000000">
        <w:rPr>
          <w:rtl w:val="0"/>
        </w:rPr>
        <w:t xml:space="preserve">Below is an expanded implementation guide for both sampling channels. Each row at time </w:t>
      </w:r>
      <m:oMath>
        <m:r>
          <w:rPr/>
          <m:t xml:space="preserve">t</m:t>
        </m:r>
      </m:oMath>
      <w:r w:rsidDel="00000000" w:rsidR="00000000" w:rsidRPr="00000000">
        <w:rPr>
          <w:rtl w:val="0"/>
        </w:rPr>
        <w:t xml:space="preserve"> uses only data available at or before </w:t>
      </w:r>
      <m:oMath>
        <m:r>
          <w:rPr/>
          <m:t xml:space="preserve">t</m:t>
        </m:r>
      </m:oMath>
      <w:r w:rsidDel="00000000" w:rsidR="00000000" w:rsidRPr="00000000">
        <w:rPr>
          <w:rtl w:val="0"/>
        </w:rPr>
        <w:t xml:space="preserve">. Interval aggregates cover </w:t>
      </w:r>
      <w:r w:rsidDel="00000000" w:rsidR="00000000" w:rsidRPr="00000000">
        <w:rPr>
          <w:b w:val="1"/>
          <w:bCs w:val="1"/>
          <w:rtl w:val="0"/>
        </w:rPr>
        <w:t xml:space="preserve">(previous boundary, </w:t>
      </w:r>
      <m:oMath>
        <m:r>
          <w:rPr>
            <w:b w:val="1"/>
            <w:bCs w:val="1"/>
          </w:rPr>
          <m:t xml:space="preserve">t</m:t>
        </m:r>
      </m:oMath>
      <w:r w:rsidDel="00000000" w:rsidR="00000000" w:rsidRPr="00000000">
        <w:rPr>
          <w:b w:val="1"/>
          <w:bCs w:val="1"/>
          <w:rtl w:val="0"/>
        </w:rPr>
        <w:t xml:space="preserve">]</w:t>
      </w:r>
      <w:r w:rsidDel="00000000" w:rsidR="00000000" w:rsidRPr="00000000">
        <w:rPr>
          <w:rtl w:val="0"/>
        </w:rPr>
        <w:t xml:space="preserve">.</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7.3634945397816"/>
        <w:gridCol w:w="1830.1404056162246"/>
        <w:gridCol w:w="6882.496099843994"/>
        <w:tblGridChange w:id="0">
          <w:tblGrid>
            <w:gridCol w:w="647.3634945397816"/>
            <w:gridCol w:w="1830.1404056162246"/>
            <w:gridCol w:w="6882.49609984399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jc w:val="center"/>
              <w:rPr/>
            </w:pPr>
            <w:r w:rsidDel="00000000" w:rsidR="00000000" w:rsidRPr="00000000">
              <w:rPr>
                <w:b w:val="1"/>
                <w:bCs w:val="1"/>
                <w:rtl w:val="0"/>
              </w:rPr>
              <w:t xml:space="preserve">Tier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jc w:val="center"/>
              <w:rPr/>
            </w:pPr>
            <w:r w:rsidDel="00000000" w:rsidR="00000000" w:rsidRPr="00000000">
              <w:rPr>
                <w:b w:val="1"/>
                <w:bCs w:val="1"/>
                <w:rtl w:val="0"/>
              </w:rPr>
              <w:t xml:space="preserve">How to implement</w:t>
            </w:r>
            <w:r w:rsidDel="00000000" w:rsidR="00000000" w:rsidRPr="00000000">
              <w:rPr>
                <w:rtl w:val="0"/>
              </w:rPr>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pPr>
            <w:r w:rsidDel="00000000" w:rsidR="00000000" w:rsidRPr="00000000">
              <w:rPr>
                <w:b w:val="1"/>
                <w:bCs w:val="1"/>
                <w:rtl w:val="0"/>
              </w:rPr>
              <w:t xml:space="preserve">Microprice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rPr/>
            </w:pPr>
            <w:r w:rsidDel="00000000" w:rsidR="00000000" w:rsidRPr="00000000">
              <w:rPr>
                <w:rtl w:val="0"/>
              </w:rPr>
              <w:t xml:space="preserve">At the grid boundary, read best bid/ask prices </w:t>
            </w:r>
            <m:oMath>
              <m:sSub>
                <m:sSubPr>
                  <m:ctrlPr>
                    <w:rPr/>
                  </m:ctrlPr>
                </m:sSubPr>
                <m:e>
                  <m:r>
                    <w:rPr/>
                    <m:t xml:space="preserve">P</m:t>
                  </m:r>
                </m:e>
                <m:sub>
                  <m:r>
                    <w:rPr/>
                    <m:t xml:space="preserve">b</m:t>
                  </m:r>
                </m:sub>
              </m:sSub>
              <m:r>
                <w:rPr/>
                <m:t xml:space="preserve">,</m:t>
              </m:r>
              <m:sSub>
                <m:sSubPr>
                  <m:ctrlPr>
                    <w:rPr/>
                  </m:ctrlPr>
                </m:sSubPr>
                <m:e>
                  <m:r>
                    <w:rPr/>
                    <m:t xml:space="preserve">P</m:t>
                  </m:r>
                </m:e>
                <m:sub>
                  <m:r>
                    <w:rPr/>
                    <m:t xml:space="preserve">a</m:t>
                  </m:r>
                </m:sub>
              </m:sSub>
            </m:oMath>
            <w:r w:rsidDel="00000000" w:rsidR="00000000" w:rsidRPr="00000000">
              <w:rPr>
                <w:rtl w:val="0"/>
              </w:rPr>
              <w:t xml:space="preserve"> and quantities </w:t>
            </w:r>
            <m:oMath>
              <m:sSub>
                <m:sSubPr>
                  <m:ctrlPr>
                    <w:rPr/>
                  </m:ctrlPr>
                </m:sSubPr>
                <m:e>
                  <m:r>
                    <w:rPr/>
                    <m:t xml:space="preserve">Q</m:t>
                  </m:r>
                </m:e>
                <m:sub>
                  <m:r>
                    <w:rPr/>
                    <m:t xml:space="preserve">b</m:t>
                  </m:r>
                </m:sub>
              </m:sSub>
              <m:r>
                <w:rPr/>
                <m:t xml:space="preserve">,</m:t>
              </m:r>
              <m:sSub>
                <m:sSubPr>
                  <m:ctrlPr>
                    <w:rPr/>
                  </m:ctrlPr>
                </m:sSubPr>
                <m:e>
                  <m:r>
                    <w:rPr/>
                    <m:t xml:space="preserve">Q</m:t>
                  </m:r>
                </m:e>
                <m:sub>
                  <m:r>
                    <w:rPr/>
                    <m:t xml:space="preserve">a</m:t>
                  </m:r>
                </m:sub>
              </m:sSub>
            </m:oMath>
            <w:r w:rsidDel="00000000" w:rsidR="00000000" w:rsidRPr="00000000">
              <w:rPr>
                <w:rtl w:val="0"/>
              </w:rPr>
              <w:t xml:space="preserve">. Calculate </w:t>
            </w:r>
            <m:oMath>
              <m:r>
                <w:rPr/>
                <m:t xml:space="preserve">(</m:t>
              </m:r>
              <m:sSub>
                <m:sSubPr>
                  <m:ctrlPr>
                    <w:rPr/>
                  </m:ctrlPr>
                </m:sSubPr>
                <m:e>
                  <m:r>
                    <w:rPr/>
                    <m:t xml:space="preserve">P</m:t>
                  </m:r>
                </m:e>
                <m:sub>
                  <m:r>
                    <w:rPr/>
                    <m:t xml:space="preserve">b</m:t>
                  </m:r>
                </m:sub>
              </m:sSub>
              <m:sSub>
                <m:sSubPr>
                  <m:ctrlPr>
                    <w:rPr/>
                  </m:ctrlPr>
                </m:sSubPr>
                <m:e>
                  <m:r>
                    <w:rPr/>
                    <m:t xml:space="preserve">Q</m:t>
                  </m:r>
                </m:e>
                <m:sub>
                  <m:r>
                    <w:rPr/>
                    <m:t xml:space="preserve">a</m:t>
                  </m:r>
                </m:sub>
              </m:sSub>
              <m:r>
                <w:rPr/>
                <m:t xml:space="preserve">+</m:t>
              </m:r>
              <m:sSub>
                <m:sSubPr>
                  <m:ctrlPr>
                    <w:rPr/>
                  </m:ctrlPr>
                </m:sSubPr>
                <m:e>
                  <m:r>
                    <w:rPr/>
                    <m:t xml:space="preserve">P</m:t>
                  </m:r>
                </m:e>
                <m:sub>
                  <m:r>
                    <w:rPr/>
                    <m:t xml:space="preserve">a</m:t>
                  </m:r>
                </m:sub>
              </m:sSub>
              <m:sSub>
                <m:sSubPr>
                  <m:ctrlPr>
                    <w:rPr/>
                  </m:ctrlPr>
                </m:sSubPr>
                <m:e>
                  <m:r>
                    <w:rPr/>
                    <m:t xml:space="preserve">Q</m:t>
                  </m:r>
                </m:e>
                <m:sub>
                  <m:r>
                    <w:rPr/>
                    <m:t xml:space="preserve">b</m:t>
                  </m:r>
                </m:sub>
              </m:sSub>
              <m:r>
                <w:rPr/>
                <m:t xml:space="preserve">)/(</m:t>
              </m:r>
              <m:sSub>
                <m:sSubPr>
                  <m:ctrlPr>
                    <w:rPr/>
                  </m:ctrlPr>
                </m:sSubPr>
                <m:e>
                  <m:r>
                    <w:rPr/>
                    <m:t xml:space="preserve">Q</m:t>
                  </m:r>
                </m:e>
                <m:sub>
                  <m:r>
                    <w:rPr/>
                    <m:t xml:space="preserve">b</m:t>
                  </m:r>
                </m:sub>
              </m:sSub>
              <m:r>
                <w:rPr/>
                <m:t xml:space="preserve">+</m:t>
              </m:r>
              <m:sSub>
                <m:sSubPr>
                  <m:ctrlPr>
                    <w:rPr/>
                  </m:ctrlPr>
                </m:sSubPr>
                <m:e>
                  <m:r>
                    <w:rPr/>
                    <m:t xml:space="preserve">Q</m:t>
                  </m:r>
                </m:e>
                <m:sub>
                  <m:r>
                    <w:rPr/>
                    <m:t xml:space="preserve">a</m:t>
                  </m:r>
                </m:sub>
              </m:sSub>
              <m:r>
                <w:rPr/>
                <m:t xml:space="preserve">)</m:t>
              </m:r>
            </m:oMath>
            <w:r w:rsidDel="00000000" w:rsidR="00000000" w:rsidRPr="00000000">
              <w:rPr>
                <w:rtl w:val="0"/>
              </w:rPr>
              <w:t xml:space="preserve">. Output is in ticks and moves toward the ask when bid quantity is larger. Return NaN if the denominator is zero.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rPr/>
            </w:pPr>
            <w:r w:rsidDel="00000000" w:rsidR="00000000" w:rsidRPr="00000000">
              <w:rPr>
                <w:b w:val="1"/>
                <w:bCs w:val="1"/>
                <w:rtl w:val="0"/>
              </w:rPr>
              <w:t xml:space="preserve">Spread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rPr/>
            </w:pPr>
            <w:r w:rsidDel="00000000" w:rsidR="00000000" w:rsidRPr="00000000">
              <w:rPr>
                <w:rtl w:val="0"/>
              </w:rPr>
              <w:t xml:space="preserve">At the boundary, calculate </w:t>
            </w:r>
            <w:r w:rsidDel="00000000" w:rsidR="00000000" w:rsidRPr="00000000">
              <w:rPr>
                <w:rFonts w:ascii="Nova Mono" w:cs="Nova Mono" w:eastAsia="Nova Mono" w:hAnsi="Nova Mono"/>
                <w:color w:val="188038"/>
                <w:rtl w:val="0"/>
              </w:rPr>
              <w:t xml:space="preserve">best_ask_tick − best_bid_tick</w:t>
            </w:r>
            <w:r w:rsidDel="00000000" w:rsidR="00000000" w:rsidRPr="00000000">
              <w:rPr>
                <w:rtl w:val="0"/>
              </w:rPr>
              <w:t xml:space="preserve">. Output is in ticks. Missing quotes or a crossed book make the sample invalid.</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rPr/>
            </w:pPr>
            <w:r w:rsidDel="00000000" w:rsidR="00000000" w:rsidRPr="00000000">
              <w:rPr>
                <w:b w:val="1"/>
                <w:bCs w:val="1"/>
                <w:rtl w:val="0"/>
              </w:rPr>
              <w:t xml:space="preserve">Imbalance L1, L3, L10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rPr/>
            </w:pPr>
            <w:r w:rsidDel="00000000" w:rsidR="00000000" w:rsidRPr="00000000">
              <w:rPr>
                <w:rtl w:val="0"/>
              </w:rPr>
              <w:t xml:space="preserve">For each </w:t>
            </w:r>
            <m:oMath>
              <m:r>
                <w:rPr/>
                <m:t xml:space="preserve">k=1,3,10</m:t>
              </m:r>
            </m:oMath>
            <w:r w:rsidDel="00000000" w:rsidR="00000000" w:rsidRPr="00000000">
              <w:rPr>
                <w:rtl w:val="0"/>
              </w:rPr>
              <w:t xml:space="preserve">, sum quantities on each side across the first </w:t>
            </w:r>
            <m:oMath>
              <m:r>
                <w:rPr/>
                <m:t xml:space="preserve">k</m:t>
              </m:r>
            </m:oMath>
            <w:r w:rsidDel="00000000" w:rsidR="00000000" w:rsidRPr="00000000">
              <w:rPr>
                <w:rtl w:val="0"/>
              </w:rPr>
              <w:t xml:space="preserve"> levels. Calculate </w:t>
            </w:r>
            <w:r w:rsidDel="00000000" w:rsidR="00000000" w:rsidRPr="00000000">
              <w:rPr>
                <w:rFonts w:ascii="Nova Mono" w:cs="Nova Mono" w:eastAsia="Nova Mono" w:hAnsi="Nova Mono"/>
                <w:color w:val="188038"/>
                <w:rtl w:val="0"/>
              </w:rPr>
              <w:t xml:space="preserve">(bid_sum − ask_sum) / (bid_sum + ask_sum)</w:t>
            </w:r>
            <w:r w:rsidDel="00000000" w:rsidR="00000000" w:rsidRPr="00000000">
              <w:rPr>
                <w:rFonts w:ascii="Arial Unicode MS" w:cs="Arial Unicode MS" w:eastAsia="Arial Unicode MS" w:hAnsi="Arial Unicode MS"/>
                <w:rtl w:val="0"/>
              </w:rPr>
              <w:t xml:space="preserve">. Values range from −1 to 1. Return NaN when total quantity is zero.</w:t>
            </w:r>
          </w:p>
        </w:tc>
      </w:tr>
      <w:tr>
        <w:trPr>
          <w:cantSplit w:val="0"/>
          <w:trHeight w:val="18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rPr/>
            </w:pPr>
            <w:r w:rsidDel="00000000" w:rsidR="00000000" w:rsidRPr="00000000">
              <w:rPr>
                <w:b w:val="1"/>
                <w:bCs w:val="1"/>
                <w:rtl w:val="0"/>
              </w:rPr>
              <w:t xml:space="preserve">OFI L1 and L2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rPr/>
            </w:pPr>
            <w:r w:rsidDel="00000000" w:rsidR="00000000" w:rsidRPr="00000000">
              <w:rPr>
                <w:rtl w:val="0"/>
              </w:rPr>
              <w:t xml:space="preserve">For </w:t>
            </w:r>
            <w:r w:rsidDel="00000000" w:rsidR="00000000" w:rsidRPr="00000000">
              <w:rPr>
                <w:b w:val="1"/>
                <w:bCs w:val="1"/>
                <w:rtl w:val="0"/>
              </w:rPr>
              <w:t xml:space="preserve">every book update</w:t>
            </w:r>
            <w:r w:rsidDel="00000000" w:rsidR="00000000" w:rsidRPr="00000000">
              <w:rPr>
                <w:rtl w:val="0"/>
              </w:rPr>
              <w:t xml:space="preserve">, compare prices and quantities immediately before and after the update at each level. Apply the price-sensitive contribution rule below. Accumulate contributions separately into each interval as </w:t>
            </w:r>
            <w:r w:rsidDel="00000000" w:rsidR="00000000" w:rsidRPr="00000000">
              <w:rPr>
                <w:rFonts w:ascii="Roboto Mono" w:cs="Roboto Mono" w:eastAsia="Roboto Mono" w:hAnsi="Roboto Mono"/>
                <w:color w:val="188038"/>
                <w:rtl w:val="0"/>
              </w:rPr>
              <w:t xml:space="preserve">ofi_l1</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ofi_l2</w:t>
            </w:r>
            <w:r w:rsidDel="00000000" w:rsidR="00000000" w:rsidRPr="00000000">
              <w:rPr>
                <w:rtl w:val="0"/>
              </w:rPr>
              <w:t xml:space="preserve">; set </w:t>
            </w:r>
            <w:r w:rsidDel="00000000" w:rsidR="00000000" w:rsidRPr="00000000">
              <w:rPr>
                <w:rFonts w:ascii="Roboto Mono" w:cs="Roboto Mono" w:eastAsia="Roboto Mono" w:hAnsi="Roboto Mono"/>
                <w:color w:val="188038"/>
                <w:rtl w:val="0"/>
              </w:rPr>
              <w:t xml:space="preserve">ofi = ofi_l1 + ofi_l2</w:t>
            </w:r>
            <w:r w:rsidDel="00000000" w:rsidR="00000000" w:rsidRPr="00000000">
              <w:rPr>
                <w:rtl w:val="0"/>
              </w:rPr>
              <w:t xml:space="preserve">. Preserve every contribution, including changes that reverse before the grid boundary.</w:t>
            </w:r>
          </w:p>
        </w:tc>
      </w:tr>
      <w:tr>
        <w:trPr>
          <w:cantSplit w:val="0"/>
          <w:trHeight w:val="18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rPr/>
            </w:pPr>
            <w:r w:rsidDel="00000000" w:rsidR="00000000" w:rsidRPr="00000000">
              <w:rPr>
                <w:b w:val="1"/>
                <w:bCs w:val="1"/>
                <w:rtl w:val="0"/>
              </w:rPr>
              <w:t xml:space="preserve">Short-window realized volatility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rPr/>
            </w:pPr>
            <w:r w:rsidDel="00000000" w:rsidR="00000000" w:rsidRPr="00000000">
              <w:rPr>
                <w:rtl w:val="0"/>
              </w:rPr>
              <w:t xml:space="preserve">Maintain a trailing history of sampled midpoints, where </w:t>
            </w:r>
            <w:r w:rsidDel="00000000" w:rsidR="00000000" w:rsidRPr="00000000">
              <w:rPr>
                <w:rFonts w:ascii="Roboto Mono" w:cs="Roboto Mono" w:eastAsia="Roboto Mono" w:hAnsi="Roboto Mono"/>
                <w:color w:val="188038"/>
                <w:rtl w:val="0"/>
              </w:rPr>
              <w:t xml:space="preserve">mid = (best_bid + best_ask) / 2</w:t>
            </w:r>
            <w:r w:rsidDel="00000000" w:rsidR="00000000" w:rsidRPr="00000000">
              <w:rPr>
                <w:rtl w:val="0"/>
              </w:rPr>
              <w:t xml:space="preserve">. Calculate successive log returns </w:t>
            </w:r>
            <m:oMath>
              <m:sSub>
                <m:sSubPr>
                  <m:ctrlPr>
                    <w:rPr/>
                  </m:ctrlPr>
                </m:sSubPr>
                <m:e>
                  <m:r>
                    <w:rPr/>
                    <m:t xml:space="preserve">r</m:t>
                  </m:r>
                </m:e>
                <m:sub>
                  <m:r>
                    <w:rPr/>
                    <m:t xml:space="preserve">j</m:t>
                  </m:r>
                </m:sub>
              </m:sSub>
              <m:r>
                <w:rPr/>
                <m:t xml:space="preserve">=</m:t>
              </m:r>
              <m:box>
                <m:boxPr>
                  <m:opEmu m:val="1"/>
                  <m:ctrlPr>
                    <w:rPr/>
                  </m:ctrlPr>
                </m:boxPr>
                <m:e>
                  <m:r>
                    <w:rPr/>
                    <m:t>ln</m:t>
                  </m:r>
                </m:e>
              </m:box>
              <m:r>
                <w:rPr/>
                <m:t xml:space="preserve">(</m:t>
              </m:r>
              <m:sSub>
                <m:sSubPr>
                  <m:ctrlPr>
                    <w:rPr/>
                  </m:ctrlPr>
                </m:sSubPr>
                <m:e>
                  <m:r>
                    <w:rPr/>
                    <m:t xml:space="preserve">m</m:t>
                  </m:r>
                </m:e>
                <m:sub>
                  <m:r>
                    <w:rPr/>
                    <m:t xml:space="preserve">j</m:t>
                  </m:r>
                </m:sub>
              </m:sSub>
              <m:r>
                <w:rPr/>
                <m:t xml:space="preserve">/</m:t>
              </m:r>
              <m:sSub>
                <m:sSubPr>
                  <m:ctrlPr>
                    <w:rPr/>
                  </m:ctrlPr>
                </m:sSubPr>
                <m:e>
                  <m:r>
                    <w:rPr/>
                    <m:t xml:space="preserve">m</m:t>
                  </m:r>
                </m:e>
                <m:sub>
                  <m:r>
                    <w:rPr/>
                    <m:t xml:space="preserve">j-1</m:t>
                  </m:r>
                </m:sub>
              </m:sSub>
              <m:r>
                <w:rPr/>
                <m:t xml:space="preserve">)</m:t>
              </m:r>
            </m:oMath>
            <w:r w:rsidDel="00000000" w:rsidR="00000000" w:rsidRPr="00000000">
              <w:rPr>
                <w:rtl w:val="0"/>
              </w:rPr>
              <w:t xml:space="preserve">, then </w:t>
            </w:r>
            <w:r w:rsidDel="00000000" w:rsidR="00000000" w:rsidRPr="00000000">
              <w:rPr>
                <w:rFonts w:ascii="Roboto Mono" w:cs="Roboto Mono" w:eastAsia="Roboto Mono" w:hAnsi="Roboto Mono"/>
                <w:color w:val="188038"/>
                <w:rtl w:val="0"/>
              </w:rPr>
              <w:t xml:space="preserve">sqrt(sum(r_j²))</w:t>
            </w:r>
            <w:r w:rsidDel="00000000" w:rsidR="00000000" w:rsidRPr="00000000">
              <w:rPr>
                <w:rtl w:val="0"/>
              </w:rPr>
              <w:t xml:space="preserve"> over the trailing </w:t>
            </w:r>
            <w:r w:rsidDel="00000000" w:rsidR="00000000" w:rsidRPr="00000000">
              <w:rPr>
                <w:rFonts w:ascii="Roboto Mono" w:cs="Roboto Mono" w:eastAsia="Roboto Mono" w:hAnsi="Roboto Mono"/>
                <w:color w:val="188038"/>
                <w:rtl w:val="0"/>
              </w:rPr>
              <w:t xml:space="preserve">rv_window_ms</w:t>
            </w:r>
            <w:r w:rsidDel="00000000" w:rsidR="00000000" w:rsidRPr="00000000">
              <w:rPr>
                <w:rtl w:val="0"/>
              </w:rPr>
              <w:t xml:space="preserve">, default 5,000ms. Do not annualize. Calculate separately for each channel, using its own sampled history. Reset at contract rolls and do not calculate returns across invalid-data gaps.</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rPr/>
            </w:pPr>
            <w:r w:rsidDel="00000000" w:rsidR="00000000" w:rsidRPr="00000000">
              <w:rPr>
                <w:b w:val="1"/>
                <w:bCs w:val="1"/>
                <w:rtl w:val="0"/>
              </w:rPr>
              <w:t xml:space="preserve">Depth entropy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rPr/>
            </w:pPr>
            <w:r w:rsidDel="00000000" w:rsidR="00000000" w:rsidRPr="00000000">
              <w:rPr>
                <w:rtl w:val="0"/>
              </w:rPr>
              <w:t xml:space="preserve">At the boundary, take the 20 quantities from ten bid and ten ask levels. Divide each by total quantity to obtain </w:t>
            </w:r>
            <m:oMath>
              <m:sSub>
                <m:sSubPr>
                  <m:ctrlPr>
                    <w:rPr/>
                  </m:ctrlPr>
                </m:sSubPr>
                <m:e>
                  <m:r>
                    <w:rPr/>
                    <m:t xml:space="preserve">p</m:t>
                  </m:r>
                </m:e>
                <m:sub>
                  <m:r>
                    <w:rPr/>
                    <m:t xml:space="preserve">i</m:t>
                  </m:r>
                </m:sub>
              </m:sSub>
            </m:oMath>
            <w:r w:rsidDel="00000000" w:rsidR="00000000" w:rsidRPr="00000000">
              <w:rPr>
                <w:rtl w:val="0"/>
              </w:rPr>
              <w:t xml:space="preserve">. Calculate </w:t>
            </w:r>
            <m:oMath>
              <m:r>
                <w:rPr/>
                <m:t xml:space="preserve">-</m:t>
              </m:r>
              <m:nary>
                <m:naryPr>
                  <m:chr m:val="∑"/>
                  <m:ctrlPr>
                    <w:rPr/>
                  </m:ctrlPr>
                </m:naryPr>
                <m:sub/>
                <m:sup/>
              </m:nary>
              <m:sSub>
                <m:sSubPr>
                  <m:ctrlPr>
                    <w:rPr/>
                  </m:ctrlPr>
                </m:sSubPr>
                <m:e>
                  <m:r>
                    <w:rPr/>
                    <m:t xml:space="preserve">p</m:t>
                  </m:r>
                </m:e>
                <m:sub>
                  <m:r>
                    <w:rPr/>
                    <m:t xml:space="preserve">i</m:t>
                  </m:r>
                </m:sub>
              </m:sSub>
              <m:box>
                <m:boxPr>
                  <m:opEmu m:val="1"/>
                  <m:ctrlPr>
                    <w:rPr/>
                  </m:ctrlPr>
                </m:boxPr>
                <m:e>
                  <m:r>
                    <w:rPr/>
                    <m:t>ln</m:t>
                  </m:r>
                </m:e>
              </m:box>
              <m:sSub>
                <m:sSubPr>
                  <m:ctrlPr>
                    <w:rPr/>
                  </m:ctrlPr>
                </m:sSubPr>
                <m:e>
                  <m:r>
                    <w:rPr/>
                    <m:t xml:space="preserve">p</m:t>
                  </m:r>
                </m:e>
                <m:sub>
                  <m:r>
                    <w:rPr/>
                    <m:t xml:space="preserve">i</m:t>
                  </m:r>
                </m:sub>
              </m:sSub>
              <m:r>
                <w:rPr/>
                <m:t xml:space="preserve">/</m:t>
              </m:r>
              <m:box>
                <m:boxPr>
                  <m:opEmu m:val="1"/>
                  <m:ctrlPr>
                    <w:rPr/>
                  </m:ctrlPr>
                </m:boxPr>
                <m:e>
                  <m:r>
                    <w:rPr/>
                    <m:t>ln</m:t>
                  </m:r>
                </m:e>
              </m:box>
              <m:r>
                <w:rPr/>
                <m:t xml:space="preserve">20</m:t>
              </m:r>
            </m:oMath>
            <w:r w:rsidDel="00000000" w:rsidR="00000000" w:rsidRPr="00000000">
              <w:rPr>
                <w:rtl w:val="0"/>
              </w:rPr>
              <w:t xml:space="preserve">, treating </w:t>
            </w:r>
            <m:oMath>
              <m:r>
                <w:rPr/>
                <m:t xml:space="preserve">0</m:t>
              </m:r>
              <m:box>
                <m:boxPr>
                  <m:opEmu m:val="1"/>
                  <m:ctrlPr>
                    <w:rPr/>
                  </m:ctrlPr>
                </m:boxPr>
                <m:e>
                  <m:r>
                    <w:rPr/>
                    <m:t>ln</m:t>
                  </m:r>
                </m:e>
              </m:box>
              <m:r>
                <w:rPr/>
                <m:t xml:space="preserve">0</m:t>
              </m:r>
            </m:oMath>
            <w:r w:rsidDel="00000000" w:rsidR="00000000" w:rsidRPr="00000000">
              <w:rPr>
                <w:rtl w:val="0"/>
              </w:rPr>
              <w:t xml:space="preserve"> as zero. Values approach 1 when depth is evenly distributed and 0 when concentrated in one entry. Return NaN if total depth is zero.</w:t>
            </w:r>
          </w:p>
        </w:tc>
      </w:tr>
      <w:tr>
        <w:trPr>
          <w:cantSplit w:val="0"/>
          <w:trHeight w:val="18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rPr/>
            </w:pPr>
            <w:r w:rsidDel="00000000" w:rsidR="00000000" w:rsidRPr="00000000">
              <w:rPr>
                <w:b w:val="1"/>
                <w:bCs w:val="1"/>
                <w:rtl w:val="0"/>
              </w:rPr>
              <w:t xml:space="preserve">Flow entropy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rPr/>
            </w:pPr>
            <w:r w:rsidDel="00000000" w:rsidR="00000000" w:rsidRPr="00000000">
              <w:rPr>
                <w:rtl w:val="0"/>
              </w:rPr>
              <w:t xml:space="preserve">Maintain rolling counts over the trailing </w:t>
            </w:r>
            <w:r w:rsidDel="00000000" w:rsidR="00000000" w:rsidRPr="00000000">
              <w:rPr>
                <w:rFonts w:ascii="Roboto Mono" w:cs="Roboto Mono" w:eastAsia="Roboto Mono" w:hAnsi="Roboto Mono"/>
                <w:color w:val="188038"/>
                <w:rtl w:val="0"/>
              </w:rPr>
              <w:t xml:space="preserve">flow_window_ms</w:t>
            </w:r>
            <w:r w:rsidDel="00000000" w:rsidR="00000000" w:rsidRPr="00000000">
              <w:rPr>
                <w:rtl w:val="0"/>
              </w:rPr>
              <w:t xml:space="preserve">, default 1,000ms, for six classes: bid/ask add, bid/ask cancel, and buy/sell aggressor trade. Divide each count by the total and calculate </w:t>
            </w:r>
            <m:oMath>
              <m:r>
                <w:rPr/>
                <m:t xml:space="preserve">-</m:t>
              </m:r>
              <m:nary>
                <m:naryPr>
                  <m:chr m:val="∑"/>
                  <m:ctrlPr>
                    <w:rPr/>
                  </m:ctrlPr>
                </m:naryPr>
                <m:sub/>
                <m:sup/>
              </m:nary>
              <m:sSub>
                <m:sSubPr>
                  <m:ctrlPr>
                    <w:rPr/>
                  </m:ctrlPr>
                </m:sSubPr>
                <m:e>
                  <m:r>
                    <w:rPr/>
                    <m:t xml:space="preserve">p</m:t>
                  </m:r>
                </m:e>
                <m:sub>
                  <m:r>
                    <w:rPr/>
                    <m:t xml:space="preserve">i</m:t>
                  </m:r>
                </m:sub>
              </m:sSub>
              <m:box>
                <m:boxPr>
                  <m:opEmu m:val="1"/>
                  <m:ctrlPr>
                    <w:rPr/>
                  </m:ctrlPr>
                </m:boxPr>
                <m:e>
                  <m:r>
                    <w:rPr/>
                    <m:t>ln</m:t>
                  </m:r>
                </m:e>
              </m:box>
              <m:sSub>
                <m:sSubPr>
                  <m:ctrlPr>
                    <w:rPr/>
                  </m:ctrlPr>
                </m:sSubPr>
                <m:e>
                  <m:r>
                    <w:rPr/>
                    <m:t xml:space="preserve">p</m:t>
                  </m:r>
                </m:e>
                <m:sub>
                  <m:r>
                    <w:rPr/>
                    <m:t xml:space="preserve">i</m:t>
                  </m:r>
                </m:sub>
              </m:sSub>
              <m:r>
                <w:rPr/>
                <m:t xml:space="preserve">/</m:t>
              </m:r>
              <m:box>
                <m:boxPr>
                  <m:opEmu m:val="1"/>
                  <m:ctrlPr>
                    <w:rPr/>
                  </m:ctrlPr>
                </m:boxPr>
                <m:e>
                  <m:r>
                    <w:rPr/>
                    <m:t>ln</m:t>
                  </m:r>
                </m:e>
              </m:box>
              <m:r>
                <w:rPr/>
                <m:t xml:space="preserve">6</m:t>
              </m:r>
            </m:oMath>
            <w:r w:rsidDel="00000000" w:rsidR="00000000" w:rsidRPr="00000000">
              <w:rPr>
                <w:rtl w:val="0"/>
              </w:rPr>
              <w:t xml:space="preserve">. Return zero when there are no events. Use event timestamps to expire counts precisely; do not approximate the window using partial sampling intervals.</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rPr/>
            </w:pPr>
            <w:r w:rsidDel="00000000" w:rsidR="00000000" w:rsidRPr="00000000">
              <w:rPr>
                <w:b w:val="1"/>
                <w:bCs w:val="1"/>
                <w:rtl w:val="0"/>
              </w:rPr>
              <w:t xml:space="preserve">Up/flat/down probabilities at 200ms and 1s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rPr/>
            </w:pPr>
            <w:r w:rsidDel="00000000" w:rsidR="00000000" w:rsidRPr="00000000">
              <w:rPr>
                <w:rtl w:val="0"/>
              </w:rPr>
              <w:t xml:space="preserve">During training, create labels from </w:t>
            </w:r>
            <w:r w:rsidDel="00000000" w:rsidR="00000000" w:rsidRPr="00000000">
              <w:rPr>
                <w:rFonts w:ascii="Nova Mono" w:cs="Nova Mono" w:eastAsia="Nova Mono" w:hAnsi="Nova Mono"/>
                <w:color w:val="188038"/>
                <w:rtl w:val="0"/>
              </w:rPr>
              <w:t xml:space="preserve">mid(t+h) − mid(t)</w:t>
            </w:r>
            <w:r w:rsidDel="00000000" w:rsidR="00000000" w:rsidRPr="00000000">
              <w:rPr>
                <w:rFonts w:ascii="Arial Unicode MS" w:cs="Arial Unicode MS" w:eastAsia="Arial Unicode MS" w:hAnsi="Arial Unicode MS"/>
                <w:rtl w:val="0"/>
              </w:rPr>
              <w:t xml:space="preserve">: positive → up, zero → flat, negative → down. Train each model on causal inputs at </w:t>
            </w:r>
            <m:oMath>
              <m:r>
                <w:rPr/>
                <m:t xml:space="preserve">t</m:t>
              </m:r>
            </m:oMath>
            <w:r w:rsidDel="00000000" w:rsidR="00000000" w:rsidRPr="00000000">
              <w:rPr>
                <w:rtl w:val="0"/>
              </w:rPr>
              <w:t xml:space="preserve">, then calibrate its three-class probabilities using validation data. At inference, emit probabilities without reading future prices. Each horizon’s probabilities must sum to 1.</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Rule="auto"/>
              <w:rPr/>
            </w:pPr>
            <w:r w:rsidDel="00000000" w:rsidR="00000000" w:rsidRPr="00000000">
              <w:rPr>
                <w:b w:val="1"/>
                <w:bCs w:val="1"/>
                <w:rtl w:val="0"/>
              </w:rPr>
              <w:t xml:space="preserve">Spread-widening probability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rPr/>
            </w:pPr>
            <w:r w:rsidDel="00000000" w:rsidR="00000000" w:rsidRPr="00000000">
              <w:rPr>
                <w:rtl w:val="0"/>
              </w:rPr>
              <w:t xml:space="preserve">During training, label whether </w:t>
            </w:r>
            <w:r w:rsidDel="00000000" w:rsidR="00000000" w:rsidRPr="00000000">
              <w:rPr>
                <w:rFonts w:ascii="Roboto Mono" w:cs="Roboto Mono" w:eastAsia="Roboto Mono" w:hAnsi="Roboto Mono"/>
                <w:color w:val="188038"/>
                <w:rtl w:val="0"/>
              </w:rPr>
              <w:t xml:space="preserve">spread(t+200ms) &gt; spread(t)</w:t>
            </w:r>
            <w:r w:rsidDel="00000000" w:rsidR="00000000" w:rsidRPr="00000000">
              <w:rPr>
                <w:rtl w:val="0"/>
              </w:rPr>
              <w:t xml:space="preserve">. Train a binary classifier, calibrate its probabilities, and emit the probability at inference. Future spread is used only to build training/evaluation labels.</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rPr/>
            </w:pPr>
            <w:r w:rsidDel="00000000" w:rsidR="00000000" w:rsidRPr="00000000">
              <w:rPr>
                <w:b w:val="1"/>
                <w:bCs w:val="1"/>
                <w:rtl w:val="0"/>
              </w:rPr>
              <w:t xml:space="preserve">Predictive entropy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rPr/>
            </w:pPr>
            <w:r w:rsidDel="00000000" w:rsidR="00000000" w:rsidRPr="00000000">
              <w:rPr>
                <w:rtl w:val="0"/>
              </w:rPr>
              <w:t xml:space="preserve">From the calibrated 200ms probabilities, calculate </w:t>
            </w:r>
            <m:oMath>
              <m:r>
                <w:rPr/>
                <m:t xml:space="preserve">-[</m:t>
              </m:r>
              <m:sSub>
                <m:sSubPr>
                  <m:ctrlPr>
                    <w:rPr/>
                  </m:ctrlPr>
                </m:sSubPr>
                <m:e>
                  <m:r>
                    <w:rPr/>
                    <m:t xml:space="preserve">p</m:t>
                  </m:r>
                </m:e>
                <m:sub>
                  <m:r>
                    <w:rPr/>
                    <m:t xml:space="preserve">u</m:t>
                  </m:r>
                </m:sub>
              </m:sSub>
              <m:r>
                <w:rPr/>
                <m:t xml:space="preserve">p</m:t>
              </m:r>
              <m:box>
                <m:boxPr>
                  <m:opEmu m:val="1"/>
                  <m:ctrlPr>
                    <w:rPr/>
                  </m:ctrlPr>
                </m:boxPr>
                <m:e>
                  <m:r>
                    <w:rPr/>
                    <m:t>ln</m:t>
                  </m:r>
                </m:e>
              </m:box>
              <m:sSub>
                <m:sSubPr>
                  <m:ctrlPr>
                    <w:rPr/>
                  </m:ctrlPr>
                </m:sSubPr>
                <m:e>
                  <m:r>
                    <w:rPr/>
                    <m:t xml:space="preserve">p</m:t>
                  </m:r>
                </m:e>
                <m:sub>
                  <m:r>
                    <w:rPr/>
                    <m:t xml:space="preserve">u</m:t>
                  </m:r>
                </m:sub>
              </m:sSub>
              <m:r>
                <w:rPr/>
                <m:t xml:space="preserve">p+</m:t>
              </m:r>
              <m:sSub>
                <m:sSubPr>
                  <m:ctrlPr>
                    <w:rPr/>
                  </m:ctrlPr>
                </m:sSubPr>
                <m:e>
                  <m:r>
                    <w:rPr/>
                    <m:t xml:space="preserve">p</m:t>
                  </m:r>
                </m:e>
                <m:sub>
                  <m:r>
                    <w:rPr/>
                    <m:t xml:space="preserve">f</m:t>
                  </m:r>
                </m:sub>
              </m:sSub>
              <m:r>
                <w:rPr/>
                <m:t xml:space="preserve">lat</m:t>
              </m:r>
              <m:box>
                <m:boxPr>
                  <m:opEmu m:val="1"/>
                  <m:ctrlPr>
                    <w:rPr/>
                  </m:ctrlPr>
                </m:boxPr>
                <m:e>
                  <m:r>
                    <w:rPr/>
                    <m:t>ln</m:t>
                  </m:r>
                </m:e>
              </m:box>
              <m:sSub>
                <m:sSubPr>
                  <m:ctrlPr>
                    <w:rPr/>
                  </m:ctrlPr>
                </m:sSubPr>
                <m:e>
                  <m:r>
                    <w:rPr/>
                    <m:t xml:space="preserve">p</m:t>
                  </m:r>
                </m:e>
                <m:sub>
                  <m:r>
                    <w:rPr/>
                    <m:t xml:space="preserve">f</m:t>
                  </m:r>
                </m:sub>
              </m:sSub>
              <m:r>
                <w:rPr/>
                <m:t xml:space="preserve">lat+</m:t>
              </m:r>
              <m:sSub>
                <m:sSubPr>
                  <m:ctrlPr>
                    <w:rPr/>
                  </m:ctrlPr>
                </m:sSubPr>
                <m:e>
                  <m:r>
                    <w:rPr/>
                    <m:t xml:space="preserve">p</m:t>
                  </m:r>
                </m:e>
                <m:sub>
                  <m:r>
                    <w:rPr/>
                    <m:t xml:space="preserve">d</m:t>
                  </m:r>
                </m:sub>
              </m:sSub>
              <m:r>
                <w:rPr/>
                <m:t xml:space="preserve">own</m:t>
              </m:r>
              <m:box>
                <m:boxPr>
                  <m:opEmu m:val="1"/>
                  <m:ctrlPr>
                    <w:rPr/>
                  </m:ctrlPr>
                </m:boxPr>
                <m:e>
                  <m:r>
                    <w:rPr/>
                    <m:t>ln</m:t>
                  </m:r>
                </m:e>
              </m:box>
              <m:sSub>
                <m:sSubPr>
                  <m:ctrlPr>
                    <w:rPr/>
                  </m:ctrlPr>
                </m:sSubPr>
                <m:e>
                  <m:r>
                    <w:rPr/>
                    <m:t xml:space="preserve">p</m:t>
                  </m:r>
                </m:e>
                <m:sub>
                  <m:r>
                    <w:rPr/>
                    <m:t xml:space="preserve">d</m:t>
                  </m:r>
                </m:sub>
              </m:sSub>
              <m:r>
                <w:rPr/>
                <m:t xml:space="preserve">own]/</m:t>
              </m:r>
              <m:box>
                <m:boxPr>
                  <m:opEmu m:val="1"/>
                  <m:ctrlPr>
                    <w:rPr/>
                  </m:ctrlPr>
                </m:boxPr>
                <m:e>
                  <m:r>
                    <w:rPr/>
                    <m:t>ln</m:t>
                  </m:r>
                </m:e>
              </m:box>
              <m:r>
                <w:rPr/>
                <m:t xml:space="preserve">3</m:t>
              </m:r>
            </m:oMath>
            <w:r w:rsidDel="00000000" w:rsidR="00000000" w:rsidRPr="00000000">
              <w:rPr>
                <w:rtl w:val="0"/>
              </w:rPr>
              <w:t xml:space="preserve">. Treat zero-probability terms as zero. Higher values indicate greater uncertainty.</w:t>
            </w:r>
          </w:p>
        </w:tc>
      </w:tr>
    </w:tbl>
    <w:p w:rsidR="00000000" w:rsidDel="00000000" w:rsidP="00000000" w:rsidRDefault="00000000" w:rsidRPr="00000000" w14:paraId="00000073">
      <w:pPr>
        <w:spacing w:after="240" w:before="240" w:lineRule="auto"/>
        <w:rPr>
          <w:b w:val="1"/>
          <w:bCs w:val="1"/>
        </w:rPr>
      </w:pPr>
      <w:r w:rsidDel="00000000" w:rsidR="00000000" w:rsidRPr="00000000">
        <w:rPr>
          <w:b w:val="1"/>
          <w:bCs w:val="1"/>
          <w:rtl w:val="0"/>
        </w:rPr>
        <w:t xml:space="preserve">OFI contribution rule</w:t>
      </w:r>
    </w:p>
    <w:p w:rsidR="00000000" w:rsidDel="00000000" w:rsidP="00000000" w:rsidRDefault="00000000" w:rsidRPr="00000000" w14:paraId="00000074">
      <w:pPr>
        <w:spacing w:after="240" w:before="240" w:lineRule="auto"/>
        <w:rPr/>
      </w:pPr>
      <w:r w:rsidDel="00000000" w:rsidR="00000000" w:rsidRPr="00000000">
        <w:rPr>
          <w:rtl w:val="0"/>
        </w:rPr>
        <w:t xml:space="preserve">Apply the following independently at levels 1 and 2:</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4.5085803432135"/>
        <w:gridCol w:w="3202.7457098283935"/>
        <w:gridCol w:w="3202.7457098283935"/>
        <w:tblGridChange w:id="0">
          <w:tblGrid>
            <w:gridCol w:w="2954.5085803432135"/>
            <w:gridCol w:w="3202.7457098283935"/>
            <w:gridCol w:w="3202.745709828393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Rule="auto"/>
              <w:jc w:val="center"/>
              <w:rPr/>
            </w:pPr>
            <w:r w:rsidDel="00000000" w:rsidR="00000000" w:rsidRPr="00000000">
              <w:rPr>
                <w:b w:val="1"/>
                <w:bCs w:val="1"/>
                <w:rtl w:val="0"/>
              </w:rPr>
              <w:t xml:space="preserve">Price change after an update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Rule="auto"/>
              <w:jc w:val="center"/>
              <w:rPr/>
            </w:pPr>
            <w:r w:rsidDel="00000000" w:rsidR="00000000" w:rsidRPr="00000000">
              <w:rPr>
                <w:b w:val="1"/>
                <w:bCs w:val="1"/>
                <w:rtl w:val="0"/>
              </w:rPr>
              <w:t xml:space="preserve">Bid contribution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Rule="auto"/>
              <w:jc w:val="center"/>
              <w:rPr/>
            </w:pPr>
            <w:r w:rsidDel="00000000" w:rsidR="00000000" w:rsidRPr="00000000">
              <w:rPr>
                <w:b w:val="1"/>
                <w:bCs w:val="1"/>
                <w:rtl w:val="0"/>
              </w:rPr>
              <w:t xml:space="preserve">Ask contribution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Rule="auto"/>
              <w:rPr/>
            </w:pPr>
            <w:r w:rsidDel="00000000" w:rsidR="00000000" w:rsidRPr="00000000">
              <w:rPr>
                <w:rtl w:val="0"/>
              </w:rPr>
              <w:t xml:space="preserve">Price rises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Rule="auto"/>
              <w:rPr/>
            </w:pPr>
            <w:r w:rsidDel="00000000" w:rsidR="00000000" w:rsidRPr="00000000">
              <w:rPr>
                <w:rFonts w:ascii="Roboto Mono" w:cs="Roboto Mono" w:eastAsia="Roboto Mono" w:hAnsi="Roboto Mono"/>
                <w:color w:val="188038"/>
                <w:rtl w:val="0"/>
              </w:rPr>
              <w:t xml:space="preserve">+new_quantity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Rule="auto"/>
              <w:rPr/>
            </w:pPr>
            <w:r w:rsidDel="00000000" w:rsidR="00000000" w:rsidRPr="00000000">
              <w:rPr>
                <w:rFonts w:ascii="Roboto Mono" w:cs="Roboto Mono" w:eastAsia="Roboto Mono" w:hAnsi="Roboto Mono"/>
                <w:color w:val="188038"/>
                <w:rtl w:val="0"/>
              </w:rPr>
              <w:t xml:space="preserve">+old_quantity</w:t>
            </w:r>
            <w:r w:rsidDel="00000000" w:rsidR="00000000" w:rsidRPr="00000000">
              <w:rPr>
                <w:rtl w:val="0"/>
              </w:rPr>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Rule="auto"/>
              <w:rPr/>
            </w:pPr>
            <w:r w:rsidDel="00000000" w:rsidR="00000000" w:rsidRPr="00000000">
              <w:rPr>
                <w:rtl w:val="0"/>
              </w:rPr>
              <w:t xml:space="preserve">Price unchanged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Rule="auto"/>
              <w:rPr/>
            </w:pPr>
            <w:r w:rsidDel="00000000" w:rsidR="00000000" w:rsidRPr="00000000">
              <w:rPr>
                <w:rFonts w:ascii="Nova Mono" w:cs="Nova Mono" w:eastAsia="Nova Mono" w:hAnsi="Nova Mono"/>
                <w:color w:val="188038"/>
                <w:rtl w:val="0"/>
              </w:rPr>
              <w:t xml:space="preserve">new_quantity − old_quantity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Rule="auto"/>
              <w:rPr/>
            </w:pPr>
            <w:r w:rsidDel="00000000" w:rsidR="00000000" w:rsidRPr="00000000">
              <w:rPr>
                <w:rFonts w:ascii="Nova Mono" w:cs="Nova Mono" w:eastAsia="Nova Mono" w:hAnsi="Nova Mono"/>
                <w:color w:val="188038"/>
                <w:rtl w:val="0"/>
              </w:rPr>
              <w:t xml:space="preserve">old_quantity − new_quantity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Rule="auto"/>
              <w:rPr/>
            </w:pPr>
            <w:r w:rsidDel="00000000" w:rsidR="00000000" w:rsidRPr="00000000">
              <w:rPr>
                <w:rtl w:val="0"/>
              </w:rPr>
              <w:t xml:space="preserve">Price falls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Rule="auto"/>
              <w:rPr/>
            </w:pPr>
            <w:r w:rsidDel="00000000" w:rsidR="00000000" w:rsidRPr="00000000">
              <w:rPr>
                <w:rFonts w:ascii="Nova Mono" w:cs="Nova Mono" w:eastAsia="Nova Mono" w:hAnsi="Nova Mono"/>
                <w:color w:val="188038"/>
                <w:rtl w:val="0"/>
              </w:rPr>
              <w:t xml:space="preserve">−old_quantity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Rule="auto"/>
              <w:rPr/>
            </w:pPr>
            <w:r w:rsidDel="00000000" w:rsidR="00000000" w:rsidRPr="00000000">
              <w:rPr>
                <w:rFonts w:ascii="Nova Mono" w:cs="Nova Mono" w:eastAsia="Nova Mono" w:hAnsi="Nova Mono"/>
                <w:color w:val="188038"/>
                <w:rtl w:val="0"/>
              </w:rPr>
              <w:t xml:space="preserve">−new_quantity</w:t>
            </w:r>
            <w:r w:rsidDel="00000000" w:rsidR="00000000" w:rsidRPr="00000000">
              <w:rPr>
                <w:rtl w:val="0"/>
              </w:rPr>
            </w:r>
          </w:p>
        </w:tc>
      </w:tr>
    </w:tbl>
    <w:p w:rsidR="00000000" w:rsidDel="00000000" w:rsidP="00000000" w:rsidRDefault="00000000" w:rsidRPr="00000000" w14:paraId="00000081">
      <w:pPr>
        <w:spacing w:after="240" w:before="240" w:lineRule="auto"/>
        <w:rPr/>
      </w:pPr>
      <w:r w:rsidDel="00000000" w:rsidR="00000000" w:rsidRPr="00000000">
        <w:rPr>
          <w:rtl w:val="0"/>
        </w:rPr>
        <w:t xml:space="preserve">Add bid and ask contributions to obtain that update’s OFI. Here, “level 2” means the second-ranked price level before and after the update; a change at the best price can also shift the second-ranked level.</w:t>
      </w:r>
    </w:p>
    <w:p w:rsidR="00000000" w:rsidDel="00000000" w:rsidP="00000000" w:rsidRDefault="00000000" w:rsidRPr="00000000" w14:paraId="00000082">
      <w:pPr>
        <w:spacing w:after="240" w:before="240" w:lineRule="auto"/>
        <w:rPr/>
      </w:pPr>
      <w:r w:rsidDel="00000000" w:rsidR="00000000" w:rsidRPr="00000000">
        <w:rPr>
          <w:rtl w:val="0"/>
        </w:rPr>
        <w:t xml:space="preserve">For example, at unchanged prices, bid quantity increasing from 100 to 130 contributes </w:t>
      </w:r>
      <w:r w:rsidDel="00000000" w:rsidR="00000000" w:rsidRPr="00000000">
        <w:rPr>
          <w:b w:val="1"/>
          <w:bCs w:val="1"/>
          <w:rtl w:val="0"/>
        </w:rPr>
        <w:t xml:space="preserve">+30</w:t>
      </w:r>
      <w:r w:rsidDel="00000000" w:rsidR="00000000" w:rsidRPr="00000000">
        <w:rPr>
          <w:rtl w:val="0"/>
        </w:rPr>
        <w:t xml:space="preserve">, while ask quantity increasing from 100 to 120 contributes </w:t>
      </w:r>
      <w:r w:rsidDel="00000000" w:rsidR="00000000" w:rsidRPr="00000000">
        <w:rPr>
          <w:rFonts w:ascii="Arial Unicode MS" w:cs="Arial Unicode MS" w:eastAsia="Arial Unicode MS" w:hAnsi="Arial Unicode MS"/>
          <w:b w:val="1"/>
          <w:bCs w:val="1"/>
          <w:rtl w:val="0"/>
        </w:rPr>
        <w:t xml:space="preserve">−20</w:t>
      </w:r>
      <w:r w:rsidDel="00000000" w:rsidR="00000000" w:rsidRPr="00000000">
        <w:rPr>
          <w:rtl w:val="0"/>
        </w:rPr>
        <w:t xml:space="preserve">. The combined contribution is </w:t>
      </w:r>
      <w:r w:rsidDel="00000000" w:rsidR="00000000" w:rsidRPr="00000000">
        <w:rPr>
          <w:b w:val="1"/>
          <w:bCs w:val="1"/>
          <w:rtl w:val="0"/>
        </w:rPr>
        <w:t xml:space="preserve">+10 contracts</w:t>
      </w:r>
      <w:r w:rsidDel="00000000" w:rsidR="00000000" w:rsidRPr="00000000">
        <w:rPr>
          <w:rtl w:val="0"/>
        </w:rPr>
        <w:t xml:space="preserve">.</w:t>
      </w:r>
    </w:p>
    <w:p w:rsidR="00000000" w:rsidDel="00000000" w:rsidP="00000000" w:rsidRDefault="00000000" w:rsidRPr="00000000" w14:paraId="00000083">
      <w:pPr>
        <w:spacing w:after="240" w:before="240" w:lineRule="auto"/>
        <w:rPr/>
      </w:pPr>
      <w:r w:rsidDel="00000000" w:rsidR="00000000" w:rsidRPr="00000000">
        <w:rPr>
          <w:rtl w:val="0"/>
        </w:rPr>
        <w:t xml:space="preserve">Two implementation details still need an explicit convention:</w:t>
      </w:r>
    </w:p>
    <w:p w:rsidR="00000000" w:rsidDel="00000000" w:rsidP="00000000" w:rsidRDefault="00000000" w:rsidRPr="00000000" w14:paraId="00000084">
      <w:pPr>
        <w:numPr>
          <w:ilvl w:val="0"/>
          <w:numId w:val="5"/>
        </w:numPr>
        <w:spacing w:after="0" w:afterAutospacing="0" w:before="240" w:lineRule="auto"/>
        <w:ind w:left="720" w:hanging="360"/>
      </w:pPr>
      <w:r w:rsidDel="00000000" w:rsidR="00000000" w:rsidRPr="00000000">
        <w:rPr>
          <w:b w:val="1"/>
          <w:bCs w:val="1"/>
          <w:rtl w:val="0"/>
        </w:rPr>
        <w:t xml:space="preserve">Update messages and flow entropy:</w:t>
      </w:r>
      <w:r w:rsidDel="00000000" w:rsidR="00000000" w:rsidRPr="00000000">
        <w:rPr>
          <w:rtl w:val="0"/>
        </w:rPr>
        <w:t xml:space="preserve"> The original six classes exclude modifications. A proposed rule is to count a same-price quantity increase as an add, a decrease as a cancel, and a price move as a cancel plus an add. Keep execution-related reductions associated with the trade so they are not also counted as cancellations.</w:t>
      </w:r>
    </w:p>
    <w:p w:rsidR="00000000" w:rsidDel="00000000" w:rsidP="00000000" w:rsidRDefault="00000000" w:rsidRPr="00000000" w14:paraId="00000085">
      <w:pPr>
        <w:numPr>
          <w:ilvl w:val="0"/>
          <w:numId w:val="5"/>
        </w:numPr>
        <w:spacing w:after="240" w:before="0" w:beforeAutospacing="0" w:lineRule="auto"/>
        <w:ind w:left="720" w:hanging="360"/>
      </w:pPr>
      <w:r w:rsidDel="00000000" w:rsidR="00000000" w:rsidRPr="00000000">
        <w:rPr>
          <w:b w:val="1"/>
          <w:bCs w:val="1"/>
          <w:rtl w:val="0"/>
        </w:rPr>
        <w:t xml:space="preserve">200ms model output:</w:t>
      </w:r>
      <w:r w:rsidDel="00000000" w:rsidR="00000000" w:rsidRPr="00000000">
        <w:rPr>
          <w:rtl w:val="0"/>
        </w:rPr>
        <w:t xml:space="preserve"> The model specification predicts at 50ms boundaries. A proposed implementation is to reuse those predictions on coincident 200ms boundaries. Book features are computed for each channel; interval OFI and event counts aggregate exactly from four 50ms children. Volatility can differ because each channel uses a different sampling frequency.</w:t>
      </w:r>
    </w:p>
    <w:p w:rsidR="00000000" w:rsidDel="00000000" w:rsidP="00000000" w:rsidRDefault="00000000" w:rsidRPr="00000000" w14:paraId="00000086">
      <w:pPr>
        <w:spacing w:after="240" w:before="240" w:lineRule="auto"/>
        <w:rPr/>
      </w:pPr>
      <w:r w:rsidDel="00000000" w:rsidR="00000000" w:rsidRPr="00000000">
        <w:rPr>
          <w:rtl w:val="0"/>
        </w:rPr>
        <w:t xml:space="preserve">M4 implements </w:t>
      </w:r>
      <w:r w:rsidDel="00000000" w:rsidR="00000000" w:rsidRPr="00000000">
        <w:rPr>
          <w:b w:val="1"/>
          <w:bCs w:val="1"/>
          <w:rtl w:val="0"/>
        </w:rPr>
        <w:t xml:space="preserve">Tier 1 and Tier 2</w:t>
      </w:r>
      <w:r w:rsidDel="00000000" w:rsidR="00000000" w:rsidRPr="00000000">
        <w:rPr>
          <w:rtl w:val="0"/>
        </w:rPr>
        <w:t xml:space="preserve">. Tier 3 comes later with the models. For an invalid book, the specification requires NaN features and </w:t>
      </w:r>
      <w:r w:rsidDel="00000000" w:rsidR="00000000" w:rsidRPr="00000000">
        <w:rPr>
          <w:rFonts w:ascii="Roboto Mono" w:cs="Roboto Mono" w:eastAsia="Roboto Mono" w:hAnsi="Roboto Mono"/>
          <w:color w:val="188038"/>
          <w:rtl w:val="0"/>
        </w:rPr>
        <w:t xml:space="preserve">quality_flag = 2</w:t>
      </w:r>
      <w:r w:rsidDel="00000000" w:rsidR="00000000" w:rsidRPr="00000000">
        <w:rPr>
          <w:rtl w:val="0"/>
        </w:rPr>
        <w:t xml:space="preserve">; rolling calculations should also identify insufficient valid history.</w:t>
      </w:r>
    </w:p>
    <w:p w:rsidR="00000000" w:rsidDel="00000000" w:rsidP="00000000" w:rsidRDefault="00000000" w:rsidRPr="00000000" w14:paraId="00000087">
      <w:pPr>
        <w:spacing w:after="240" w:before="240" w:lineRule="auto"/>
        <w:rPr/>
      </w:pPr>
      <w:r w:rsidDel="00000000" w:rsidR="00000000" w:rsidRPr="00000000">
        <w:rPr>
          <w:rtl w:val="0"/>
        </w:rPr>
        <w:t xml:space="preserve">The original formulas and windows come from /Users/ayikara/Downloads/Technical_Requirements.docx; the two-level OFI behavior reflects our agreed extension.</w:t>
      </w:r>
    </w:p>
    <w:p w:rsidR="00000000" w:rsidDel="00000000" w:rsidP="00000000" w:rsidRDefault="00000000" w:rsidRPr="00000000" w14:paraId="00000088">
      <w:pPr>
        <w:spacing w:after="240" w:before="240" w:lineRule="auto"/>
        <w:rPr/>
      </w:pPr>
      <w:r w:rsidDel="00000000" w:rsidR="00000000" w:rsidRPr="00000000">
        <w:rPr>
          <w:rtl w:val="0"/>
        </w:rPr>
      </w:r>
    </w:p>
    <w:p w:rsidR="00000000" w:rsidDel="00000000" w:rsidP="00000000" w:rsidRDefault="00000000" w:rsidRPr="00000000" w14:paraId="00000089">
      <w:pPr>
        <w:spacing w:after="240" w:before="240" w:lineRule="auto"/>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