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2AB1" w14:textId="77777777" w:rsidR="0014390D" w:rsidRDefault="00000000">
      <w:pPr>
        <w:jc w:val="center"/>
        <w:rPr>
          <w:lang w:eastAsia="zh-CN"/>
        </w:rPr>
      </w:pPr>
      <w:r>
        <w:rPr>
          <w:b/>
          <w:sz w:val="48"/>
          <w:lang w:eastAsia="zh-CN"/>
        </w:rPr>
        <w:t>活跃度分析报告</w:t>
      </w:r>
    </w:p>
    <w:p w14:paraId="1882A763" w14:textId="77777777" w:rsidR="0014390D" w:rsidRDefault="00000000">
      <w:pPr>
        <w:jc w:val="center"/>
        <w:rPr>
          <w:lang w:eastAsia="zh-CN"/>
        </w:rPr>
      </w:pPr>
      <w:r>
        <w:rPr>
          <w:sz w:val="26"/>
          <w:lang w:eastAsia="zh-CN"/>
        </w:rPr>
        <w:t>基于日活跃度、小时活跃度与周活跃度统计结果</w:t>
      </w:r>
    </w:p>
    <w:p w14:paraId="675C47B2" w14:textId="77777777" w:rsidR="0014390D" w:rsidRDefault="00000000">
      <w:pPr>
        <w:jc w:val="center"/>
      </w:pPr>
      <w:r>
        <w:rPr>
          <w:sz w:val="22"/>
        </w:rPr>
        <w:t>分析周期：2014-11-18 至 2014-12-18</w:t>
      </w:r>
    </w:p>
    <w:p w14:paraId="5A37637C" w14:textId="77777777" w:rsidR="0014390D" w:rsidRDefault="0014390D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4390D" w14:paraId="21CCCBC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9F07480" w14:textId="77777777" w:rsidR="0014390D" w:rsidRDefault="00000000">
            <w:r>
              <w:rPr>
                <w:b/>
                <w:sz w:val="19"/>
              </w:rPr>
              <w:t>指标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8B20DEB" w14:textId="77777777" w:rsidR="0014390D" w:rsidRDefault="00000000">
            <w:r>
              <w:rPr>
                <w:b/>
                <w:sz w:val="19"/>
              </w:rPr>
              <w:t>结果</w:t>
            </w:r>
          </w:p>
        </w:tc>
      </w:tr>
      <w:tr w:rsidR="0014390D" w14:paraId="74EBF2E9" w14:textId="77777777">
        <w:trPr>
          <w:jc w:val="center"/>
        </w:trPr>
        <w:tc>
          <w:tcPr>
            <w:tcW w:w="4968" w:type="dxa"/>
            <w:vAlign w:val="center"/>
          </w:tcPr>
          <w:p w14:paraId="48B2A893" w14:textId="77777777" w:rsidR="0014390D" w:rsidRDefault="00000000">
            <w:r>
              <w:rPr>
                <w:sz w:val="19"/>
              </w:rPr>
              <w:t>日活跃度记录数</w:t>
            </w:r>
          </w:p>
        </w:tc>
        <w:tc>
          <w:tcPr>
            <w:tcW w:w="4968" w:type="dxa"/>
            <w:vAlign w:val="center"/>
          </w:tcPr>
          <w:p w14:paraId="08F9DEFB" w14:textId="77777777" w:rsidR="0014390D" w:rsidRDefault="00000000">
            <w:r>
              <w:rPr>
                <w:sz w:val="19"/>
              </w:rPr>
              <w:t>31 天</w:t>
            </w:r>
          </w:p>
        </w:tc>
      </w:tr>
      <w:tr w:rsidR="0014390D" w14:paraId="0BE06AC4" w14:textId="77777777">
        <w:trPr>
          <w:jc w:val="center"/>
        </w:trPr>
        <w:tc>
          <w:tcPr>
            <w:tcW w:w="4968" w:type="dxa"/>
            <w:vAlign w:val="center"/>
          </w:tcPr>
          <w:p w14:paraId="1AD2C989" w14:textId="77777777" w:rsidR="0014390D" w:rsidRDefault="00000000">
            <w:r>
              <w:rPr>
                <w:sz w:val="19"/>
              </w:rPr>
              <w:t>小时活跃度记录数</w:t>
            </w:r>
          </w:p>
        </w:tc>
        <w:tc>
          <w:tcPr>
            <w:tcW w:w="4968" w:type="dxa"/>
            <w:vAlign w:val="center"/>
          </w:tcPr>
          <w:p w14:paraId="238A4E09" w14:textId="77777777" w:rsidR="0014390D" w:rsidRDefault="00000000">
            <w:r>
              <w:rPr>
                <w:sz w:val="19"/>
              </w:rPr>
              <w:t>744 小时</w:t>
            </w:r>
          </w:p>
        </w:tc>
      </w:tr>
      <w:tr w:rsidR="0014390D" w14:paraId="1706E708" w14:textId="77777777">
        <w:trPr>
          <w:jc w:val="center"/>
        </w:trPr>
        <w:tc>
          <w:tcPr>
            <w:tcW w:w="4968" w:type="dxa"/>
            <w:vAlign w:val="center"/>
          </w:tcPr>
          <w:p w14:paraId="3B6C9D39" w14:textId="77777777" w:rsidR="0014390D" w:rsidRDefault="00000000">
            <w:r>
              <w:rPr>
                <w:sz w:val="19"/>
              </w:rPr>
              <w:t>周活跃度记录数</w:t>
            </w:r>
          </w:p>
        </w:tc>
        <w:tc>
          <w:tcPr>
            <w:tcW w:w="4968" w:type="dxa"/>
            <w:vAlign w:val="center"/>
          </w:tcPr>
          <w:p w14:paraId="50D85A24" w14:textId="77777777" w:rsidR="0014390D" w:rsidRDefault="00000000">
            <w:r>
              <w:rPr>
                <w:sz w:val="19"/>
              </w:rPr>
              <w:t>5 周</w:t>
            </w:r>
          </w:p>
        </w:tc>
      </w:tr>
      <w:tr w:rsidR="0014390D" w14:paraId="17DF2D81" w14:textId="77777777">
        <w:trPr>
          <w:jc w:val="center"/>
        </w:trPr>
        <w:tc>
          <w:tcPr>
            <w:tcW w:w="4968" w:type="dxa"/>
            <w:vAlign w:val="center"/>
          </w:tcPr>
          <w:p w14:paraId="7ED9CA1C" w14:textId="77777777" w:rsidR="0014390D" w:rsidRDefault="00000000">
            <w:r>
              <w:rPr>
                <w:sz w:val="19"/>
              </w:rPr>
              <w:t>日均活跃用户数</w:t>
            </w:r>
          </w:p>
        </w:tc>
        <w:tc>
          <w:tcPr>
            <w:tcW w:w="4968" w:type="dxa"/>
            <w:vAlign w:val="center"/>
          </w:tcPr>
          <w:p w14:paraId="042B9AD2" w14:textId="77777777" w:rsidR="0014390D" w:rsidRDefault="00000000">
            <w:r>
              <w:rPr>
                <w:sz w:val="19"/>
              </w:rPr>
              <w:t>6,527</w:t>
            </w:r>
          </w:p>
        </w:tc>
      </w:tr>
      <w:tr w:rsidR="0014390D" w14:paraId="09EFBB03" w14:textId="77777777">
        <w:trPr>
          <w:jc w:val="center"/>
        </w:trPr>
        <w:tc>
          <w:tcPr>
            <w:tcW w:w="4968" w:type="dxa"/>
            <w:vAlign w:val="center"/>
          </w:tcPr>
          <w:p w14:paraId="67E15EB7" w14:textId="77777777" w:rsidR="0014390D" w:rsidRDefault="00000000">
            <w:r>
              <w:rPr>
                <w:sz w:val="19"/>
              </w:rPr>
              <w:t>日活跃用户峰值</w:t>
            </w:r>
          </w:p>
        </w:tc>
        <w:tc>
          <w:tcPr>
            <w:tcW w:w="4968" w:type="dxa"/>
            <w:vAlign w:val="center"/>
          </w:tcPr>
          <w:p w14:paraId="4BFB7CCE" w14:textId="77777777" w:rsidR="0014390D" w:rsidRDefault="00000000">
            <w:r>
              <w:rPr>
                <w:sz w:val="19"/>
              </w:rPr>
              <w:t>7,720（2014-12-12）</w:t>
            </w:r>
          </w:p>
        </w:tc>
      </w:tr>
      <w:tr w:rsidR="0014390D" w14:paraId="66A5D0D2" w14:textId="77777777">
        <w:trPr>
          <w:jc w:val="center"/>
        </w:trPr>
        <w:tc>
          <w:tcPr>
            <w:tcW w:w="4968" w:type="dxa"/>
            <w:vAlign w:val="center"/>
          </w:tcPr>
          <w:p w14:paraId="4CE62334" w14:textId="77777777" w:rsidR="0014390D" w:rsidRDefault="00000000">
            <w:r>
              <w:rPr>
                <w:sz w:val="19"/>
              </w:rPr>
              <w:t>日活跃用户最低值</w:t>
            </w:r>
          </w:p>
        </w:tc>
        <w:tc>
          <w:tcPr>
            <w:tcW w:w="4968" w:type="dxa"/>
            <w:vAlign w:val="center"/>
          </w:tcPr>
          <w:p w14:paraId="33E155D0" w14:textId="77777777" w:rsidR="0014390D" w:rsidRDefault="00000000">
            <w:r>
              <w:rPr>
                <w:sz w:val="19"/>
              </w:rPr>
              <w:t>6,187（2014-11-22）</w:t>
            </w:r>
          </w:p>
        </w:tc>
      </w:tr>
      <w:tr w:rsidR="0014390D" w14:paraId="7875F937" w14:textId="77777777">
        <w:trPr>
          <w:jc w:val="center"/>
        </w:trPr>
        <w:tc>
          <w:tcPr>
            <w:tcW w:w="4968" w:type="dxa"/>
            <w:vAlign w:val="center"/>
          </w:tcPr>
          <w:p w14:paraId="0248F457" w14:textId="77777777" w:rsidR="0014390D" w:rsidRDefault="00000000">
            <w:r>
              <w:rPr>
                <w:sz w:val="19"/>
              </w:rPr>
              <w:t>最活跃小时</w:t>
            </w:r>
          </w:p>
        </w:tc>
        <w:tc>
          <w:tcPr>
            <w:tcW w:w="4968" w:type="dxa"/>
            <w:vAlign w:val="center"/>
          </w:tcPr>
          <w:p w14:paraId="43D25E3C" w14:textId="77777777" w:rsidR="0014390D" w:rsidRDefault="00000000">
            <w:r>
              <w:rPr>
                <w:sz w:val="19"/>
              </w:rPr>
              <w:t>2014-12-12 21:00，2,287 人</w:t>
            </w:r>
          </w:p>
        </w:tc>
      </w:tr>
      <w:tr w:rsidR="0014390D" w14:paraId="0BD60842" w14:textId="77777777">
        <w:trPr>
          <w:jc w:val="center"/>
        </w:trPr>
        <w:tc>
          <w:tcPr>
            <w:tcW w:w="4968" w:type="dxa"/>
            <w:vAlign w:val="center"/>
          </w:tcPr>
          <w:p w14:paraId="60E6A685" w14:textId="77777777" w:rsidR="0014390D" w:rsidRDefault="00000000">
            <w:r>
              <w:rPr>
                <w:sz w:val="19"/>
              </w:rPr>
              <w:t>周活跃用户峰值</w:t>
            </w:r>
          </w:p>
        </w:tc>
        <w:tc>
          <w:tcPr>
            <w:tcW w:w="4968" w:type="dxa"/>
            <w:vAlign w:val="center"/>
          </w:tcPr>
          <w:p w14:paraId="0B8F199B" w14:textId="77777777" w:rsidR="0014390D" w:rsidRDefault="00000000">
            <w:r>
              <w:rPr>
                <w:sz w:val="19"/>
              </w:rPr>
              <w:t>9,506（2014-12-08 至 2014-12-14）</w:t>
            </w:r>
          </w:p>
        </w:tc>
      </w:tr>
    </w:tbl>
    <w:p w14:paraId="2D078141" w14:textId="77777777" w:rsidR="0014390D" w:rsidRDefault="0014390D"/>
    <w:p w14:paraId="13F653B6" w14:textId="53839489" w:rsidR="0014390D" w:rsidRPr="0093448A" w:rsidRDefault="00000000">
      <w:pPr>
        <w:pStyle w:val="1"/>
        <w:rPr>
          <w:rFonts w:ascii="黑体" w:hAnsi="黑体"/>
          <w:lang w:eastAsia="zh-CN"/>
        </w:rPr>
      </w:pPr>
      <w:r w:rsidRPr="0093448A">
        <w:rPr>
          <w:rFonts w:ascii="黑体" w:hAnsi="黑体"/>
          <w:lang w:eastAsia="zh-CN"/>
        </w:rPr>
        <w:t>一、分析</w:t>
      </w:r>
      <w:r w:rsidR="0093448A" w:rsidRPr="0093448A">
        <w:rPr>
          <w:rFonts w:ascii="黑体" w:hAnsi="黑体" w:hint="eastAsia"/>
          <w:lang w:eastAsia="zh-CN"/>
        </w:rPr>
        <w:t>口径与</w:t>
      </w:r>
      <w:r w:rsidRPr="0093448A">
        <w:rPr>
          <w:rFonts w:ascii="黑体" w:hAnsi="黑体"/>
          <w:lang w:eastAsia="zh-CN"/>
        </w:rPr>
        <w:t>数据来源</w:t>
      </w:r>
    </w:p>
    <w:p w14:paraId="6BF63053" w14:textId="77777777" w:rsidR="0014390D" w:rsidRDefault="00000000">
      <w:pPr>
        <w:rPr>
          <w:lang w:eastAsia="zh-CN"/>
        </w:rPr>
      </w:pPr>
      <w:r>
        <w:rPr>
          <w:lang w:eastAsia="zh-CN"/>
        </w:rPr>
        <w:t>本报告围绕用户活跃度展开分析，使用日活跃度、小时活跃度、周活跃度三个结果表。活跃用户定义为在对应时间粒度内至少发生过一次行为的去重用户。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3827"/>
        <w:gridCol w:w="3699"/>
      </w:tblGrid>
      <w:tr w:rsidR="0014390D" w14:paraId="5A52BE48" w14:textId="77777777" w:rsidTr="0093448A">
        <w:trPr>
          <w:jc w:val="center"/>
        </w:trPr>
        <w:tc>
          <w:tcPr>
            <w:tcW w:w="2410" w:type="dxa"/>
            <w:shd w:val="clear" w:color="auto" w:fill="D9EAF7"/>
            <w:vAlign w:val="center"/>
          </w:tcPr>
          <w:p w14:paraId="5EA8DDBB" w14:textId="77777777" w:rsidR="0014390D" w:rsidRDefault="00000000">
            <w:proofErr w:type="spellStart"/>
            <w:r>
              <w:rPr>
                <w:b/>
                <w:sz w:val="19"/>
              </w:rPr>
              <w:t>口径</w:t>
            </w:r>
            <w:proofErr w:type="spellEnd"/>
          </w:p>
        </w:tc>
        <w:tc>
          <w:tcPr>
            <w:tcW w:w="3827" w:type="dxa"/>
            <w:shd w:val="clear" w:color="auto" w:fill="D9EAF7"/>
            <w:vAlign w:val="center"/>
          </w:tcPr>
          <w:p w14:paraId="0F4F3943" w14:textId="77777777" w:rsidR="0014390D" w:rsidRDefault="00000000">
            <w:r>
              <w:rPr>
                <w:b/>
                <w:sz w:val="19"/>
              </w:rPr>
              <w:t>定义</w:t>
            </w:r>
          </w:p>
        </w:tc>
        <w:tc>
          <w:tcPr>
            <w:tcW w:w="3699" w:type="dxa"/>
            <w:shd w:val="clear" w:color="auto" w:fill="D9EAF7"/>
            <w:vAlign w:val="center"/>
          </w:tcPr>
          <w:p w14:paraId="6D546926" w14:textId="77777777" w:rsidR="0014390D" w:rsidRDefault="00000000">
            <w:r>
              <w:rPr>
                <w:b/>
                <w:sz w:val="19"/>
              </w:rPr>
              <w:t>SQL统计逻辑</w:t>
            </w:r>
          </w:p>
        </w:tc>
      </w:tr>
      <w:tr w:rsidR="0014390D" w14:paraId="3BAE55C4" w14:textId="77777777" w:rsidTr="0093448A">
        <w:trPr>
          <w:jc w:val="center"/>
        </w:trPr>
        <w:tc>
          <w:tcPr>
            <w:tcW w:w="2410" w:type="dxa"/>
            <w:vAlign w:val="center"/>
          </w:tcPr>
          <w:p w14:paraId="335AA427" w14:textId="77777777" w:rsidR="0014390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日活跃用户数（DAU）</w:t>
            </w:r>
          </w:p>
        </w:tc>
        <w:tc>
          <w:tcPr>
            <w:tcW w:w="3827" w:type="dxa"/>
            <w:vAlign w:val="center"/>
          </w:tcPr>
          <w:p w14:paraId="37583766" w14:textId="77777777" w:rsidR="0014390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某自然日内发生过任意行为的去重用户数</w:t>
            </w:r>
          </w:p>
        </w:tc>
        <w:tc>
          <w:tcPr>
            <w:tcW w:w="3699" w:type="dxa"/>
            <w:vAlign w:val="center"/>
          </w:tcPr>
          <w:p w14:paraId="4E52059E" w14:textId="77777777" w:rsidR="0014390D" w:rsidRDefault="00000000">
            <w:r>
              <w:rPr>
                <w:sz w:val="19"/>
              </w:rPr>
              <w:t xml:space="preserve">按 </w:t>
            </w:r>
            <w:proofErr w:type="gramStart"/>
            <w:r>
              <w:rPr>
                <w:sz w:val="19"/>
              </w:rPr>
              <w:t>DATE(</w:t>
            </w:r>
            <w:proofErr w:type="spellStart"/>
            <w:proofErr w:type="gramEnd"/>
            <w:r>
              <w:rPr>
                <w:sz w:val="19"/>
              </w:rPr>
              <w:t>event_time</w:t>
            </w:r>
            <w:proofErr w:type="spell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分组，</w:t>
            </w:r>
            <w:proofErr w:type="gramStart"/>
            <w:r>
              <w:rPr>
                <w:sz w:val="19"/>
              </w:rPr>
              <w:t>COUNT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DISTINCT 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14390D" w14:paraId="028F2053" w14:textId="77777777" w:rsidTr="0093448A">
        <w:trPr>
          <w:jc w:val="center"/>
        </w:trPr>
        <w:tc>
          <w:tcPr>
            <w:tcW w:w="2410" w:type="dxa"/>
            <w:vAlign w:val="center"/>
          </w:tcPr>
          <w:p w14:paraId="2A1D121A" w14:textId="77777777" w:rsidR="0014390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小时活跃用户数（HAU）</w:t>
            </w:r>
          </w:p>
        </w:tc>
        <w:tc>
          <w:tcPr>
            <w:tcW w:w="3827" w:type="dxa"/>
            <w:vAlign w:val="center"/>
          </w:tcPr>
          <w:p w14:paraId="384C3761" w14:textId="77777777" w:rsidR="0014390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某小时内发生过任意行为的去重用户数</w:t>
            </w:r>
          </w:p>
        </w:tc>
        <w:tc>
          <w:tcPr>
            <w:tcW w:w="3699" w:type="dxa"/>
            <w:vAlign w:val="center"/>
          </w:tcPr>
          <w:p w14:paraId="5EF54619" w14:textId="77777777" w:rsidR="0014390D" w:rsidRDefault="00000000">
            <w:r>
              <w:rPr>
                <w:sz w:val="19"/>
              </w:rPr>
              <w:t>按 DATE_</w:t>
            </w:r>
            <w:proofErr w:type="gramStart"/>
            <w:r>
              <w:rPr>
                <w:sz w:val="19"/>
              </w:rPr>
              <w:t>FORMAT(</w:t>
            </w:r>
            <w:proofErr w:type="spellStart"/>
            <w:proofErr w:type="gramEnd"/>
            <w:r>
              <w:rPr>
                <w:sz w:val="19"/>
              </w:rPr>
              <w:t>event_time</w:t>
            </w:r>
            <w:proofErr w:type="spellEnd"/>
            <w:r>
              <w:rPr>
                <w:sz w:val="19"/>
              </w:rPr>
              <w:t>, "%Y-%m-%d %H:00:00") 分组，</w:t>
            </w:r>
            <w:proofErr w:type="gramStart"/>
            <w:r>
              <w:rPr>
                <w:sz w:val="19"/>
              </w:rPr>
              <w:t>COUNT(</w:t>
            </w:r>
            <w:proofErr w:type="gramEnd"/>
            <w:r>
              <w:rPr>
                <w:sz w:val="19"/>
              </w:rPr>
              <w:t>DISTINCT user_id)</w:t>
            </w:r>
          </w:p>
        </w:tc>
      </w:tr>
      <w:tr w:rsidR="0014390D" w14:paraId="00D193C3" w14:textId="77777777" w:rsidTr="0093448A">
        <w:trPr>
          <w:jc w:val="center"/>
        </w:trPr>
        <w:tc>
          <w:tcPr>
            <w:tcW w:w="2410" w:type="dxa"/>
            <w:vAlign w:val="center"/>
          </w:tcPr>
          <w:p w14:paraId="47D7D191" w14:textId="77777777" w:rsidR="0014390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周活跃用户数（WAU）</w:t>
            </w:r>
          </w:p>
        </w:tc>
        <w:tc>
          <w:tcPr>
            <w:tcW w:w="3827" w:type="dxa"/>
            <w:vAlign w:val="center"/>
          </w:tcPr>
          <w:p w14:paraId="3D8F711C" w14:textId="77777777" w:rsidR="0014390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某自然周内发生过任意行为的去重用户数</w:t>
            </w:r>
          </w:p>
        </w:tc>
        <w:tc>
          <w:tcPr>
            <w:tcW w:w="3699" w:type="dxa"/>
            <w:vAlign w:val="center"/>
          </w:tcPr>
          <w:p w14:paraId="42F309F3" w14:textId="77777777" w:rsidR="0014390D" w:rsidRDefault="00000000">
            <w:proofErr w:type="spellStart"/>
            <w:r>
              <w:rPr>
                <w:sz w:val="19"/>
              </w:rPr>
              <w:t>以周一为周起点，按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week_start_date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分组，</w:t>
            </w:r>
            <w:proofErr w:type="gramStart"/>
            <w:r>
              <w:rPr>
                <w:sz w:val="19"/>
              </w:rPr>
              <w:t>COUNT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DISTINCT 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031E4336" w14:textId="77777777" w:rsidR="0014390D" w:rsidRDefault="0014390D"/>
    <w:p w14:paraId="3B0517E8" w14:textId="77777777" w:rsidR="0014390D" w:rsidRDefault="00000000">
      <w:pPr>
        <w:rPr>
          <w:lang w:eastAsia="zh-CN"/>
        </w:rPr>
      </w:pPr>
      <w:r>
        <w:rPr>
          <w:lang w:eastAsia="zh-CN"/>
        </w:rPr>
        <w:t>抽样验证结果显示：日活跃度表随机抽检 10 条一致，小时活跃度表随机抽检 10 条一致，周活跃度表随机抽检 5 条一致。因此，本报告后续分析建立在已通过抽样回溯验证的汇总结果之上。</w:t>
      </w:r>
    </w:p>
    <w:p w14:paraId="4D72E17A" w14:textId="77777777" w:rsidR="0014390D" w:rsidRPr="0093448A" w:rsidRDefault="00000000">
      <w:pPr>
        <w:pStyle w:val="1"/>
        <w:rPr>
          <w:rFonts w:ascii="黑体" w:hAnsi="黑体"/>
          <w:lang w:eastAsia="zh-CN"/>
        </w:rPr>
      </w:pPr>
      <w:r w:rsidRPr="0093448A">
        <w:rPr>
          <w:rFonts w:ascii="黑体" w:hAnsi="黑体"/>
          <w:lang w:eastAsia="zh-CN"/>
        </w:rPr>
        <w:t>二、日活跃用户分析</w:t>
      </w:r>
    </w:p>
    <w:p w14:paraId="4B40EDC5" w14:textId="77777777" w:rsidR="0014390D" w:rsidRDefault="00000000">
      <w:pPr>
        <w:rPr>
          <w:lang w:eastAsia="zh-CN"/>
        </w:rPr>
      </w:pPr>
      <w:r>
        <w:rPr>
          <w:lang w:eastAsia="zh-CN"/>
        </w:rPr>
        <w:t>分析周期共 31 天，日均活跃用户数为 6,527 人，中位数为 6,513 人。日活跃用户数最高出现在 2014-12-12，达到 7,720 人；最低出现在 2014-11-22，为 6,187 人。</w:t>
      </w:r>
    </w:p>
    <w:p w14:paraId="14EE805A" w14:textId="77777777" w:rsidR="0014390D" w:rsidRDefault="00000000">
      <w:pPr>
        <w:rPr>
          <w:lang w:eastAsia="zh-CN"/>
        </w:rPr>
      </w:pPr>
      <w:r>
        <w:rPr>
          <w:lang w:eastAsia="zh-CN"/>
        </w:rPr>
        <w:t>从首日到末日，DAU 由 6,343 人变化至 6,582 人，整体增长 3.77%。平均绝对日环比波动约为 2.14%，说明日活跃度整体较稳定，但仍存在局部峰值波动。</w:t>
      </w:r>
    </w:p>
    <w:p w14:paraId="1CBEB1BF" w14:textId="77777777" w:rsidR="0014390D" w:rsidRDefault="00000000">
      <w:r>
        <w:rPr>
          <w:noProof/>
        </w:rPr>
        <w:lastRenderedPageBreak/>
        <w:drawing>
          <wp:inline distT="0" distB="0" distL="0" distR="0" wp14:anchorId="4F512C87" wp14:editId="782614A0">
            <wp:extent cx="5852160" cy="27797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active_use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B6F0" w14:textId="77777777" w:rsidR="0014390D" w:rsidRDefault="00000000">
      <w:pPr>
        <w:jc w:val="center"/>
        <w:rPr>
          <w:lang w:eastAsia="zh-CN"/>
        </w:rPr>
      </w:pPr>
      <w:r>
        <w:rPr>
          <w:lang w:eastAsia="zh-CN"/>
        </w:rPr>
        <w:t>图 1  日活跃用户数趋势</w:t>
      </w:r>
    </w:p>
    <w:p w14:paraId="4057DA42" w14:textId="2A32DA50" w:rsidR="0014390D" w:rsidRDefault="0093448A">
      <w:pPr>
        <w:rPr>
          <w:lang w:eastAsia="zh-CN"/>
        </w:rPr>
      </w:pPr>
      <w:r w:rsidRPr="0093448A">
        <w:rPr>
          <w:rFonts w:ascii="宋体" w:eastAsia="宋体" w:hAnsi="宋体" w:cs="宋体" w:hint="eastAsia"/>
          <w:lang w:eastAsia="zh-CN"/>
        </w:rPr>
        <w:t>从日活跃度结果来看，</w:t>
      </w:r>
      <w:r w:rsidRPr="0093448A">
        <w:rPr>
          <w:lang w:eastAsia="zh-CN"/>
        </w:rPr>
        <w:t xml:space="preserve">2014 </w:t>
      </w:r>
      <w:r w:rsidRPr="0093448A">
        <w:rPr>
          <w:rFonts w:ascii="宋体" w:eastAsia="宋体" w:hAnsi="宋体" w:cs="宋体" w:hint="eastAsia"/>
          <w:lang w:eastAsia="zh-CN"/>
        </w:rPr>
        <w:t>年</w:t>
      </w:r>
      <w:r w:rsidRPr="0093448A">
        <w:rPr>
          <w:lang w:eastAsia="zh-CN"/>
        </w:rPr>
        <w:t xml:space="preserve"> 12 </w:t>
      </w:r>
      <w:r w:rsidRPr="0093448A">
        <w:rPr>
          <w:rFonts w:ascii="宋体" w:eastAsia="宋体" w:hAnsi="宋体" w:cs="宋体" w:hint="eastAsia"/>
          <w:lang w:eastAsia="zh-CN"/>
        </w:rPr>
        <w:t>月</w:t>
      </w:r>
      <w:r w:rsidRPr="0093448A">
        <w:rPr>
          <w:lang w:eastAsia="zh-CN"/>
        </w:rPr>
        <w:t xml:space="preserve"> 12 </w:t>
      </w:r>
      <w:r w:rsidRPr="0093448A">
        <w:rPr>
          <w:rFonts w:ascii="宋体" w:eastAsia="宋体" w:hAnsi="宋体" w:cs="宋体" w:hint="eastAsia"/>
          <w:lang w:eastAsia="zh-CN"/>
        </w:rPr>
        <w:t>日的日活跃用户数达到</w:t>
      </w:r>
      <w:r w:rsidRPr="0093448A">
        <w:rPr>
          <w:lang w:eastAsia="zh-CN"/>
        </w:rPr>
        <w:t xml:space="preserve"> 7720 </w:t>
      </w:r>
      <w:r w:rsidRPr="0093448A">
        <w:rPr>
          <w:rFonts w:ascii="宋体" w:eastAsia="宋体" w:hAnsi="宋体" w:cs="宋体" w:hint="eastAsia"/>
          <w:lang w:eastAsia="zh-CN"/>
        </w:rPr>
        <w:t>人，为整个统计周期内的峰值。这一异常高点很可能与</w:t>
      </w:r>
      <w:r w:rsidRPr="0093448A">
        <w:rPr>
          <w:lang w:eastAsia="zh-CN"/>
        </w:rPr>
        <w:t>“</w:t>
      </w:r>
      <w:r w:rsidRPr="0093448A">
        <w:rPr>
          <w:rFonts w:ascii="宋体" w:eastAsia="宋体" w:hAnsi="宋体" w:cs="宋体" w:hint="eastAsia"/>
          <w:lang w:eastAsia="zh-CN"/>
        </w:rPr>
        <w:t>双十二</w:t>
      </w:r>
      <w:r w:rsidRPr="0093448A">
        <w:rPr>
          <w:lang w:eastAsia="zh-CN"/>
        </w:rPr>
        <w:t>”</w:t>
      </w:r>
      <w:r w:rsidRPr="0093448A">
        <w:rPr>
          <w:rFonts w:ascii="宋体" w:eastAsia="宋体" w:hAnsi="宋体" w:cs="宋体" w:hint="eastAsia"/>
          <w:lang w:eastAsia="zh-CN"/>
        </w:rPr>
        <w:t>促销活动有关。双十二作为电商平台的重要营销节点，通常会通过满减、优惠券、限时折扣等方式刺激用户集中访问平台，从而带动浏览、收藏、加购和购买等行为同步上升。相比活动前的日活水平，</w:t>
      </w:r>
      <w:r w:rsidRPr="0093448A">
        <w:rPr>
          <w:lang w:eastAsia="zh-CN"/>
        </w:rPr>
        <w:t xml:space="preserve">12 </w:t>
      </w:r>
      <w:r w:rsidRPr="0093448A">
        <w:rPr>
          <w:rFonts w:ascii="宋体" w:eastAsia="宋体" w:hAnsi="宋体" w:cs="宋体" w:hint="eastAsia"/>
          <w:lang w:eastAsia="zh-CN"/>
        </w:rPr>
        <w:t>月</w:t>
      </w:r>
      <w:r w:rsidRPr="0093448A">
        <w:rPr>
          <w:lang w:eastAsia="zh-CN"/>
        </w:rPr>
        <w:t xml:space="preserve"> 12 </w:t>
      </w:r>
      <w:r w:rsidRPr="0093448A">
        <w:rPr>
          <w:rFonts w:ascii="宋体" w:eastAsia="宋体" w:hAnsi="宋体" w:cs="宋体" w:hint="eastAsia"/>
          <w:lang w:eastAsia="zh-CN"/>
        </w:rPr>
        <w:t>日用户活跃度明显抬升，说明促销活动在短期内有效提升了用户访问意愿和参与程度。活动后几日活跃用户数虽有所回落，但仍保持在相对较高水平，表明双十二活动不仅带来了当天的流量峰值，也可能对后续几天的用户活跃产生了一定延续影响。</w:t>
      </w:r>
    </w:p>
    <w:p w14:paraId="055CF60A" w14:textId="77777777" w:rsidR="0014390D" w:rsidRPr="0093448A" w:rsidRDefault="00000000">
      <w:pPr>
        <w:pStyle w:val="1"/>
        <w:rPr>
          <w:rFonts w:ascii="黑体" w:hAnsi="黑体"/>
          <w:lang w:eastAsia="zh-CN"/>
        </w:rPr>
      </w:pPr>
      <w:r w:rsidRPr="0093448A">
        <w:rPr>
          <w:rFonts w:ascii="黑体" w:hAnsi="黑体"/>
          <w:lang w:eastAsia="zh-CN"/>
        </w:rPr>
        <w:t>三、小时活跃用户分析</w:t>
      </w:r>
    </w:p>
    <w:p w14:paraId="5A578BDD" w14:textId="77777777" w:rsidR="0014390D" w:rsidRDefault="00000000">
      <w:pPr>
        <w:rPr>
          <w:lang w:eastAsia="zh-CN"/>
        </w:rPr>
      </w:pPr>
      <w:r>
        <w:rPr>
          <w:lang w:eastAsia="zh-CN"/>
        </w:rPr>
        <w:t>小时活跃度共覆盖 744 个小时，平均每小时活跃用户数为 918 人。单小时峰值出现在 2014-12-12 21:00，达到 2,287 人；单小时最低值出现在 2014-11-25 04:00，为 82 人。</w:t>
      </w:r>
    </w:p>
    <w:p w14:paraId="6B9D79E5" w14:textId="77777777" w:rsidR="0014390D" w:rsidRDefault="00000000">
      <w:pPr>
        <w:rPr>
          <w:lang w:eastAsia="zh-CN"/>
        </w:rPr>
      </w:pPr>
      <w:r>
        <w:rPr>
          <w:lang w:eastAsia="zh-CN"/>
        </w:rPr>
        <w:t>从小时分布看，用户活跃度明显集中在晚间和部分午后时段。平均活跃最高的时段为 21点（均值1,639人）, 22点（均值1,539人）, 20点（均值1,517人）；低活跃时段集中在凌晨，最低的几个时段为 4点（均值109人）, 3点（均值129人）, 5点（均值140人）。这说明用户访问与行为发生具有明显的日内周期性。</w:t>
      </w:r>
    </w:p>
    <w:p w14:paraId="135A3384" w14:textId="77777777" w:rsidR="0014390D" w:rsidRDefault="00000000">
      <w:r>
        <w:rPr>
          <w:noProof/>
        </w:rPr>
        <w:lastRenderedPageBreak/>
        <w:drawing>
          <wp:inline distT="0" distB="0" distL="0" distR="0" wp14:anchorId="67F2394E" wp14:editId="528D56DA">
            <wp:extent cx="5852160" cy="27797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rly_profi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0308" w14:textId="77777777" w:rsidR="0014390D" w:rsidRDefault="00000000">
      <w:pPr>
        <w:jc w:val="center"/>
        <w:rPr>
          <w:lang w:eastAsia="zh-CN"/>
        </w:rPr>
      </w:pPr>
      <w:r>
        <w:rPr>
          <w:lang w:eastAsia="zh-CN"/>
        </w:rPr>
        <w:t>图 2  分小时平均活跃用户数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14390D" w14:paraId="4337A639" w14:textId="77777777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1EBC069A" w14:textId="77777777" w:rsidR="0014390D" w:rsidRDefault="00000000">
            <w:proofErr w:type="spellStart"/>
            <w:r>
              <w:rPr>
                <w:b/>
                <w:sz w:val="19"/>
              </w:rPr>
              <w:t>排名</w:t>
            </w:r>
            <w:proofErr w:type="spellEnd"/>
          </w:p>
        </w:tc>
        <w:tc>
          <w:tcPr>
            <w:tcW w:w="1987" w:type="dxa"/>
            <w:shd w:val="clear" w:color="auto" w:fill="D9EAF7"/>
            <w:vAlign w:val="center"/>
          </w:tcPr>
          <w:p w14:paraId="2E55FA5E" w14:textId="77777777" w:rsidR="0014390D" w:rsidRDefault="00000000">
            <w:r>
              <w:rPr>
                <w:b/>
                <w:sz w:val="19"/>
              </w:rPr>
              <w:t>小时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3372B95F" w14:textId="77777777" w:rsidR="0014390D" w:rsidRDefault="00000000">
            <w:r>
              <w:rPr>
                <w:b/>
                <w:sz w:val="19"/>
              </w:rPr>
              <w:t>平均小时活跃用户数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533E4774" w14:textId="77777777" w:rsidR="0014390D" w:rsidRDefault="00000000">
            <w:r>
              <w:rPr>
                <w:b/>
                <w:sz w:val="19"/>
              </w:rPr>
              <w:t>单小时峰值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17481418" w14:textId="77777777" w:rsidR="0014390D" w:rsidRDefault="00000000">
            <w:r>
              <w:rPr>
                <w:b/>
                <w:sz w:val="19"/>
              </w:rPr>
              <w:t>单小时最低值</w:t>
            </w:r>
          </w:p>
        </w:tc>
      </w:tr>
      <w:tr w:rsidR="0014390D" w14:paraId="7D376A89" w14:textId="77777777">
        <w:trPr>
          <w:jc w:val="center"/>
        </w:trPr>
        <w:tc>
          <w:tcPr>
            <w:tcW w:w="1987" w:type="dxa"/>
            <w:vAlign w:val="center"/>
          </w:tcPr>
          <w:p w14:paraId="48F0B9D0" w14:textId="77777777" w:rsidR="0014390D" w:rsidRDefault="00000000">
            <w:r>
              <w:rPr>
                <w:sz w:val="19"/>
              </w:rPr>
              <w:t>1</w:t>
            </w:r>
          </w:p>
        </w:tc>
        <w:tc>
          <w:tcPr>
            <w:tcW w:w="1987" w:type="dxa"/>
            <w:vAlign w:val="center"/>
          </w:tcPr>
          <w:p w14:paraId="561549FC" w14:textId="77777777" w:rsidR="0014390D" w:rsidRDefault="00000000">
            <w:r>
              <w:rPr>
                <w:sz w:val="19"/>
              </w:rPr>
              <w:t>21:00</w:t>
            </w:r>
          </w:p>
        </w:tc>
        <w:tc>
          <w:tcPr>
            <w:tcW w:w="1987" w:type="dxa"/>
            <w:vAlign w:val="center"/>
          </w:tcPr>
          <w:p w14:paraId="09C43832" w14:textId="77777777" w:rsidR="0014390D" w:rsidRDefault="00000000">
            <w:r>
              <w:rPr>
                <w:sz w:val="19"/>
              </w:rPr>
              <w:t>1,639</w:t>
            </w:r>
          </w:p>
        </w:tc>
        <w:tc>
          <w:tcPr>
            <w:tcW w:w="1987" w:type="dxa"/>
            <w:vAlign w:val="center"/>
          </w:tcPr>
          <w:p w14:paraId="47AC7C01" w14:textId="77777777" w:rsidR="0014390D" w:rsidRDefault="00000000">
            <w:r>
              <w:rPr>
                <w:sz w:val="19"/>
              </w:rPr>
              <w:t>2,287</w:t>
            </w:r>
          </w:p>
        </w:tc>
        <w:tc>
          <w:tcPr>
            <w:tcW w:w="1987" w:type="dxa"/>
            <w:vAlign w:val="center"/>
          </w:tcPr>
          <w:p w14:paraId="3F1E01CA" w14:textId="77777777" w:rsidR="0014390D" w:rsidRDefault="00000000">
            <w:r>
              <w:rPr>
                <w:sz w:val="19"/>
              </w:rPr>
              <w:t>1,384</w:t>
            </w:r>
          </w:p>
        </w:tc>
      </w:tr>
      <w:tr w:rsidR="0014390D" w14:paraId="79A8555B" w14:textId="77777777">
        <w:trPr>
          <w:jc w:val="center"/>
        </w:trPr>
        <w:tc>
          <w:tcPr>
            <w:tcW w:w="1987" w:type="dxa"/>
            <w:vAlign w:val="center"/>
          </w:tcPr>
          <w:p w14:paraId="51FF06E6" w14:textId="77777777" w:rsidR="0014390D" w:rsidRDefault="00000000">
            <w:r>
              <w:rPr>
                <w:sz w:val="19"/>
              </w:rPr>
              <w:t>2</w:t>
            </w:r>
          </w:p>
        </w:tc>
        <w:tc>
          <w:tcPr>
            <w:tcW w:w="1987" w:type="dxa"/>
            <w:vAlign w:val="center"/>
          </w:tcPr>
          <w:p w14:paraId="3FB88C6E" w14:textId="77777777" w:rsidR="0014390D" w:rsidRDefault="00000000">
            <w:r>
              <w:rPr>
                <w:sz w:val="19"/>
              </w:rPr>
              <w:t>22:00</w:t>
            </w:r>
          </w:p>
        </w:tc>
        <w:tc>
          <w:tcPr>
            <w:tcW w:w="1987" w:type="dxa"/>
            <w:vAlign w:val="center"/>
          </w:tcPr>
          <w:p w14:paraId="25F040DD" w14:textId="77777777" w:rsidR="0014390D" w:rsidRDefault="00000000">
            <w:r>
              <w:rPr>
                <w:sz w:val="19"/>
              </w:rPr>
              <w:t>1,539</w:t>
            </w:r>
          </w:p>
        </w:tc>
        <w:tc>
          <w:tcPr>
            <w:tcW w:w="1987" w:type="dxa"/>
            <w:vAlign w:val="center"/>
          </w:tcPr>
          <w:p w14:paraId="0CF51D27" w14:textId="77777777" w:rsidR="0014390D" w:rsidRDefault="00000000">
            <w:r>
              <w:rPr>
                <w:sz w:val="19"/>
              </w:rPr>
              <w:t>2,178</w:t>
            </w:r>
          </w:p>
        </w:tc>
        <w:tc>
          <w:tcPr>
            <w:tcW w:w="1987" w:type="dxa"/>
            <w:vAlign w:val="center"/>
          </w:tcPr>
          <w:p w14:paraId="326C23DB" w14:textId="77777777" w:rsidR="0014390D" w:rsidRDefault="00000000">
            <w:r>
              <w:rPr>
                <w:sz w:val="19"/>
              </w:rPr>
              <w:t>1,366</w:t>
            </w:r>
          </w:p>
        </w:tc>
      </w:tr>
      <w:tr w:rsidR="0014390D" w14:paraId="1C1AE955" w14:textId="77777777">
        <w:trPr>
          <w:jc w:val="center"/>
        </w:trPr>
        <w:tc>
          <w:tcPr>
            <w:tcW w:w="1987" w:type="dxa"/>
            <w:vAlign w:val="center"/>
          </w:tcPr>
          <w:p w14:paraId="49DF8B3B" w14:textId="77777777" w:rsidR="0014390D" w:rsidRDefault="00000000">
            <w:r>
              <w:rPr>
                <w:sz w:val="19"/>
              </w:rPr>
              <w:t>3</w:t>
            </w:r>
          </w:p>
        </w:tc>
        <w:tc>
          <w:tcPr>
            <w:tcW w:w="1987" w:type="dxa"/>
            <w:vAlign w:val="center"/>
          </w:tcPr>
          <w:p w14:paraId="1FED23FD" w14:textId="77777777" w:rsidR="0014390D" w:rsidRDefault="00000000">
            <w:r>
              <w:rPr>
                <w:sz w:val="19"/>
              </w:rPr>
              <w:t>20:00</w:t>
            </w:r>
          </w:p>
        </w:tc>
        <w:tc>
          <w:tcPr>
            <w:tcW w:w="1987" w:type="dxa"/>
            <w:vAlign w:val="center"/>
          </w:tcPr>
          <w:p w14:paraId="678A544F" w14:textId="77777777" w:rsidR="0014390D" w:rsidRDefault="00000000">
            <w:r>
              <w:rPr>
                <w:sz w:val="19"/>
              </w:rPr>
              <w:t>1,517</w:t>
            </w:r>
          </w:p>
        </w:tc>
        <w:tc>
          <w:tcPr>
            <w:tcW w:w="1987" w:type="dxa"/>
            <w:vAlign w:val="center"/>
          </w:tcPr>
          <w:p w14:paraId="40D14BC4" w14:textId="77777777" w:rsidR="0014390D" w:rsidRDefault="00000000">
            <w:r>
              <w:rPr>
                <w:sz w:val="19"/>
              </w:rPr>
              <w:t>2,103</w:t>
            </w:r>
          </w:p>
        </w:tc>
        <w:tc>
          <w:tcPr>
            <w:tcW w:w="1987" w:type="dxa"/>
            <w:vAlign w:val="center"/>
          </w:tcPr>
          <w:p w14:paraId="38547BB7" w14:textId="77777777" w:rsidR="0014390D" w:rsidRDefault="00000000">
            <w:r>
              <w:rPr>
                <w:sz w:val="19"/>
              </w:rPr>
              <w:t>1,328</w:t>
            </w:r>
          </w:p>
        </w:tc>
      </w:tr>
    </w:tbl>
    <w:p w14:paraId="4F763127" w14:textId="77777777" w:rsidR="0014390D" w:rsidRDefault="0014390D"/>
    <w:p w14:paraId="044885C1" w14:textId="77777777" w:rsidR="0014390D" w:rsidRPr="0093448A" w:rsidRDefault="00000000">
      <w:pPr>
        <w:pStyle w:val="1"/>
        <w:rPr>
          <w:rFonts w:ascii="黑体" w:hAnsi="黑体"/>
        </w:rPr>
      </w:pPr>
      <w:r w:rsidRPr="0093448A">
        <w:rPr>
          <w:rFonts w:ascii="黑体" w:hAnsi="黑体"/>
        </w:rPr>
        <w:t>四、周活跃用户分析</w:t>
      </w:r>
    </w:p>
    <w:p w14:paraId="6D3FF5C2" w14:textId="77777777" w:rsidR="0014390D" w:rsidRDefault="00000000">
      <w:pPr>
        <w:rPr>
          <w:lang w:eastAsia="zh-CN"/>
        </w:rPr>
      </w:pPr>
      <w:r>
        <w:rPr>
          <w:lang w:eastAsia="zh-CN"/>
        </w:rPr>
        <w:t>周活跃度共统计 5 个自然周，平均周活跃用户数为 9,199 人。周活跃峰值出现在 2014-12-08 至 2014-12-14，达到 9,506 人。</w:t>
      </w:r>
    </w:p>
    <w:p w14:paraId="49C3F99B" w14:textId="5DB2CC6B" w:rsidR="0014390D" w:rsidRDefault="00000000">
      <w:pPr>
        <w:rPr>
          <w:lang w:eastAsia="zh-CN"/>
        </w:rPr>
      </w:pPr>
      <w:r>
        <w:rPr>
          <w:lang w:eastAsia="zh-CN"/>
        </w:rPr>
        <w:t>从前四周看，WAU 由 8,964 人提升至 9,506 人，累计增长 6.05%，呈现持续上升趋势。最后一周统计周期为 2014-12-15 至 2014-12-21，但数据实际截止到 2014-12-18，因此该周存在不完整周影响。</w:t>
      </w:r>
    </w:p>
    <w:p w14:paraId="7E4B78F6" w14:textId="77777777" w:rsidR="0014390D" w:rsidRDefault="00000000">
      <w:r>
        <w:rPr>
          <w:noProof/>
        </w:rPr>
        <w:drawing>
          <wp:inline distT="0" distB="0" distL="0" distR="0" wp14:anchorId="1349CA28" wp14:editId="10DD15A9">
            <wp:extent cx="5852160" cy="27797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ly_active_us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646A" w14:textId="77777777" w:rsidR="0014390D" w:rsidRDefault="00000000">
      <w:pPr>
        <w:jc w:val="center"/>
      </w:pPr>
      <w:r>
        <w:lastRenderedPageBreak/>
        <w:t>图 3  周活跃用户数趋势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4390D" w14:paraId="0FDE2B99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4954F154" w14:textId="77777777" w:rsidR="0014390D" w:rsidRDefault="00000000">
            <w:r>
              <w:rPr>
                <w:b/>
                <w:sz w:val="19"/>
              </w:rPr>
              <w:t>周开始日期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ABAED8B" w14:textId="77777777" w:rsidR="0014390D" w:rsidRDefault="00000000">
            <w:r>
              <w:rPr>
                <w:b/>
                <w:sz w:val="19"/>
              </w:rPr>
              <w:t>周结束日期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037D904" w14:textId="77777777" w:rsidR="0014390D" w:rsidRDefault="00000000">
            <w:r>
              <w:rPr>
                <w:b/>
                <w:sz w:val="19"/>
              </w:rPr>
              <w:t>周活跃用户数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098D6166" w14:textId="77777777" w:rsidR="0014390D" w:rsidRDefault="00000000">
            <w:r>
              <w:rPr>
                <w:b/>
                <w:sz w:val="19"/>
              </w:rPr>
              <w:t>环比</w:t>
            </w:r>
          </w:p>
        </w:tc>
      </w:tr>
      <w:tr w:rsidR="0014390D" w14:paraId="487A7B50" w14:textId="77777777">
        <w:trPr>
          <w:jc w:val="center"/>
        </w:trPr>
        <w:tc>
          <w:tcPr>
            <w:tcW w:w="2484" w:type="dxa"/>
            <w:vAlign w:val="center"/>
          </w:tcPr>
          <w:p w14:paraId="593B4022" w14:textId="77777777" w:rsidR="0014390D" w:rsidRDefault="00000000">
            <w:r>
              <w:rPr>
                <w:sz w:val="19"/>
              </w:rPr>
              <w:t>2014-11-17</w:t>
            </w:r>
          </w:p>
        </w:tc>
        <w:tc>
          <w:tcPr>
            <w:tcW w:w="2484" w:type="dxa"/>
            <w:vAlign w:val="center"/>
          </w:tcPr>
          <w:p w14:paraId="511830FE" w14:textId="77777777" w:rsidR="0014390D" w:rsidRDefault="00000000">
            <w:r>
              <w:rPr>
                <w:sz w:val="19"/>
              </w:rPr>
              <w:t>2014-11-23</w:t>
            </w:r>
          </w:p>
        </w:tc>
        <w:tc>
          <w:tcPr>
            <w:tcW w:w="2484" w:type="dxa"/>
            <w:vAlign w:val="center"/>
          </w:tcPr>
          <w:p w14:paraId="281C558B" w14:textId="77777777" w:rsidR="0014390D" w:rsidRDefault="00000000">
            <w:r>
              <w:rPr>
                <w:sz w:val="19"/>
              </w:rPr>
              <w:t>8,964</w:t>
            </w:r>
          </w:p>
        </w:tc>
        <w:tc>
          <w:tcPr>
            <w:tcW w:w="2484" w:type="dxa"/>
            <w:vAlign w:val="center"/>
          </w:tcPr>
          <w:p w14:paraId="620A8418" w14:textId="77777777" w:rsidR="0014390D" w:rsidRDefault="0014390D"/>
        </w:tc>
      </w:tr>
      <w:tr w:rsidR="0014390D" w14:paraId="34D6507A" w14:textId="77777777">
        <w:trPr>
          <w:jc w:val="center"/>
        </w:trPr>
        <w:tc>
          <w:tcPr>
            <w:tcW w:w="2484" w:type="dxa"/>
            <w:vAlign w:val="center"/>
          </w:tcPr>
          <w:p w14:paraId="1DD989CD" w14:textId="77777777" w:rsidR="0014390D" w:rsidRDefault="00000000">
            <w:r>
              <w:rPr>
                <w:sz w:val="19"/>
              </w:rPr>
              <w:t>2014-11-24</w:t>
            </w:r>
          </w:p>
        </w:tc>
        <w:tc>
          <w:tcPr>
            <w:tcW w:w="2484" w:type="dxa"/>
            <w:vAlign w:val="center"/>
          </w:tcPr>
          <w:p w14:paraId="3D8839DE" w14:textId="77777777" w:rsidR="0014390D" w:rsidRDefault="00000000">
            <w:r>
              <w:rPr>
                <w:sz w:val="19"/>
              </w:rPr>
              <w:t>2014-11-30</w:t>
            </w:r>
          </w:p>
        </w:tc>
        <w:tc>
          <w:tcPr>
            <w:tcW w:w="2484" w:type="dxa"/>
            <w:vAlign w:val="center"/>
          </w:tcPr>
          <w:p w14:paraId="2E20BC90" w14:textId="77777777" w:rsidR="0014390D" w:rsidRDefault="00000000">
            <w:r>
              <w:rPr>
                <w:sz w:val="19"/>
              </w:rPr>
              <w:t>9,224</w:t>
            </w:r>
          </w:p>
        </w:tc>
        <w:tc>
          <w:tcPr>
            <w:tcW w:w="2484" w:type="dxa"/>
            <w:vAlign w:val="center"/>
          </w:tcPr>
          <w:p w14:paraId="38EE9BA8" w14:textId="77777777" w:rsidR="0014390D" w:rsidRDefault="00000000">
            <w:r>
              <w:rPr>
                <w:sz w:val="19"/>
              </w:rPr>
              <w:t>2.90%</w:t>
            </w:r>
          </w:p>
        </w:tc>
      </w:tr>
      <w:tr w:rsidR="0014390D" w14:paraId="4EA86731" w14:textId="77777777">
        <w:trPr>
          <w:jc w:val="center"/>
        </w:trPr>
        <w:tc>
          <w:tcPr>
            <w:tcW w:w="2484" w:type="dxa"/>
            <w:vAlign w:val="center"/>
          </w:tcPr>
          <w:p w14:paraId="1CDA26FF" w14:textId="77777777" w:rsidR="0014390D" w:rsidRDefault="00000000">
            <w:r>
              <w:rPr>
                <w:sz w:val="19"/>
              </w:rPr>
              <w:t>2014-12-01</w:t>
            </w:r>
          </w:p>
        </w:tc>
        <w:tc>
          <w:tcPr>
            <w:tcW w:w="2484" w:type="dxa"/>
            <w:vAlign w:val="center"/>
          </w:tcPr>
          <w:p w14:paraId="7816D3D5" w14:textId="77777777" w:rsidR="0014390D" w:rsidRDefault="00000000">
            <w:r>
              <w:rPr>
                <w:sz w:val="19"/>
              </w:rPr>
              <w:t>2014-12-07</w:t>
            </w:r>
          </w:p>
        </w:tc>
        <w:tc>
          <w:tcPr>
            <w:tcW w:w="2484" w:type="dxa"/>
            <w:vAlign w:val="center"/>
          </w:tcPr>
          <w:p w14:paraId="1EC9925C" w14:textId="77777777" w:rsidR="0014390D" w:rsidRDefault="00000000">
            <w:r>
              <w:rPr>
                <w:sz w:val="19"/>
              </w:rPr>
              <w:t>9,354</w:t>
            </w:r>
          </w:p>
        </w:tc>
        <w:tc>
          <w:tcPr>
            <w:tcW w:w="2484" w:type="dxa"/>
            <w:vAlign w:val="center"/>
          </w:tcPr>
          <w:p w14:paraId="36009031" w14:textId="77777777" w:rsidR="0014390D" w:rsidRDefault="00000000">
            <w:r>
              <w:rPr>
                <w:sz w:val="19"/>
              </w:rPr>
              <w:t>1.41%</w:t>
            </w:r>
          </w:p>
        </w:tc>
      </w:tr>
      <w:tr w:rsidR="0014390D" w14:paraId="5B0627DC" w14:textId="77777777">
        <w:trPr>
          <w:jc w:val="center"/>
        </w:trPr>
        <w:tc>
          <w:tcPr>
            <w:tcW w:w="2484" w:type="dxa"/>
            <w:vAlign w:val="center"/>
          </w:tcPr>
          <w:p w14:paraId="2D8B8FE7" w14:textId="77777777" w:rsidR="0014390D" w:rsidRDefault="00000000">
            <w:r>
              <w:rPr>
                <w:sz w:val="19"/>
              </w:rPr>
              <w:t>2014-12-08</w:t>
            </w:r>
          </w:p>
        </w:tc>
        <w:tc>
          <w:tcPr>
            <w:tcW w:w="2484" w:type="dxa"/>
            <w:vAlign w:val="center"/>
          </w:tcPr>
          <w:p w14:paraId="5E1C673C" w14:textId="77777777" w:rsidR="0014390D" w:rsidRDefault="00000000">
            <w:r>
              <w:rPr>
                <w:sz w:val="19"/>
              </w:rPr>
              <w:t>2014-12-14</w:t>
            </w:r>
          </w:p>
        </w:tc>
        <w:tc>
          <w:tcPr>
            <w:tcW w:w="2484" w:type="dxa"/>
            <w:vAlign w:val="center"/>
          </w:tcPr>
          <w:p w14:paraId="02B14C3B" w14:textId="77777777" w:rsidR="0014390D" w:rsidRDefault="00000000">
            <w:r>
              <w:rPr>
                <w:sz w:val="19"/>
              </w:rPr>
              <w:t>9,506</w:t>
            </w:r>
          </w:p>
        </w:tc>
        <w:tc>
          <w:tcPr>
            <w:tcW w:w="2484" w:type="dxa"/>
            <w:vAlign w:val="center"/>
          </w:tcPr>
          <w:p w14:paraId="66C62855" w14:textId="77777777" w:rsidR="0014390D" w:rsidRDefault="00000000">
            <w:r>
              <w:rPr>
                <w:sz w:val="19"/>
              </w:rPr>
              <w:t>1.62%</w:t>
            </w:r>
          </w:p>
        </w:tc>
      </w:tr>
      <w:tr w:rsidR="0014390D" w14:paraId="2D43AE38" w14:textId="77777777">
        <w:trPr>
          <w:jc w:val="center"/>
        </w:trPr>
        <w:tc>
          <w:tcPr>
            <w:tcW w:w="2484" w:type="dxa"/>
            <w:vAlign w:val="center"/>
          </w:tcPr>
          <w:p w14:paraId="163411BE" w14:textId="77777777" w:rsidR="0014390D" w:rsidRDefault="00000000">
            <w:r>
              <w:rPr>
                <w:sz w:val="19"/>
              </w:rPr>
              <w:t>2014-12-15</w:t>
            </w:r>
          </w:p>
        </w:tc>
        <w:tc>
          <w:tcPr>
            <w:tcW w:w="2484" w:type="dxa"/>
            <w:vAlign w:val="center"/>
          </w:tcPr>
          <w:p w14:paraId="6699724C" w14:textId="77777777" w:rsidR="0014390D" w:rsidRDefault="00000000">
            <w:r>
              <w:rPr>
                <w:sz w:val="19"/>
              </w:rPr>
              <w:t>2014-12-21</w:t>
            </w:r>
          </w:p>
        </w:tc>
        <w:tc>
          <w:tcPr>
            <w:tcW w:w="2484" w:type="dxa"/>
            <w:vAlign w:val="center"/>
          </w:tcPr>
          <w:p w14:paraId="27C2CA5E" w14:textId="77777777" w:rsidR="0014390D" w:rsidRDefault="00000000">
            <w:r>
              <w:rPr>
                <w:sz w:val="19"/>
              </w:rPr>
              <w:t>8,947</w:t>
            </w:r>
          </w:p>
        </w:tc>
        <w:tc>
          <w:tcPr>
            <w:tcW w:w="2484" w:type="dxa"/>
            <w:vAlign w:val="center"/>
          </w:tcPr>
          <w:p w14:paraId="76DA3C2E" w14:textId="77777777" w:rsidR="0014390D" w:rsidRDefault="00000000">
            <w:r>
              <w:rPr>
                <w:sz w:val="19"/>
              </w:rPr>
              <w:t>-5.88%</w:t>
            </w:r>
          </w:p>
        </w:tc>
      </w:tr>
    </w:tbl>
    <w:p w14:paraId="187F576A" w14:textId="77777777" w:rsidR="0014390D" w:rsidRDefault="0014390D"/>
    <w:p w14:paraId="68493268" w14:textId="77777777" w:rsidR="0014390D" w:rsidRPr="005A77F6" w:rsidRDefault="00000000">
      <w:pPr>
        <w:pStyle w:val="1"/>
        <w:rPr>
          <w:b/>
          <w:bCs w:val="0"/>
          <w:szCs w:val="30"/>
        </w:rPr>
      </w:pPr>
      <w:r w:rsidRPr="005A77F6">
        <w:rPr>
          <w:b/>
          <w:bCs w:val="0"/>
        </w:rPr>
        <w:t>五、主要</w:t>
      </w:r>
      <w:r w:rsidRPr="005A77F6">
        <w:rPr>
          <w:b/>
          <w:bCs w:val="0"/>
          <w:szCs w:val="30"/>
        </w:rPr>
        <w:t>结论</w:t>
      </w:r>
    </w:p>
    <w:p w14:paraId="5B1FA2C3" w14:textId="77777777" w:rsidR="0014390D" w:rsidRDefault="00000000">
      <w:pPr>
        <w:ind w:left="288"/>
        <w:rPr>
          <w:lang w:eastAsia="zh-CN"/>
        </w:rPr>
      </w:pPr>
      <w:r>
        <w:rPr>
          <w:lang w:eastAsia="zh-CN"/>
        </w:rPr>
        <w:t>• 整体活跃度较稳定：31 天内日均活跃用户数为 6,527 人，日活最低值与最高值分别为 6,187 人和 7,720 人。</w:t>
      </w:r>
    </w:p>
    <w:p w14:paraId="67B3EAA7" w14:textId="77777777" w:rsidR="0014390D" w:rsidRDefault="00000000">
      <w:pPr>
        <w:ind w:left="288"/>
        <w:rPr>
          <w:lang w:eastAsia="zh-CN"/>
        </w:rPr>
      </w:pPr>
      <w:r>
        <w:rPr>
          <w:lang w:eastAsia="zh-CN"/>
        </w:rPr>
        <w:t>• 存在明显峰值：2014-12-12 日活跃用户数达到峰值，且相较前一日上升 11.98%，可能对应活动、促销或外部流量刺激。</w:t>
      </w:r>
    </w:p>
    <w:p w14:paraId="7C3E045F" w14:textId="77777777" w:rsidR="0014390D" w:rsidRDefault="00000000">
      <w:pPr>
        <w:ind w:left="288"/>
        <w:rPr>
          <w:lang w:eastAsia="zh-CN"/>
        </w:rPr>
      </w:pPr>
      <w:r>
        <w:rPr>
          <w:lang w:eastAsia="zh-CN"/>
        </w:rPr>
        <w:t>• 小时活跃度呈现明显的日内节律：晚间 20 点至 22 点是用户最活跃区间，凌晨 3 点至 5 点活跃度最低。</w:t>
      </w:r>
    </w:p>
    <w:p w14:paraId="723AAC71" w14:textId="77777777" w:rsidR="0014390D" w:rsidRDefault="00000000">
      <w:pPr>
        <w:ind w:left="288"/>
        <w:rPr>
          <w:lang w:eastAsia="zh-CN"/>
        </w:rPr>
      </w:pPr>
      <w:r>
        <w:rPr>
          <w:lang w:eastAsia="zh-CN"/>
        </w:rPr>
        <w:t>• 周活跃用户在前四周持续上升，说明调查期中段用户覆盖面逐步扩大；最后一周由于数据截止日导致统计不完整，不宜直接与完整自然周做强对比。</w:t>
      </w:r>
    </w:p>
    <w:p w14:paraId="4FF65586" w14:textId="77777777" w:rsidR="0014390D" w:rsidRDefault="00000000">
      <w:pPr>
        <w:ind w:left="288"/>
        <w:rPr>
          <w:lang w:eastAsia="zh-CN"/>
        </w:rPr>
      </w:pPr>
      <w:r>
        <w:rPr>
          <w:lang w:eastAsia="zh-CN"/>
        </w:rPr>
        <w:t>• 抽样回溯验证结果一致，说明日、小时、周活跃用户数的统计逻辑与汇总结果可信。</w:t>
      </w:r>
    </w:p>
    <w:p w14:paraId="383BD3DE" w14:textId="77777777" w:rsidR="0014390D" w:rsidRPr="005A77F6" w:rsidRDefault="00000000">
      <w:pPr>
        <w:pStyle w:val="1"/>
        <w:rPr>
          <w:rFonts w:ascii="黑体" w:hAnsi="黑体"/>
          <w:b/>
          <w:bCs w:val="0"/>
          <w:lang w:eastAsia="zh-CN"/>
        </w:rPr>
      </w:pPr>
      <w:r w:rsidRPr="005A77F6">
        <w:rPr>
          <w:rFonts w:ascii="黑体" w:hAnsi="黑体"/>
          <w:b/>
          <w:bCs w:val="0"/>
          <w:lang w:eastAsia="zh-CN"/>
        </w:rPr>
        <w:t>六、建议</w:t>
      </w:r>
    </w:p>
    <w:p w14:paraId="6A3BAB7C" w14:textId="77777777" w:rsidR="0014390D" w:rsidRDefault="00000000">
      <w:pPr>
        <w:ind w:left="288"/>
        <w:rPr>
          <w:lang w:eastAsia="zh-CN"/>
        </w:rPr>
      </w:pPr>
      <w:r>
        <w:rPr>
          <w:lang w:eastAsia="zh-CN"/>
        </w:rPr>
        <w:t>• 重点关注晚间高峰时段，可将营销触达、活动推送或推荐策略集中在 20 点至 22 点，提高触达效率。</w:t>
      </w:r>
    </w:p>
    <w:p w14:paraId="0E2EAAF6" w14:textId="77777777" w:rsidR="0014390D" w:rsidRDefault="00000000">
      <w:pPr>
        <w:ind w:left="288"/>
        <w:rPr>
          <w:lang w:eastAsia="zh-CN"/>
        </w:rPr>
      </w:pPr>
      <w:r>
        <w:rPr>
          <w:lang w:eastAsia="zh-CN"/>
        </w:rPr>
        <w:t>• 对 2014-12-12 的异常高峰建议结合活动、商品曝光、转化率等指标进一步排查，判断其是否为可复用的增长模式。</w:t>
      </w:r>
    </w:p>
    <w:p w14:paraId="2F615CF6" w14:textId="77777777" w:rsidR="0014390D" w:rsidRDefault="00000000">
      <w:pPr>
        <w:ind w:left="288"/>
        <w:rPr>
          <w:lang w:eastAsia="zh-CN"/>
        </w:rPr>
      </w:pPr>
      <w:r>
        <w:rPr>
          <w:lang w:eastAsia="zh-CN"/>
        </w:rPr>
        <w:t>• 后续分析可将活跃度与购买转化、品类偏好、路径长短等指标结合，进一步评估活跃用户是否真正带来购买增长。</w:t>
      </w:r>
    </w:p>
    <w:p w14:paraId="453808AE" w14:textId="5056990C" w:rsidR="0014390D" w:rsidRDefault="00000000">
      <w:pPr>
        <w:ind w:left="288"/>
        <w:rPr>
          <w:lang w:eastAsia="zh-CN"/>
        </w:rPr>
      </w:pPr>
      <w:r>
        <w:rPr>
          <w:lang w:eastAsia="zh-CN"/>
        </w:rPr>
        <w:t>• 周活跃度分析中建议将不完整周单独标注，避免误判周度下滑。</w:t>
      </w:r>
    </w:p>
    <w:p w14:paraId="54C32504" w14:textId="77777777" w:rsidR="005A77F6" w:rsidRDefault="005A77F6">
      <w:pPr>
        <w:rPr>
          <w:rFonts w:ascii="黑体" w:eastAsia="黑体" w:hAnsi="黑体" w:cstheme="majorBidi"/>
          <w:bCs/>
          <w:color w:val="365F91" w:themeColor="accent1" w:themeShade="BF"/>
          <w:sz w:val="30"/>
          <w:szCs w:val="28"/>
          <w:lang w:eastAsia="zh-CN"/>
        </w:rPr>
      </w:pPr>
      <w:r>
        <w:rPr>
          <w:rFonts w:ascii="黑体" w:hAnsi="黑体"/>
          <w:lang w:eastAsia="zh-CN"/>
        </w:rPr>
        <w:br w:type="page"/>
      </w:r>
    </w:p>
    <w:p w14:paraId="11B1E7B6" w14:textId="5E649C0A" w:rsidR="0014390D" w:rsidRPr="005A77F6" w:rsidRDefault="00000000">
      <w:pPr>
        <w:pStyle w:val="1"/>
        <w:rPr>
          <w:rFonts w:ascii="黑体" w:hAnsi="黑体"/>
          <w:lang w:eastAsia="zh-CN"/>
        </w:rPr>
      </w:pPr>
      <w:r w:rsidRPr="005A77F6">
        <w:rPr>
          <w:rFonts w:ascii="黑体" w:hAnsi="黑体"/>
          <w:lang w:eastAsia="zh-CN"/>
        </w:rPr>
        <w:lastRenderedPageBreak/>
        <w:t>附录：SQL 口径摘要</w:t>
      </w:r>
    </w:p>
    <w:p w14:paraId="7112E531" w14:textId="77777777" w:rsidR="0014390D" w:rsidRDefault="00000000">
      <w:pPr>
        <w:pStyle w:val="21"/>
        <w:rPr>
          <w:lang w:eastAsia="zh-CN"/>
        </w:rPr>
      </w:pPr>
      <w:r>
        <w:rPr>
          <w:lang w:eastAsia="zh-CN"/>
        </w:rPr>
        <w:t>日活跃度</w:t>
      </w:r>
    </w:p>
    <w:p w14:paraId="7CEF6BDA" w14:textId="77777777" w:rsidR="0014390D" w:rsidRDefault="00000000">
      <w:r>
        <w:rPr>
          <w:rFonts w:ascii="Courier New" w:hAnsi="Courier New"/>
          <w:sz w:val="17"/>
        </w:rPr>
        <w:t xml:space="preserve">SELECT </w:t>
      </w:r>
      <w:proofErr w:type="gramStart"/>
      <w:r>
        <w:rPr>
          <w:rFonts w:ascii="Courier New" w:hAnsi="Courier New"/>
          <w:sz w:val="17"/>
        </w:rPr>
        <w:t>DATE(</w:t>
      </w:r>
      <w:proofErr w:type="spellStart"/>
      <w:proofErr w:type="gramEnd"/>
      <w:r>
        <w:rPr>
          <w:rFonts w:ascii="Courier New" w:hAnsi="Courier New"/>
          <w:sz w:val="17"/>
        </w:rPr>
        <w:t>event_time</w:t>
      </w:r>
      <w:proofErr w:type="spellEnd"/>
      <w:r>
        <w:rPr>
          <w:rFonts w:ascii="Courier New" w:hAnsi="Courier New"/>
          <w:sz w:val="17"/>
        </w:rPr>
        <w:t xml:space="preserve">) AS date, </w:t>
      </w:r>
      <w:proofErr w:type="gramStart"/>
      <w:r>
        <w:rPr>
          <w:rFonts w:ascii="Courier New" w:hAnsi="Courier New"/>
          <w:sz w:val="17"/>
        </w:rPr>
        <w:t>COUNT(</w:t>
      </w:r>
      <w:proofErr w:type="gramEnd"/>
      <w:r>
        <w:rPr>
          <w:rFonts w:ascii="Courier New" w:hAnsi="Courier New"/>
          <w:sz w:val="17"/>
        </w:rPr>
        <w:t>DISTINCT user_id) AS active_users_in_day</w:t>
      </w:r>
      <w:r>
        <w:rPr>
          <w:rFonts w:ascii="Courier New" w:hAnsi="Courier New"/>
          <w:sz w:val="17"/>
        </w:rPr>
        <w:br/>
        <w:t>FROM data_min</w:t>
      </w:r>
      <w:r>
        <w:rPr>
          <w:rFonts w:ascii="Courier New" w:hAnsi="Courier New"/>
          <w:sz w:val="17"/>
        </w:rPr>
        <w:br/>
        <w:t>WHERE event_time IS NOT NULL</w:t>
      </w:r>
      <w:r>
        <w:rPr>
          <w:rFonts w:ascii="Courier New" w:hAnsi="Courier New"/>
          <w:sz w:val="17"/>
        </w:rPr>
        <w:br/>
        <w:t xml:space="preserve">GROUP BY </w:t>
      </w:r>
      <w:proofErr w:type="gramStart"/>
      <w:r>
        <w:rPr>
          <w:rFonts w:ascii="Courier New" w:hAnsi="Courier New"/>
          <w:sz w:val="17"/>
        </w:rPr>
        <w:t>DATE(</w:t>
      </w:r>
      <w:proofErr w:type="gramEnd"/>
      <w:r>
        <w:rPr>
          <w:rFonts w:ascii="Courier New" w:hAnsi="Courier New"/>
          <w:sz w:val="17"/>
        </w:rPr>
        <w:t>event_time</w:t>
      </w:r>
      <w:proofErr w:type="gramStart"/>
      <w:r>
        <w:rPr>
          <w:rFonts w:ascii="Courier New" w:hAnsi="Courier New"/>
          <w:sz w:val="17"/>
        </w:rPr>
        <w:t>);</w:t>
      </w:r>
      <w:proofErr w:type="gramEnd"/>
    </w:p>
    <w:p w14:paraId="08098F59" w14:textId="77777777" w:rsidR="0014390D" w:rsidRDefault="00000000">
      <w:pPr>
        <w:pStyle w:val="21"/>
      </w:pPr>
      <w:proofErr w:type="spellStart"/>
      <w:r>
        <w:t>小时活跃度</w:t>
      </w:r>
      <w:proofErr w:type="spellEnd"/>
    </w:p>
    <w:p w14:paraId="71CCF443" w14:textId="77777777" w:rsidR="0014390D" w:rsidRDefault="00000000">
      <w:r>
        <w:rPr>
          <w:rFonts w:ascii="Courier New" w:hAnsi="Courier New"/>
          <w:sz w:val="17"/>
        </w:rPr>
        <w:t>SELECT DATE_</w:t>
      </w:r>
      <w:proofErr w:type="gramStart"/>
      <w:r>
        <w:rPr>
          <w:rFonts w:ascii="Courier New" w:hAnsi="Courier New"/>
          <w:sz w:val="17"/>
        </w:rPr>
        <w:t>FORMAT(</w:t>
      </w:r>
      <w:proofErr w:type="gramEnd"/>
      <w:r>
        <w:rPr>
          <w:rFonts w:ascii="Courier New" w:hAnsi="Courier New"/>
          <w:sz w:val="17"/>
        </w:rPr>
        <w:t xml:space="preserve">event_time, '%Y-%m-%d %H:00:00') AS hour_time, </w:t>
      </w:r>
      <w:proofErr w:type="gramStart"/>
      <w:r>
        <w:rPr>
          <w:rFonts w:ascii="Courier New" w:hAnsi="Courier New"/>
          <w:sz w:val="17"/>
        </w:rPr>
        <w:t>COUNT(</w:t>
      </w:r>
      <w:proofErr w:type="gramEnd"/>
      <w:r>
        <w:rPr>
          <w:rFonts w:ascii="Courier New" w:hAnsi="Courier New"/>
          <w:sz w:val="17"/>
        </w:rPr>
        <w:t>DISTINCT user_id) AS active_users_in_hour</w:t>
      </w:r>
      <w:r>
        <w:rPr>
          <w:rFonts w:ascii="Courier New" w:hAnsi="Courier New"/>
          <w:sz w:val="17"/>
        </w:rPr>
        <w:br/>
        <w:t>FROM data_min</w:t>
      </w:r>
      <w:r>
        <w:rPr>
          <w:rFonts w:ascii="Courier New" w:hAnsi="Courier New"/>
          <w:sz w:val="17"/>
        </w:rPr>
        <w:br/>
        <w:t>WHERE event_time IS NOT NULL</w:t>
      </w:r>
      <w:r>
        <w:rPr>
          <w:rFonts w:ascii="Courier New" w:hAnsi="Courier New"/>
          <w:sz w:val="17"/>
        </w:rPr>
        <w:br/>
        <w:t>GROUP BY DATE_</w:t>
      </w:r>
      <w:proofErr w:type="gramStart"/>
      <w:r>
        <w:rPr>
          <w:rFonts w:ascii="Courier New" w:hAnsi="Courier New"/>
          <w:sz w:val="17"/>
        </w:rPr>
        <w:t>FORMAT(</w:t>
      </w:r>
      <w:proofErr w:type="gramEnd"/>
      <w:r>
        <w:rPr>
          <w:rFonts w:ascii="Courier New" w:hAnsi="Courier New"/>
          <w:sz w:val="17"/>
        </w:rPr>
        <w:t>event_time, '%Y-%m-%d %H:00:00'</w:t>
      </w:r>
      <w:proofErr w:type="gramStart"/>
      <w:r>
        <w:rPr>
          <w:rFonts w:ascii="Courier New" w:hAnsi="Courier New"/>
          <w:sz w:val="17"/>
        </w:rPr>
        <w:t>);</w:t>
      </w:r>
      <w:proofErr w:type="gramEnd"/>
    </w:p>
    <w:p w14:paraId="5EC3B19D" w14:textId="77777777" w:rsidR="0014390D" w:rsidRDefault="00000000">
      <w:pPr>
        <w:pStyle w:val="21"/>
      </w:pPr>
      <w:proofErr w:type="spellStart"/>
      <w:r>
        <w:t>周活跃度</w:t>
      </w:r>
      <w:proofErr w:type="spellEnd"/>
    </w:p>
    <w:p w14:paraId="1481B6DE" w14:textId="77777777" w:rsidR="0014390D" w:rsidRDefault="00000000">
      <w:r>
        <w:rPr>
          <w:rFonts w:ascii="Courier New" w:hAnsi="Courier New"/>
          <w:sz w:val="17"/>
        </w:rPr>
        <w:t xml:space="preserve">SELECT </w:t>
      </w:r>
      <w:proofErr w:type="spellStart"/>
      <w:r>
        <w:rPr>
          <w:rFonts w:ascii="Courier New" w:hAnsi="Courier New"/>
          <w:sz w:val="17"/>
        </w:rPr>
        <w:t>week_start_date</w:t>
      </w:r>
      <w:proofErr w:type="spellEnd"/>
      <w:r>
        <w:rPr>
          <w:rFonts w:ascii="Courier New" w:hAnsi="Courier New"/>
          <w:sz w:val="17"/>
        </w:rPr>
        <w:t>, DATE_</w:t>
      </w:r>
      <w:proofErr w:type="gramStart"/>
      <w:r>
        <w:rPr>
          <w:rFonts w:ascii="Courier New" w:hAnsi="Courier New"/>
          <w:sz w:val="17"/>
        </w:rPr>
        <w:t>ADD(</w:t>
      </w:r>
      <w:proofErr w:type="spellStart"/>
      <w:proofErr w:type="gramEnd"/>
      <w:r>
        <w:rPr>
          <w:rFonts w:ascii="Courier New" w:hAnsi="Courier New"/>
          <w:sz w:val="17"/>
        </w:rPr>
        <w:t>week_start_date</w:t>
      </w:r>
      <w:proofErr w:type="spellEnd"/>
      <w:r>
        <w:rPr>
          <w:rFonts w:ascii="Courier New" w:hAnsi="Courier New"/>
          <w:sz w:val="17"/>
        </w:rPr>
        <w:t xml:space="preserve">, INTERVAL 6 DAY) AS week_end_date, </w:t>
      </w:r>
      <w:proofErr w:type="gramStart"/>
      <w:r>
        <w:rPr>
          <w:rFonts w:ascii="Courier New" w:hAnsi="Courier New"/>
          <w:sz w:val="17"/>
        </w:rPr>
        <w:t>COUNT(</w:t>
      </w:r>
      <w:proofErr w:type="gramEnd"/>
      <w:r>
        <w:rPr>
          <w:rFonts w:ascii="Courier New" w:hAnsi="Courier New"/>
          <w:sz w:val="17"/>
        </w:rPr>
        <w:t>DISTINCT user_id) AS active_users_in_week</w:t>
      </w:r>
      <w:r>
        <w:rPr>
          <w:rFonts w:ascii="Courier New" w:hAnsi="Courier New"/>
          <w:sz w:val="17"/>
        </w:rPr>
        <w:br/>
        <w:t>FROM base</w:t>
      </w:r>
      <w:r>
        <w:rPr>
          <w:rFonts w:ascii="Courier New" w:hAnsi="Courier New"/>
          <w:sz w:val="17"/>
        </w:rPr>
        <w:br/>
        <w:t>GROUP BY week_start_</w:t>
      </w:r>
      <w:proofErr w:type="gramStart"/>
      <w:r>
        <w:rPr>
          <w:rFonts w:ascii="Courier New" w:hAnsi="Courier New"/>
          <w:sz w:val="17"/>
        </w:rPr>
        <w:t>date;</w:t>
      </w:r>
      <w:proofErr w:type="gramEnd"/>
    </w:p>
    <w:sectPr w:rsidR="0014390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557443">
    <w:abstractNumId w:val="8"/>
  </w:num>
  <w:num w:numId="2" w16cid:durableId="1275820777">
    <w:abstractNumId w:val="6"/>
  </w:num>
  <w:num w:numId="3" w16cid:durableId="852496317">
    <w:abstractNumId w:val="5"/>
  </w:num>
  <w:num w:numId="4" w16cid:durableId="894656001">
    <w:abstractNumId w:val="4"/>
  </w:num>
  <w:num w:numId="5" w16cid:durableId="1806660574">
    <w:abstractNumId w:val="7"/>
  </w:num>
  <w:num w:numId="6" w16cid:durableId="8416510">
    <w:abstractNumId w:val="3"/>
  </w:num>
  <w:num w:numId="7" w16cid:durableId="182281838">
    <w:abstractNumId w:val="2"/>
  </w:num>
  <w:num w:numId="8" w16cid:durableId="830489581">
    <w:abstractNumId w:val="1"/>
  </w:num>
  <w:num w:numId="9" w16cid:durableId="90545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90D"/>
    <w:rsid w:val="0015074B"/>
    <w:rsid w:val="0029639D"/>
    <w:rsid w:val="00326F90"/>
    <w:rsid w:val="003C1294"/>
    <w:rsid w:val="005A77F6"/>
    <w:rsid w:val="009118FD"/>
    <w:rsid w:val="0093448A"/>
    <w:rsid w:val="00AA1D8D"/>
    <w:rsid w:val="00B47730"/>
    <w:rsid w:val="00C51C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0F473"/>
  <w14:defaultImageDpi w14:val="300"/>
  <w15:docId w15:val="{67BC3C54-CBF3-5C43-B1CF-3CC1194B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5A77F6"/>
    <w:pPr>
      <w:keepNext/>
      <w:keepLines/>
      <w:spacing w:before="480" w:after="0"/>
      <w:outlineLvl w:val="0"/>
    </w:pPr>
    <w:rPr>
      <w:rFonts w:asciiTheme="majorHAnsi" w:eastAsia="黑体" w:hAnsiTheme="majorHAnsi" w:cstheme="majorBidi"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A77F6"/>
    <w:pPr>
      <w:keepNext/>
      <w:keepLines/>
      <w:spacing w:before="200" w:after="0"/>
      <w:outlineLvl w:val="1"/>
    </w:pPr>
    <w:rPr>
      <w:rFonts w:asciiTheme="majorHAnsi" w:eastAsia="黑体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5A77F6"/>
    <w:rPr>
      <w:rFonts w:asciiTheme="majorHAnsi" w:eastAsia="黑体" w:hAnsiTheme="majorHAnsi" w:cstheme="majorBidi"/>
      <w:bCs/>
      <w:color w:val="365F91" w:themeColor="accent1" w:themeShade="BF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5A77F6"/>
    <w:rPr>
      <w:rFonts w:asciiTheme="majorHAnsi" w:eastAsia="黑体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赫阳 殷</cp:lastModifiedBy>
  <cp:revision>2</cp:revision>
  <cp:lastPrinted>2026-06-11T06:15:00Z</cp:lastPrinted>
  <dcterms:created xsi:type="dcterms:W3CDTF">2026-06-11T06:18:00Z</dcterms:created>
  <dcterms:modified xsi:type="dcterms:W3CDTF">2026-06-11T06:18:00Z</dcterms:modified>
  <cp:category/>
</cp:coreProperties>
</file>