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77DC" w14:textId="77777777" w:rsidR="00BB577C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小时趋势分析报告</w:t>
      </w:r>
    </w:p>
    <w:p w14:paraId="3E601933" w14:textId="77777777" w:rsidR="00BB577C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基于小时购买热度分布的用户购买时间偏好分析</w:t>
      </w:r>
    </w:p>
    <w:p w14:paraId="07B3910C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E90356">
        <w:rPr>
          <w:rFonts w:ascii="黑体" w:eastAsia="黑体" w:hAnsi="黑体"/>
          <w:sz w:val="30"/>
          <w:szCs w:val="30"/>
          <w:lang w:eastAsia="zh-CN"/>
        </w:rPr>
        <w:t>一、分析目标与数据口径</w:t>
      </w:r>
    </w:p>
    <w:p w14:paraId="0ED032D5" w14:textId="77777777" w:rsidR="00BB577C" w:rsidRDefault="00000000">
      <w:r>
        <w:rPr>
          <w:lang w:eastAsia="zh-CN"/>
        </w:rPr>
        <w:t>本报告围绕用户购买行为的小时分布展开分析，目标是识别一天中购买行为的高峰、低谷，以及不同小时段的平均购买强度。</w:t>
      </w:r>
      <w:proofErr w:type="spellStart"/>
      <w:r>
        <w:t>分析对象为购买行为，统计口径为</w:t>
      </w:r>
      <w:proofErr w:type="spellEnd"/>
      <w:r>
        <w:t xml:space="preserve"> </w:t>
      </w:r>
      <w:proofErr w:type="spellStart"/>
      <w:r>
        <w:t>behavior_type</w:t>
      </w:r>
      <w:proofErr w:type="spellEnd"/>
      <w:r>
        <w:t xml:space="preserve"> = 4；小时维度通过 HOUR(event_time) 提取，覆盖 0 点至 23 点共 24 个小时。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B577C" w14:paraId="47805C0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43AD511" w14:textId="77777777" w:rsidR="00BB577C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00CD627" w14:textId="77777777" w:rsidR="00BB577C" w:rsidRDefault="00000000">
            <w:r>
              <w:rPr>
                <w:b/>
                <w:sz w:val="18"/>
              </w:rPr>
              <w:t>结果</w:t>
            </w:r>
          </w:p>
        </w:tc>
      </w:tr>
      <w:tr w:rsidR="00BB577C" w14:paraId="0C3F5581" w14:textId="77777777">
        <w:trPr>
          <w:jc w:val="center"/>
        </w:trPr>
        <w:tc>
          <w:tcPr>
            <w:tcW w:w="5040" w:type="dxa"/>
            <w:vAlign w:val="center"/>
          </w:tcPr>
          <w:p w14:paraId="225650EE" w14:textId="77777777" w:rsidR="00BB577C" w:rsidRDefault="00000000">
            <w:r>
              <w:rPr>
                <w:sz w:val="18"/>
              </w:rPr>
              <w:t>统计周期天数</w:t>
            </w:r>
          </w:p>
        </w:tc>
        <w:tc>
          <w:tcPr>
            <w:tcW w:w="5040" w:type="dxa"/>
            <w:vAlign w:val="center"/>
          </w:tcPr>
          <w:p w14:paraId="646B87A3" w14:textId="77777777" w:rsidR="00BB577C" w:rsidRDefault="00000000">
            <w:r>
              <w:rPr>
                <w:sz w:val="18"/>
              </w:rPr>
              <w:t>31 天</w:t>
            </w:r>
          </w:p>
        </w:tc>
      </w:tr>
      <w:tr w:rsidR="00BB577C" w14:paraId="6CC52F46" w14:textId="77777777">
        <w:trPr>
          <w:jc w:val="center"/>
        </w:trPr>
        <w:tc>
          <w:tcPr>
            <w:tcW w:w="5040" w:type="dxa"/>
            <w:vAlign w:val="center"/>
          </w:tcPr>
          <w:p w14:paraId="74BFEECE" w14:textId="77777777" w:rsidR="00BB577C" w:rsidRDefault="00000000">
            <w:r>
              <w:rPr>
                <w:sz w:val="18"/>
              </w:rPr>
              <w:t>总购买行为数</w:t>
            </w:r>
          </w:p>
        </w:tc>
        <w:tc>
          <w:tcPr>
            <w:tcW w:w="5040" w:type="dxa"/>
            <w:vAlign w:val="center"/>
          </w:tcPr>
          <w:p w14:paraId="023956D7" w14:textId="77777777" w:rsidR="00BB577C" w:rsidRDefault="00000000">
            <w:r>
              <w:rPr>
                <w:sz w:val="18"/>
              </w:rPr>
              <w:t>120,205 次</w:t>
            </w:r>
          </w:p>
        </w:tc>
      </w:tr>
      <w:tr w:rsidR="00BB577C" w14:paraId="3E69DB59" w14:textId="77777777">
        <w:trPr>
          <w:jc w:val="center"/>
        </w:trPr>
        <w:tc>
          <w:tcPr>
            <w:tcW w:w="5040" w:type="dxa"/>
            <w:vAlign w:val="center"/>
          </w:tcPr>
          <w:p w14:paraId="63B380F9" w14:textId="77777777" w:rsidR="00BB577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整体平均每小时购买次数</w:t>
            </w:r>
          </w:p>
        </w:tc>
        <w:tc>
          <w:tcPr>
            <w:tcW w:w="5040" w:type="dxa"/>
            <w:vAlign w:val="center"/>
          </w:tcPr>
          <w:p w14:paraId="7867BA7A" w14:textId="77777777" w:rsidR="00BB577C" w:rsidRDefault="00000000">
            <w:r>
              <w:rPr>
                <w:sz w:val="18"/>
              </w:rPr>
              <w:t>5,008.54 次</w:t>
            </w:r>
          </w:p>
        </w:tc>
      </w:tr>
      <w:tr w:rsidR="00BB577C" w14:paraId="49B0A273" w14:textId="77777777">
        <w:trPr>
          <w:jc w:val="center"/>
        </w:trPr>
        <w:tc>
          <w:tcPr>
            <w:tcW w:w="5040" w:type="dxa"/>
            <w:vAlign w:val="center"/>
          </w:tcPr>
          <w:p w14:paraId="7E10B6ED" w14:textId="77777777" w:rsidR="00BB577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平均每天每小时购买次数</w:t>
            </w:r>
          </w:p>
        </w:tc>
        <w:tc>
          <w:tcPr>
            <w:tcW w:w="5040" w:type="dxa"/>
            <w:vAlign w:val="center"/>
          </w:tcPr>
          <w:p w14:paraId="62469AE1" w14:textId="77777777" w:rsidR="00BB577C" w:rsidRDefault="00000000">
            <w:r>
              <w:rPr>
                <w:sz w:val="18"/>
              </w:rPr>
              <w:t>161.57 次</w:t>
            </w:r>
          </w:p>
        </w:tc>
      </w:tr>
      <w:tr w:rsidR="00BB577C" w14:paraId="5F388107" w14:textId="77777777">
        <w:trPr>
          <w:jc w:val="center"/>
        </w:trPr>
        <w:tc>
          <w:tcPr>
            <w:tcW w:w="5040" w:type="dxa"/>
            <w:vAlign w:val="center"/>
          </w:tcPr>
          <w:p w14:paraId="1854E128" w14:textId="77777777" w:rsidR="00BB577C" w:rsidRDefault="00000000">
            <w:r>
              <w:rPr>
                <w:sz w:val="18"/>
              </w:rPr>
              <w:t>最高峰小时</w:t>
            </w:r>
          </w:p>
        </w:tc>
        <w:tc>
          <w:tcPr>
            <w:tcW w:w="5040" w:type="dxa"/>
            <w:vAlign w:val="center"/>
          </w:tcPr>
          <w:p w14:paraId="0B4E8B09" w14:textId="77777777" w:rsidR="00BB577C" w:rsidRDefault="00000000">
            <w:r>
              <w:rPr>
                <w:sz w:val="18"/>
              </w:rPr>
              <w:t>22:00-22:59，8,845 次，占比 7.36%</w:t>
            </w:r>
          </w:p>
        </w:tc>
      </w:tr>
      <w:tr w:rsidR="00BB577C" w14:paraId="2A416156" w14:textId="77777777">
        <w:trPr>
          <w:jc w:val="center"/>
        </w:trPr>
        <w:tc>
          <w:tcPr>
            <w:tcW w:w="5040" w:type="dxa"/>
            <w:vAlign w:val="center"/>
          </w:tcPr>
          <w:p w14:paraId="15BAE28E" w14:textId="77777777" w:rsidR="00BB577C" w:rsidRDefault="00000000">
            <w:r>
              <w:rPr>
                <w:sz w:val="18"/>
              </w:rPr>
              <w:t>最低谷小时</w:t>
            </w:r>
          </w:p>
        </w:tc>
        <w:tc>
          <w:tcPr>
            <w:tcW w:w="5040" w:type="dxa"/>
            <w:vAlign w:val="center"/>
          </w:tcPr>
          <w:p w14:paraId="3D922279" w14:textId="77777777" w:rsidR="00BB577C" w:rsidRDefault="00000000">
            <w:r>
              <w:rPr>
                <w:sz w:val="18"/>
              </w:rPr>
              <w:t>04:00-04:59，397 次，占比 0.33%</w:t>
            </w:r>
          </w:p>
        </w:tc>
      </w:tr>
    </w:tbl>
    <w:p w14:paraId="293FF0DE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</w:rPr>
      </w:pPr>
      <w:r w:rsidRPr="00E90356">
        <w:rPr>
          <w:rFonts w:ascii="黑体" w:eastAsia="黑体" w:hAnsi="黑体"/>
          <w:sz w:val="30"/>
          <w:szCs w:val="30"/>
        </w:rPr>
        <w:t>二、小时购买趋势表现</w:t>
      </w:r>
    </w:p>
    <w:p w14:paraId="15083936" w14:textId="77777777" w:rsidR="00BB577C" w:rsidRDefault="00000000">
      <w:pPr>
        <w:rPr>
          <w:lang w:eastAsia="zh-CN"/>
        </w:rPr>
      </w:pPr>
      <w:r>
        <w:rPr>
          <w:lang w:eastAsia="zh-CN"/>
        </w:rPr>
        <w:t>从 24 小时分布看，购买行为具有明显的时段差异。最高峰出现在 22:00-22:59，累计购买 8,845 次，平均每天约 285.32 次，占全部购买行为的 7.36%。最低谷出现在 04:00-04:59，累计购买 397 次，平均每天约 12.81 次，占比仅 0.33%。最高峰购买次数约为最低谷的 22.28 倍，说明用户购买行为在时间上高度不均匀。</w:t>
      </w:r>
    </w:p>
    <w:p w14:paraId="778787CF" w14:textId="77777777" w:rsidR="00BB577C" w:rsidRDefault="00000000">
      <w:pPr>
        <w:jc w:val="center"/>
      </w:pPr>
      <w:r>
        <w:rPr>
          <w:noProof/>
        </w:rPr>
        <w:drawing>
          <wp:inline distT="0" distB="0" distL="0" distR="0" wp14:anchorId="0C4AF898" wp14:editId="332F9791">
            <wp:extent cx="5852160" cy="27848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ly_purchase_cou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FD12" w14:textId="77777777" w:rsidR="00BB577C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图1 各小时累计购买次数分布</w:t>
      </w:r>
    </w:p>
    <w:p w14:paraId="21067288" w14:textId="77777777" w:rsidR="00BB57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D65FEE" wp14:editId="122B0787">
            <wp:extent cx="5852160" cy="2784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ly_avg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A0D4" w14:textId="77777777" w:rsidR="00BB577C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图2 平均每小时购买行为数趋势</w:t>
      </w:r>
    </w:p>
    <w:p w14:paraId="227A9B31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E90356">
        <w:rPr>
          <w:rFonts w:ascii="黑体" w:eastAsia="黑体" w:hAnsi="黑体"/>
          <w:sz w:val="30"/>
          <w:szCs w:val="30"/>
          <w:lang w:eastAsia="zh-CN"/>
        </w:rPr>
        <w:t>三、购买热度与高峰低谷分析</w:t>
      </w:r>
    </w:p>
    <w:p w14:paraId="54A066CA" w14:textId="77777777" w:rsidR="00BB577C" w:rsidRDefault="00000000">
      <w:pPr>
        <w:rPr>
          <w:lang w:eastAsia="zh-CN"/>
        </w:rPr>
      </w:pPr>
      <w:r>
        <w:rPr>
          <w:lang w:eastAsia="zh-CN"/>
        </w:rPr>
        <w:t>购买热度按“某小时购买次数 / 全部购买次数”计算。晚间 20:00-22:59 是最突出的连续高峰窗口，三小时合计购买 25,546 次，占全部购买行为的 21.25%。同时，10:00-16:59 也保持较高购买强度，合计购买 50,525 次，占比 42.03%，说明用户购买行为并非只集中在单一夜间高峰，而是在日间和晚间形成双峰式活跃结构。</w:t>
      </w:r>
    </w:p>
    <w:p w14:paraId="289431DF" w14:textId="77777777" w:rsidR="00BB577C" w:rsidRDefault="00000000">
      <w:pPr>
        <w:jc w:val="center"/>
      </w:pPr>
      <w:r>
        <w:rPr>
          <w:noProof/>
        </w:rPr>
        <w:drawing>
          <wp:inline distT="0" distB="0" distL="0" distR="0" wp14:anchorId="17CC8642" wp14:editId="1C475F01">
            <wp:extent cx="5852160" cy="2784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ly_purchase_heat_perc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ED5C" w14:textId="77777777" w:rsidR="00BB577C" w:rsidRDefault="00000000">
      <w:pPr>
        <w:jc w:val="center"/>
      </w:pPr>
      <w:r>
        <w:rPr>
          <w:i/>
          <w:sz w:val="18"/>
        </w:rPr>
        <w:t>图3 各小时购买热度占比</w:t>
      </w:r>
    </w:p>
    <w:p w14:paraId="2723C8DA" w14:textId="77777777" w:rsidR="00BB57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1478B6" wp14:editId="2167C5AC">
            <wp:extent cx="5852160" cy="3259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segment_purchase_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1249" w14:textId="77777777" w:rsidR="00BB577C" w:rsidRDefault="00000000">
      <w:pPr>
        <w:jc w:val="center"/>
      </w:pPr>
      <w:r>
        <w:rPr>
          <w:i/>
          <w:sz w:val="18"/>
        </w:rPr>
        <w:t>图4 分时段购买占比</w:t>
      </w:r>
    </w:p>
    <w:p w14:paraId="1613521D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E90356">
        <w:rPr>
          <w:rFonts w:ascii="黑体" w:eastAsia="黑体" w:hAnsi="黑体"/>
          <w:sz w:val="30"/>
          <w:szCs w:val="30"/>
          <w:lang w:eastAsia="zh-CN"/>
        </w:rPr>
        <w:t>四、高峰与低谷小时明细</w:t>
      </w:r>
    </w:p>
    <w:p w14:paraId="7E41E2F8" w14:textId="77777777" w:rsidR="00BB577C" w:rsidRDefault="00000000">
      <w:pPr>
        <w:rPr>
          <w:lang w:eastAsia="zh-CN"/>
        </w:rPr>
      </w:pPr>
      <w:r>
        <w:rPr>
          <w:lang w:eastAsia="zh-CN"/>
        </w:rPr>
        <w:t>购买次数排名前五的小时主要集中在晚间与午后，说明这些时段更适合安排促销提醒、商品推荐和购买转化类运营动作。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B577C" w14:paraId="42EAD0E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0AD4C63" w14:textId="77777777" w:rsidR="00BB577C" w:rsidRDefault="00000000">
            <w:proofErr w:type="spellStart"/>
            <w:r>
              <w:rPr>
                <w:b/>
                <w:sz w:val="18"/>
              </w:rPr>
              <w:t>高峰小时</w:t>
            </w:r>
            <w:proofErr w:type="spellEnd"/>
          </w:p>
        </w:tc>
        <w:tc>
          <w:tcPr>
            <w:tcW w:w="2520" w:type="dxa"/>
            <w:shd w:val="clear" w:color="auto" w:fill="D9EAF7"/>
            <w:vAlign w:val="center"/>
          </w:tcPr>
          <w:p w14:paraId="53585B63" w14:textId="77777777" w:rsidR="00BB577C" w:rsidRDefault="00000000">
            <w:r>
              <w:rPr>
                <w:b/>
                <w:sz w:val="18"/>
              </w:rPr>
              <w:t>购买次数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FB6D49B" w14:textId="77777777" w:rsidR="00BB577C" w:rsidRDefault="00000000">
            <w:r>
              <w:rPr>
                <w:b/>
                <w:sz w:val="18"/>
              </w:rPr>
              <w:t>平均每天购买次数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40730E0" w14:textId="77777777" w:rsidR="00BB577C" w:rsidRDefault="00000000">
            <w:r>
              <w:rPr>
                <w:b/>
                <w:sz w:val="18"/>
              </w:rPr>
              <w:t>购买占比</w:t>
            </w:r>
          </w:p>
        </w:tc>
      </w:tr>
      <w:tr w:rsidR="00BB577C" w14:paraId="390739D6" w14:textId="77777777">
        <w:trPr>
          <w:jc w:val="center"/>
        </w:trPr>
        <w:tc>
          <w:tcPr>
            <w:tcW w:w="2520" w:type="dxa"/>
            <w:vAlign w:val="center"/>
          </w:tcPr>
          <w:p w14:paraId="455BF080" w14:textId="77777777" w:rsidR="00BB577C" w:rsidRDefault="00000000">
            <w:r>
              <w:rPr>
                <w:sz w:val="18"/>
              </w:rPr>
              <w:t>22:00-22:59</w:t>
            </w:r>
          </w:p>
        </w:tc>
        <w:tc>
          <w:tcPr>
            <w:tcW w:w="2520" w:type="dxa"/>
            <w:vAlign w:val="center"/>
          </w:tcPr>
          <w:p w14:paraId="73263125" w14:textId="77777777" w:rsidR="00BB577C" w:rsidRDefault="00000000">
            <w:r>
              <w:rPr>
                <w:sz w:val="18"/>
              </w:rPr>
              <w:t>8845</w:t>
            </w:r>
          </w:p>
        </w:tc>
        <w:tc>
          <w:tcPr>
            <w:tcW w:w="2520" w:type="dxa"/>
            <w:vAlign w:val="center"/>
          </w:tcPr>
          <w:p w14:paraId="1B383FB2" w14:textId="77777777" w:rsidR="00BB577C" w:rsidRDefault="00000000">
            <w:r>
              <w:rPr>
                <w:sz w:val="18"/>
              </w:rPr>
              <w:t>285.32</w:t>
            </w:r>
          </w:p>
        </w:tc>
        <w:tc>
          <w:tcPr>
            <w:tcW w:w="2520" w:type="dxa"/>
            <w:vAlign w:val="center"/>
          </w:tcPr>
          <w:p w14:paraId="57F04EAD" w14:textId="77777777" w:rsidR="00BB577C" w:rsidRDefault="00000000">
            <w:r>
              <w:rPr>
                <w:sz w:val="18"/>
              </w:rPr>
              <w:t>7.36%</w:t>
            </w:r>
          </w:p>
        </w:tc>
      </w:tr>
      <w:tr w:rsidR="00BB577C" w14:paraId="15066E8D" w14:textId="77777777">
        <w:trPr>
          <w:jc w:val="center"/>
        </w:trPr>
        <w:tc>
          <w:tcPr>
            <w:tcW w:w="2520" w:type="dxa"/>
            <w:vAlign w:val="center"/>
          </w:tcPr>
          <w:p w14:paraId="65428B4D" w14:textId="77777777" w:rsidR="00BB577C" w:rsidRDefault="00000000">
            <w:r>
              <w:rPr>
                <w:sz w:val="18"/>
              </w:rPr>
              <w:t>21:00-21:59</w:t>
            </w:r>
          </w:p>
        </w:tc>
        <w:tc>
          <w:tcPr>
            <w:tcW w:w="2520" w:type="dxa"/>
            <w:vAlign w:val="center"/>
          </w:tcPr>
          <w:p w14:paraId="44E6EA88" w14:textId="77777777" w:rsidR="00BB577C" w:rsidRDefault="00000000">
            <w:r>
              <w:rPr>
                <w:sz w:val="18"/>
              </w:rPr>
              <w:t>8829</w:t>
            </w:r>
          </w:p>
        </w:tc>
        <w:tc>
          <w:tcPr>
            <w:tcW w:w="2520" w:type="dxa"/>
            <w:vAlign w:val="center"/>
          </w:tcPr>
          <w:p w14:paraId="69C029E9" w14:textId="77777777" w:rsidR="00BB577C" w:rsidRDefault="00000000">
            <w:r>
              <w:rPr>
                <w:sz w:val="18"/>
              </w:rPr>
              <w:t>284.81</w:t>
            </w:r>
          </w:p>
        </w:tc>
        <w:tc>
          <w:tcPr>
            <w:tcW w:w="2520" w:type="dxa"/>
            <w:vAlign w:val="center"/>
          </w:tcPr>
          <w:p w14:paraId="0C14CCEE" w14:textId="77777777" w:rsidR="00BB577C" w:rsidRDefault="00000000">
            <w:r>
              <w:rPr>
                <w:sz w:val="18"/>
              </w:rPr>
              <w:t>7.34%</w:t>
            </w:r>
          </w:p>
        </w:tc>
      </w:tr>
      <w:tr w:rsidR="00BB577C" w14:paraId="6A4F5E69" w14:textId="77777777">
        <w:trPr>
          <w:jc w:val="center"/>
        </w:trPr>
        <w:tc>
          <w:tcPr>
            <w:tcW w:w="2520" w:type="dxa"/>
            <w:vAlign w:val="center"/>
          </w:tcPr>
          <w:p w14:paraId="32CBD185" w14:textId="77777777" w:rsidR="00BB577C" w:rsidRDefault="00000000">
            <w:r>
              <w:rPr>
                <w:sz w:val="18"/>
              </w:rPr>
              <w:t>20:00-20:59</w:t>
            </w:r>
          </w:p>
        </w:tc>
        <w:tc>
          <w:tcPr>
            <w:tcW w:w="2520" w:type="dxa"/>
            <w:vAlign w:val="center"/>
          </w:tcPr>
          <w:p w14:paraId="50319AEE" w14:textId="77777777" w:rsidR="00BB577C" w:rsidRDefault="00000000">
            <w:r>
              <w:rPr>
                <w:sz w:val="18"/>
              </w:rPr>
              <w:t>7872</w:t>
            </w:r>
          </w:p>
        </w:tc>
        <w:tc>
          <w:tcPr>
            <w:tcW w:w="2520" w:type="dxa"/>
            <w:vAlign w:val="center"/>
          </w:tcPr>
          <w:p w14:paraId="1A117E78" w14:textId="77777777" w:rsidR="00BB577C" w:rsidRDefault="00000000">
            <w:r>
              <w:rPr>
                <w:sz w:val="18"/>
              </w:rPr>
              <w:t>253.94</w:t>
            </w:r>
          </w:p>
        </w:tc>
        <w:tc>
          <w:tcPr>
            <w:tcW w:w="2520" w:type="dxa"/>
            <w:vAlign w:val="center"/>
          </w:tcPr>
          <w:p w14:paraId="2C2D8B8D" w14:textId="77777777" w:rsidR="00BB577C" w:rsidRDefault="00000000">
            <w:r>
              <w:rPr>
                <w:sz w:val="18"/>
              </w:rPr>
              <w:t>6.55%</w:t>
            </w:r>
          </w:p>
        </w:tc>
      </w:tr>
      <w:tr w:rsidR="00BB577C" w14:paraId="557FBDA3" w14:textId="77777777">
        <w:trPr>
          <w:jc w:val="center"/>
        </w:trPr>
        <w:tc>
          <w:tcPr>
            <w:tcW w:w="2520" w:type="dxa"/>
            <w:vAlign w:val="center"/>
          </w:tcPr>
          <w:p w14:paraId="01E5D936" w14:textId="77777777" w:rsidR="00BB577C" w:rsidRDefault="00000000">
            <w:r>
              <w:rPr>
                <w:sz w:val="18"/>
              </w:rPr>
              <w:t>13:00-13:59</w:t>
            </w:r>
          </w:p>
        </w:tc>
        <w:tc>
          <w:tcPr>
            <w:tcW w:w="2520" w:type="dxa"/>
            <w:vAlign w:val="center"/>
          </w:tcPr>
          <w:p w14:paraId="69CA91C8" w14:textId="77777777" w:rsidR="00BB577C" w:rsidRDefault="00000000">
            <w:r>
              <w:rPr>
                <w:sz w:val="18"/>
              </w:rPr>
              <w:t>7717</w:t>
            </w:r>
          </w:p>
        </w:tc>
        <w:tc>
          <w:tcPr>
            <w:tcW w:w="2520" w:type="dxa"/>
            <w:vAlign w:val="center"/>
          </w:tcPr>
          <w:p w14:paraId="1B478319" w14:textId="77777777" w:rsidR="00BB577C" w:rsidRDefault="00000000">
            <w:r>
              <w:rPr>
                <w:sz w:val="18"/>
              </w:rPr>
              <w:t>248.94</w:t>
            </w:r>
          </w:p>
        </w:tc>
        <w:tc>
          <w:tcPr>
            <w:tcW w:w="2520" w:type="dxa"/>
            <w:vAlign w:val="center"/>
          </w:tcPr>
          <w:p w14:paraId="217D0D9B" w14:textId="77777777" w:rsidR="00BB577C" w:rsidRDefault="00000000">
            <w:r>
              <w:rPr>
                <w:sz w:val="18"/>
              </w:rPr>
              <w:t>6.42%</w:t>
            </w:r>
          </w:p>
        </w:tc>
      </w:tr>
      <w:tr w:rsidR="00BB577C" w14:paraId="6A7B8F6B" w14:textId="77777777">
        <w:trPr>
          <w:jc w:val="center"/>
        </w:trPr>
        <w:tc>
          <w:tcPr>
            <w:tcW w:w="2520" w:type="dxa"/>
            <w:vAlign w:val="center"/>
          </w:tcPr>
          <w:p w14:paraId="209AF740" w14:textId="77777777" w:rsidR="00BB577C" w:rsidRDefault="00000000">
            <w:r>
              <w:rPr>
                <w:sz w:val="18"/>
              </w:rPr>
              <w:t>10:00-10:59</w:t>
            </w:r>
          </w:p>
        </w:tc>
        <w:tc>
          <w:tcPr>
            <w:tcW w:w="2520" w:type="dxa"/>
            <w:vAlign w:val="center"/>
          </w:tcPr>
          <w:p w14:paraId="740C0E57" w14:textId="77777777" w:rsidR="00BB577C" w:rsidRDefault="00000000">
            <w:r>
              <w:rPr>
                <w:sz w:val="18"/>
              </w:rPr>
              <w:t>7317</w:t>
            </w:r>
          </w:p>
        </w:tc>
        <w:tc>
          <w:tcPr>
            <w:tcW w:w="2520" w:type="dxa"/>
            <w:vAlign w:val="center"/>
          </w:tcPr>
          <w:p w14:paraId="0D8F1360" w14:textId="77777777" w:rsidR="00BB577C" w:rsidRDefault="00000000">
            <w:r>
              <w:rPr>
                <w:sz w:val="18"/>
              </w:rPr>
              <w:t>236.03</w:t>
            </w:r>
          </w:p>
        </w:tc>
        <w:tc>
          <w:tcPr>
            <w:tcW w:w="2520" w:type="dxa"/>
            <w:vAlign w:val="center"/>
          </w:tcPr>
          <w:p w14:paraId="44E6EF6A" w14:textId="77777777" w:rsidR="00BB577C" w:rsidRDefault="00000000">
            <w:r>
              <w:rPr>
                <w:sz w:val="18"/>
              </w:rPr>
              <w:t>6.09%</w:t>
            </w:r>
          </w:p>
        </w:tc>
      </w:tr>
    </w:tbl>
    <w:p w14:paraId="2139FAE0" w14:textId="77777777" w:rsidR="00BB577C" w:rsidRDefault="00000000">
      <w:pPr>
        <w:rPr>
          <w:lang w:eastAsia="zh-CN"/>
        </w:rPr>
      </w:pPr>
      <w:r>
        <w:rPr>
          <w:lang w:eastAsia="zh-CN"/>
        </w:rPr>
        <w:t>购买次数排名后五的小时主要集中在凌晨，用户购买意愿和交易行为明显偏弱，除特殊活动外，不宜将强转化类投放集中在这些时段。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B577C" w14:paraId="56AE1817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85A38A5" w14:textId="77777777" w:rsidR="00BB577C" w:rsidRDefault="00000000">
            <w:proofErr w:type="spellStart"/>
            <w:r>
              <w:rPr>
                <w:b/>
                <w:sz w:val="18"/>
              </w:rPr>
              <w:t>低谷小时</w:t>
            </w:r>
            <w:proofErr w:type="spellEnd"/>
          </w:p>
        </w:tc>
        <w:tc>
          <w:tcPr>
            <w:tcW w:w="2520" w:type="dxa"/>
            <w:shd w:val="clear" w:color="auto" w:fill="D9EAF7"/>
            <w:vAlign w:val="center"/>
          </w:tcPr>
          <w:p w14:paraId="483BE08A" w14:textId="77777777" w:rsidR="00BB577C" w:rsidRDefault="00000000">
            <w:r>
              <w:rPr>
                <w:b/>
                <w:sz w:val="18"/>
              </w:rPr>
              <w:t>购买次数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C21FCBA" w14:textId="77777777" w:rsidR="00BB577C" w:rsidRDefault="00000000">
            <w:r>
              <w:rPr>
                <w:b/>
                <w:sz w:val="18"/>
              </w:rPr>
              <w:t>平均每天购买次数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EE9494D" w14:textId="77777777" w:rsidR="00BB577C" w:rsidRDefault="00000000">
            <w:r>
              <w:rPr>
                <w:b/>
                <w:sz w:val="18"/>
              </w:rPr>
              <w:t>购买占比</w:t>
            </w:r>
          </w:p>
        </w:tc>
      </w:tr>
      <w:tr w:rsidR="00BB577C" w14:paraId="54C42788" w14:textId="77777777">
        <w:trPr>
          <w:jc w:val="center"/>
        </w:trPr>
        <w:tc>
          <w:tcPr>
            <w:tcW w:w="2520" w:type="dxa"/>
            <w:vAlign w:val="center"/>
          </w:tcPr>
          <w:p w14:paraId="6FDF13A1" w14:textId="77777777" w:rsidR="00BB577C" w:rsidRDefault="00000000">
            <w:r>
              <w:rPr>
                <w:sz w:val="18"/>
              </w:rPr>
              <w:t>04:00-04:59</w:t>
            </w:r>
          </w:p>
        </w:tc>
        <w:tc>
          <w:tcPr>
            <w:tcW w:w="2520" w:type="dxa"/>
            <w:vAlign w:val="center"/>
          </w:tcPr>
          <w:p w14:paraId="5C00E932" w14:textId="77777777" w:rsidR="00BB577C" w:rsidRDefault="00000000">
            <w:r>
              <w:rPr>
                <w:sz w:val="18"/>
              </w:rPr>
              <w:t>397</w:t>
            </w:r>
          </w:p>
        </w:tc>
        <w:tc>
          <w:tcPr>
            <w:tcW w:w="2520" w:type="dxa"/>
            <w:vAlign w:val="center"/>
          </w:tcPr>
          <w:p w14:paraId="29FEF79C" w14:textId="77777777" w:rsidR="00BB577C" w:rsidRDefault="00000000">
            <w:r>
              <w:rPr>
                <w:sz w:val="18"/>
              </w:rPr>
              <w:t>12.81</w:t>
            </w:r>
          </w:p>
        </w:tc>
        <w:tc>
          <w:tcPr>
            <w:tcW w:w="2520" w:type="dxa"/>
            <w:vAlign w:val="center"/>
          </w:tcPr>
          <w:p w14:paraId="356DEA59" w14:textId="77777777" w:rsidR="00BB577C" w:rsidRDefault="00000000">
            <w:r>
              <w:rPr>
                <w:sz w:val="18"/>
              </w:rPr>
              <w:t>0.33%</w:t>
            </w:r>
          </w:p>
        </w:tc>
      </w:tr>
      <w:tr w:rsidR="00BB577C" w14:paraId="09059B07" w14:textId="77777777">
        <w:trPr>
          <w:jc w:val="center"/>
        </w:trPr>
        <w:tc>
          <w:tcPr>
            <w:tcW w:w="2520" w:type="dxa"/>
            <w:vAlign w:val="center"/>
          </w:tcPr>
          <w:p w14:paraId="042D6606" w14:textId="77777777" w:rsidR="00BB577C" w:rsidRDefault="00000000">
            <w:r>
              <w:rPr>
                <w:sz w:val="18"/>
              </w:rPr>
              <w:t>05:00-05:59</w:t>
            </w:r>
          </w:p>
        </w:tc>
        <w:tc>
          <w:tcPr>
            <w:tcW w:w="2520" w:type="dxa"/>
            <w:vAlign w:val="center"/>
          </w:tcPr>
          <w:p w14:paraId="5CAFB0F2" w14:textId="77777777" w:rsidR="00BB577C" w:rsidRDefault="00000000">
            <w:r>
              <w:rPr>
                <w:sz w:val="18"/>
              </w:rPr>
              <w:t>476</w:t>
            </w:r>
          </w:p>
        </w:tc>
        <w:tc>
          <w:tcPr>
            <w:tcW w:w="2520" w:type="dxa"/>
            <w:vAlign w:val="center"/>
          </w:tcPr>
          <w:p w14:paraId="5B2419AA" w14:textId="77777777" w:rsidR="00BB577C" w:rsidRDefault="00000000">
            <w:r>
              <w:rPr>
                <w:sz w:val="18"/>
              </w:rPr>
              <w:t>15.35</w:t>
            </w:r>
          </w:p>
        </w:tc>
        <w:tc>
          <w:tcPr>
            <w:tcW w:w="2520" w:type="dxa"/>
            <w:vAlign w:val="center"/>
          </w:tcPr>
          <w:p w14:paraId="12F9823A" w14:textId="77777777" w:rsidR="00BB577C" w:rsidRDefault="00000000">
            <w:r>
              <w:rPr>
                <w:sz w:val="18"/>
              </w:rPr>
              <w:t>0.40%</w:t>
            </w:r>
          </w:p>
        </w:tc>
      </w:tr>
      <w:tr w:rsidR="00BB577C" w14:paraId="5C604403" w14:textId="77777777">
        <w:trPr>
          <w:jc w:val="center"/>
        </w:trPr>
        <w:tc>
          <w:tcPr>
            <w:tcW w:w="2520" w:type="dxa"/>
            <w:vAlign w:val="center"/>
          </w:tcPr>
          <w:p w14:paraId="3719189C" w14:textId="77777777" w:rsidR="00BB577C" w:rsidRDefault="00000000">
            <w:r>
              <w:rPr>
                <w:sz w:val="18"/>
              </w:rPr>
              <w:t>03:00-03:59</w:t>
            </w:r>
          </w:p>
        </w:tc>
        <w:tc>
          <w:tcPr>
            <w:tcW w:w="2520" w:type="dxa"/>
            <w:vAlign w:val="center"/>
          </w:tcPr>
          <w:p w14:paraId="58D1F3EF" w14:textId="77777777" w:rsidR="00BB577C" w:rsidRDefault="00000000">
            <w:r>
              <w:rPr>
                <w:sz w:val="18"/>
              </w:rPr>
              <w:t>504</w:t>
            </w:r>
          </w:p>
        </w:tc>
        <w:tc>
          <w:tcPr>
            <w:tcW w:w="2520" w:type="dxa"/>
            <w:vAlign w:val="center"/>
          </w:tcPr>
          <w:p w14:paraId="0987FACF" w14:textId="77777777" w:rsidR="00BB577C" w:rsidRDefault="00000000">
            <w:r>
              <w:rPr>
                <w:sz w:val="18"/>
              </w:rPr>
              <w:t>16.26</w:t>
            </w:r>
          </w:p>
        </w:tc>
        <w:tc>
          <w:tcPr>
            <w:tcW w:w="2520" w:type="dxa"/>
            <w:vAlign w:val="center"/>
          </w:tcPr>
          <w:p w14:paraId="40AD88A7" w14:textId="77777777" w:rsidR="00BB577C" w:rsidRDefault="00000000">
            <w:r>
              <w:rPr>
                <w:sz w:val="18"/>
              </w:rPr>
              <w:t>0.42%</w:t>
            </w:r>
          </w:p>
        </w:tc>
      </w:tr>
      <w:tr w:rsidR="00BB577C" w14:paraId="586948DC" w14:textId="77777777">
        <w:trPr>
          <w:jc w:val="center"/>
        </w:trPr>
        <w:tc>
          <w:tcPr>
            <w:tcW w:w="2520" w:type="dxa"/>
            <w:vAlign w:val="center"/>
          </w:tcPr>
          <w:p w14:paraId="741DFCA8" w14:textId="77777777" w:rsidR="00BB577C" w:rsidRDefault="00000000">
            <w:r>
              <w:rPr>
                <w:sz w:val="18"/>
              </w:rPr>
              <w:t>02:00-02:59</w:t>
            </w:r>
          </w:p>
        </w:tc>
        <w:tc>
          <w:tcPr>
            <w:tcW w:w="2520" w:type="dxa"/>
            <w:vAlign w:val="center"/>
          </w:tcPr>
          <w:p w14:paraId="3D72A381" w14:textId="77777777" w:rsidR="00BB577C" w:rsidRDefault="00000000">
            <w:r>
              <w:rPr>
                <w:sz w:val="18"/>
              </w:rPr>
              <w:t>806</w:t>
            </w:r>
          </w:p>
        </w:tc>
        <w:tc>
          <w:tcPr>
            <w:tcW w:w="2520" w:type="dxa"/>
            <w:vAlign w:val="center"/>
          </w:tcPr>
          <w:p w14:paraId="71F76A0C" w14:textId="77777777" w:rsidR="00BB577C" w:rsidRDefault="00000000">
            <w:r>
              <w:rPr>
                <w:sz w:val="18"/>
              </w:rPr>
              <w:t>26.00</w:t>
            </w:r>
          </w:p>
        </w:tc>
        <w:tc>
          <w:tcPr>
            <w:tcW w:w="2520" w:type="dxa"/>
            <w:vAlign w:val="center"/>
          </w:tcPr>
          <w:p w14:paraId="3BAC3490" w14:textId="77777777" w:rsidR="00BB577C" w:rsidRDefault="00000000">
            <w:r>
              <w:rPr>
                <w:sz w:val="18"/>
              </w:rPr>
              <w:t>0.67%</w:t>
            </w:r>
          </w:p>
        </w:tc>
      </w:tr>
      <w:tr w:rsidR="00BB577C" w14:paraId="3B2B3EB6" w14:textId="77777777">
        <w:trPr>
          <w:jc w:val="center"/>
        </w:trPr>
        <w:tc>
          <w:tcPr>
            <w:tcW w:w="2520" w:type="dxa"/>
            <w:vAlign w:val="center"/>
          </w:tcPr>
          <w:p w14:paraId="5A1D03E0" w14:textId="77777777" w:rsidR="00BB577C" w:rsidRDefault="00000000">
            <w:r>
              <w:rPr>
                <w:sz w:val="18"/>
              </w:rPr>
              <w:t>06:00-06:59</w:t>
            </w:r>
          </w:p>
        </w:tc>
        <w:tc>
          <w:tcPr>
            <w:tcW w:w="2520" w:type="dxa"/>
            <w:vAlign w:val="center"/>
          </w:tcPr>
          <w:p w14:paraId="262A8E0E" w14:textId="77777777" w:rsidR="00BB577C" w:rsidRDefault="00000000">
            <w:r>
              <w:rPr>
                <w:sz w:val="18"/>
              </w:rPr>
              <w:t>1023</w:t>
            </w:r>
          </w:p>
        </w:tc>
        <w:tc>
          <w:tcPr>
            <w:tcW w:w="2520" w:type="dxa"/>
            <w:vAlign w:val="center"/>
          </w:tcPr>
          <w:p w14:paraId="49987538" w14:textId="77777777" w:rsidR="00BB577C" w:rsidRDefault="00000000">
            <w:r>
              <w:rPr>
                <w:sz w:val="18"/>
              </w:rPr>
              <w:t>33.00</w:t>
            </w:r>
          </w:p>
        </w:tc>
        <w:tc>
          <w:tcPr>
            <w:tcW w:w="2520" w:type="dxa"/>
            <w:vAlign w:val="center"/>
          </w:tcPr>
          <w:p w14:paraId="78D5BFC7" w14:textId="77777777" w:rsidR="00BB577C" w:rsidRDefault="00000000">
            <w:r>
              <w:rPr>
                <w:sz w:val="18"/>
              </w:rPr>
              <w:t>0.85%</w:t>
            </w:r>
          </w:p>
        </w:tc>
      </w:tr>
    </w:tbl>
    <w:p w14:paraId="0511AAE8" w14:textId="77777777" w:rsidR="00BB57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170C03" wp14:editId="00348F3C">
            <wp:extent cx="5852160" cy="3094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k_valley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125" w14:textId="77777777" w:rsidR="00BB577C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图5 购买高峰与低谷小时对比</w:t>
      </w:r>
    </w:p>
    <w:p w14:paraId="61280805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E90356">
        <w:rPr>
          <w:rFonts w:ascii="黑体" w:eastAsia="黑体" w:hAnsi="黑体"/>
          <w:sz w:val="30"/>
          <w:szCs w:val="30"/>
          <w:lang w:eastAsia="zh-CN"/>
        </w:rPr>
        <w:t>五、业务解读</w:t>
      </w:r>
    </w:p>
    <w:p w14:paraId="57C88EC4" w14:textId="77777777" w:rsidR="00BB577C" w:rsidRDefault="00000000">
      <w:pPr>
        <w:rPr>
          <w:lang w:eastAsia="zh-CN"/>
        </w:rPr>
      </w:pPr>
      <w:r>
        <w:rPr>
          <w:lang w:eastAsia="zh-CN"/>
        </w:rPr>
        <w:t>晚间购买高峰明显：20:00-22:59 合计贡献 21.25% 的购买行为，其中 22:00-22:59 为全日最高峰。</w:t>
      </w:r>
    </w:p>
    <w:p w14:paraId="4419E512" w14:textId="77777777" w:rsidR="00BB577C" w:rsidRDefault="00000000">
      <w:pPr>
        <w:rPr>
          <w:lang w:eastAsia="zh-CN"/>
        </w:rPr>
      </w:pPr>
      <w:r>
        <w:rPr>
          <w:lang w:eastAsia="zh-CN"/>
        </w:rPr>
        <w:t>日间存在稳定购买带：10:00-16:59 购买占比超过四成，说明办公/午后时段也存在较强交易活跃度。</w:t>
      </w:r>
    </w:p>
    <w:p w14:paraId="3075C4A6" w14:textId="77777777" w:rsidR="00BB577C" w:rsidRDefault="00000000">
      <w:pPr>
        <w:rPr>
          <w:lang w:eastAsia="zh-CN"/>
        </w:rPr>
      </w:pPr>
      <w:r>
        <w:rPr>
          <w:lang w:eastAsia="zh-CN"/>
        </w:rPr>
        <w:t>凌晨为明显低谷：02:00-06:59 用户购买行为显著减少，其中 04:00-04:59 是最低谷。</w:t>
      </w:r>
    </w:p>
    <w:p w14:paraId="3105D75E" w14:textId="77777777" w:rsidR="00BB577C" w:rsidRDefault="00000000">
      <w:pPr>
        <w:rPr>
          <w:lang w:eastAsia="zh-CN"/>
        </w:rPr>
      </w:pPr>
      <w:r>
        <w:rPr>
          <w:lang w:eastAsia="zh-CN"/>
        </w:rPr>
        <w:t>小时购买热度差异较大：高峰小时与低谷小时相差超过 20 倍，运营排期应避免平均化投放。</w:t>
      </w:r>
    </w:p>
    <w:p w14:paraId="4823FA6E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E90356">
        <w:rPr>
          <w:rFonts w:ascii="黑体" w:eastAsia="黑体" w:hAnsi="黑体"/>
          <w:sz w:val="30"/>
          <w:szCs w:val="30"/>
          <w:lang w:eastAsia="zh-CN"/>
        </w:rPr>
        <w:t>六、运营建议</w:t>
      </w:r>
    </w:p>
    <w:p w14:paraId="274B1A2A" w14:textId="77777777" w:rsidR="00BB577C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晚间高峰强化转化：建议在 20:00-23:00 加强限时优惠、购物车召回、优惠券提醒和直播/活动入口曝光。</w:t>
      </w:r>
    </w:p>
    <w:p w14:paraId="07378CB0" w14:textId="77777777" w:rsidR="00BB577C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日间活跃时段承接种草与加购：10:00-16:00 可重点投放商品推荐、类目会场、收藏加购提醒，为晚间购买高峰做转化蓄水。</w:t>
      </w:r>
    </w:p>
    <w:p w14:paraId="791CDDBA" w14:textId="77777777" w:rsidR="00BB577C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凌晨低谷减少强投放：02:00-06:00 购买热度较低，可降低付费触达和强促销推送频率，避免资源浪费。</w:t>
      </w:r>
    </w:p>
    <w:p w14:paraId="637325B3" w14:textId="77777777" w:rsidR="00BB577C" w:rsidRDefault="00000000">
      <w:pPr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按小时做精细化触达：结合用户历史购买时段偏好，面向晚间活跃用户设置专属提醒，提升触达效率。</w:t>
      </w:r>
    </w:p>
    <w:p w14:paraId="537A2AE7" w14:textId="77777777" w:rsidR="00BB577C" w:rsidRPr="00E90356" w:rsidRDefault="00000000">
      <w:pPr>
        <w:pStyle w:val="1"/>
        <w:rPr>
          <w:rFonts w:ascii="黑体" w:eastAsia="黑体" w:hAnsi="黑体"/>
          <w:sz w:val="30"/>
          <w:szCs w:val="30"/>
          <w:lang w:eastAsia="zh-CN"/>
        </w:rPr>
      </w:pPr>
      <w:r w:rsidRPr="00E90356">
        <w:rPr>
          <w:rFonts w:ascii="黑体" w:eastAsia="黑体" w:hAnsi="黑体"/>
          <w:sz w:val="30"/>
          <w:szCs w:val="30"/>
          <w:lang w:eastAsia="zh-CN"/>
        </w:rPr>
        <w:t>七、抽样验证说明</w:t>
      </w:r>
    </w:p>
    <w:p w14:paraId="2E40F02F" w14:textId="4B491C76" w:rsidR="002C1680" w:rsidRDefault="00000000">
      <w:pPr>
        <w:rPr>
          <w:lang w:eastAsia="zh-CN"/>
        </w:rPr>
      </w:pPr>
      <w:r>
        <w:rPr>
          <w:lang w:eastAsia="zh-CN"/>
        </w:rPr>
        <w:t xml:space="preserve">为验证小时购买热度分布结果的准确性，本文从小时购买热度结果表中随机抽取 10 个小时，并回到原始行为明细表 </w:t>
      </w:r>
      <w:proofErr w:type="spellStart"/>
      <w:r>
        <w:rPr>
          <w:lang w:eastAsia="zh-CN"/>
        </w:rPr>
        <w:t>data_min</w:t>
      </w:r>
      <w:proofErr w:type="spellEnd"/>
      <w:r>
        <w:rPr>
          <w:lang w:eastAsia="zh-CN"/>
        </w:rPr>
        <w:t xml:space="preserve"> 中重新统计对应小时的购买行为数。同时重新计算统计周期天数、总购买次数、平均每小时购买行为数和购买热度，并与结果表进行对比。随机抽检 10h 的返回值均一致，说明小时购买热度分布统计逻辑可靠。</w:t>
      </w:r>
    </w:p>
    <w:sectPr w:rsidR="002C1680" w:rsidSect="00034616">
      <w:footerReference w:type="defaul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8308" w14:textId="77777777" w:rsidR="002C1680" w:rsidRDefault="002C1680">
      <w:pPr>
        <w:spacing w:after="0" w:line="240" w:lineRule="auto"/>
      </w:pPr>
      <w:r>
        <w:separator/>
      </w:r>
    </w:p>
  </w:endnote>
  <w:endnote w:type="continuationSeparator" w:id="0">
    <w:p w14:paraId="64CED69D" w14:textId="77777777" w:rsidR="002C1680" w:rsidRDefault="002C1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AD0C4" w14:textId="2D207328" w:rsidR="00BB577C" w:rsidRDefault="00BB577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D46C" w14:textId="77777777" w:rsidR="002C1680" w:rsidRDefault="002C1680">
      <w:pPr>
        <w:spacing w:after="0" w:line="240" w:lineRule="auto"/>
      </w:pPr>
      <w:r>
        <w:separator/>
      </w:r>
    </w:p>
  </w:footnote>
  <w:footnote w:type="continuationSeparator" w:id="0">
    <w:p w14:paraId="745863C2" w14:textId="77777777" w:rsidR="002C1680" w:rsidRDefault="002C1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447873">
    <w:abstractNumId w:val="8"/>
  </w:num>
  <w:num w:numId="2" w16cid:durableId="1263488773">
    <w:abstractNumId w:val="6"/>
  </w:num>
  <w:num w:numId="3" w16cid:durableId="761024116">
    <w:abstractNumId w:val="5"/>
  </w:num>
  <w:num w:numId="4" w16cid:durableId="1351250654">
    <w:abstractNumId w:val="4"/>
  </w:num>
  <w:num w:numId="5" w16cid:durableId="525874998">
    <w:abstractNumId w:val="7"/>
  </w:num>
  <w:num w:numId="6" w16cid:durableId="1917201974">
    <w:abstractNumId w:val="3"/>
  </w:num>
  <w:num w:numId="7" w16cid:durableId="1486320582">
    <w:abstractNumId w:val="2"/>
  </w:num>
  <w:num w:numId="8" w16cid:durableId="1987465889">
    <w:abstractNumId w:val="1"/>
  </w:num>
  <w:num w:numId="9" w16cid:durableId="53126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680"/>
    <w:rsid w:val="00326F90"/>
    <w:rsid w:val="009118FD"/>
    <w:rsid w:val="00AA1D8D"/>
    <w:rsid w:val="00B47730"/>
    <w:rsid w:val="00BB577C"/>
    <w:rsid w:val="00CB0664"/>
    <w:rsid w:val="00E903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B17AB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dcterms:created xsi:type="dcterms:W3CDTF">2026-06-18T03:13:00Z</dcterms:created>
  <dcterms:modified xsi:type="dcterms:W3CDTF">2026-06-18T03:13:00Z</dcterms:modified>
  <cp:category/>
</cp:coreProperties>
</file>