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C88B" w14:textId="5CC2330E" w:rsidR="006C6E6B" w:rsidRDefault="00934CDC">
      <w:r>
        <w:rPr>
          <w:rFonts w:hint="eastAsia"/>
        </w:rPr>
        <w:t>购买数，购买率表随机抽检100人，全部一致。</w:t>
      </w:r>
    </w:p>
    <w:p w14:paraId="6D51553A" w14:textId="5C83D63C" w:rsidR="00934CDC" w:rsidRDefault="00934CDC">
      <w:r>
        <w:rPr>
          <w:rFonts w:hint="eastAsia"/>
        </w:rPr>
        <w:t>购买频率</w:t>
      </w:r>
      <w:r>
        <w:rPr>
          <w:rFonts w:hint="eastAsia"/>
        </w:rPr>
        <w:t>随机抽检100人</w:t>
      </w:r>
      <w:r>
        <w:rPr>
          <w:rFonts w:hint="eastAsia"/>
        </w:rPr>
        <w:t>，全部一致。</w:t>
      </w:r>
    </w:p>
    <w:p w14:paraId="48765845" w14:textId="0B29775B" w:rsidR="009D1C73" w:rsidRPr="009D1C73" w:rsidRDefault="009D1C73">
      <w:pPr>
        <w:rPr>
          <w:rFonts w:hint="eastAsia"/>
        </w:rPr>
      </w:pPr>
      <w:r>
        <w:rPr>
          <w:rFonts w:hint="eastAsia"/>
        </w:rPr>
        <w:t>最后一次购买时间表</w:t>
      </w:r>
      <w:r>
        <w:rPr>
          <w:rFonts w:hint="eastAsia"/>
        </w:rPr>
        <w:t>随机抽检100人，全部一致。</w:t>
      </w:r>
    </w:p>
    <w:sectPr w:rsidR="009D1C73" w:rsidRPr="009D1C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DC"/>
    <w:rsid w:val="00064572"/>
    <w:rsid w:val="006C6E6B"/>
    <w:rsid w:val="007A3C6D"/>
    <w:rsid w:val="009118FD"/>
    <w:rsid w:val="00934CDC"/>
    <w:rsid w:val="009D1C73"/>
    <w:rsid w:val="00CB2DC0"/>
    <w:rsid w:val="00D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C6DF9"/>
  <w15:chartTrackingRefBased/>
  <w15:docId w15:val="{87C41F39-9B1B-AF45-9D0E-2BD2232F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4C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C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C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C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C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C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C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C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4C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4C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4C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4C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4C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4C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4C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4C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C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4C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4C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4C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4C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4C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4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赫阳 殷</dc:creator>
  <cp:keywords/>
  <dc:description/>
  <cp:lastModifiedBy>赫阳 殷</cp:lastModifiedBy>
  <cp:revision>1</cp:revision>
  <dcterms:created xsi:type="dcterms:W3CDTF">2026-06-12T06:44:00Z</dcterms:created>
  <dcterms:modified xsi:type="dcterms:W3CDTF">2026-06-12T07:04:00Z</dcterms:modified>
</cp:coreProperties>
</file>