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before="100" w:lineRule="auto"/>
        <w:jc w:val="center"/>
        <w:rPr>
          <w:rFonts w:ascii="Garamond" w:cs="Garamond" w:eastAsia="Garamond" w:hAnsi="Garamond"/>
          <w:sz w:val="30"/>
          <w:szCs w:val="3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before="0" w:lineRule="auto"/>
        <w:jc w:val="center"/>
        <w:rPr>
          <w:rFonts w:ascii="Garamond" w:cs="Garamond" w:eastAsia="Garamond" w:hAnsi="Garamond"/>
          <w:b w:val="1"/>
          <w:sz w:val="44"/>
          <w:szCs w:val="4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44"/>
          <w:szCs w:val="44"/>
          <w:shd w:fill="auto" w:val="clear"/>
          <w:rtl w:val="0"/>
        </w:rPr>
        <w:t xml:space="preserve">Samuel Ayinde Oluwasegun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jc w:val="center"/>
        <w:rPr>
          <w:rFonts w:ascii="Garamond" w:cs="Garamond" w:eastAsia="Garamond" w:hAnsi="Garamond"/>
          <w:sz w:val="31"/>
          <w:szCs w:val="31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 ●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</w:t>
      </w:r>
      <w:hyperlink r:id="rId6">
        <w:r w:rsidDel="00000000" w:rsidR="00000000" w:rsidRPr="00000000">
          <w:rPr>
            <w:rFonts w:ascii="Garamond" w:cs="Garamond" w:eastAsia="Garamond" w:hAnsi="Garamond"/>
            <w:color w:val="1155cc"/>
            <w:sz w:val="23"/>
            <w:szCs w:val="23"/>
            <w:u w:val="single"/>
            <w:shd w:fill="auto" w:val="clear"/>
            <w:rtl w:val="0"/>
          </w:rPr>
          <w:t xml:space="preserve">ayindesegun17@gmail.com</w:t>
        </w:r>
      </w:hyperlink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●</w:t>
      </w:r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 </w:t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3"/>
            <w:szCs w:val="23"/>
            <w:u w:val="single"/>
            <w:shd w:fill="auto" w:val="clear"/>
            <w:rtl w:val="0"/>
          </w:rPr>
          <w:t xml:space="preserve">github.com/ayindesegun</w:t>
        </w:r>
      </w:hyperlink>
      <w:r w:rsidDel="00000000" w:rsidR="00000000" w:rsidRPr="00000000">
        <w:rPr>
          <w:rFonts w:ascii="Garamond" w:cs="Garamond" w:eastAsia="Garamond" w:hAnsi="Garamond"/>
          <w:sz w:val="23"/>
          <w:szCs w:val="23"/>
          <w:shd w:fill="auto" w:val="clear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14"/>
          <w:szCs w:val="14"/>
          <w:shd w:fill="auto" w:val="clear"/>
          <w:rtl w:val="0"/>
        </w:rPr>
        <w:t xml:space="preserve">● </w:t>
      </w:r>
      <w:hyperlink r:id="rId8">
        <w:r w:rsidDel="00000000" w:rsidR="00000000" w:rsidRPr="00000000">
          <w:rPr>
            <w:rFonts w:ascii="Garamond" w:cs="Garamond" w:eastAsia="Garamond" w:hAnsi="Garamond"/>
            <w:color w:val="1155cc"/>
            <w:sz w:val="22"/>
            <w:szCs w:val="22"/>
            <w:u w:val="single"/>
            <w:shd w:fill="auto" w:val="clear"/>
            <w:rtl w:val="0"/>
          </w:rPr>
          <w:t xml:space="preserve">+2348132372576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PROFILE OVERVIEW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jc w:val="right"/>
        <w:rPr>
          <w:rFonts w:ascii="Garamond" w:cs="Garamond" w:eastAsia="Garamond" w:hAnsi="Garamond"/>
          <w:b w:val="1"/>
          <w:sz w:val="12"/>
          <w:szCs w:val="1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As a Backend Engineer with more than 3 years of experience, I have a proven ability to design, build, and maintain scalable, fault-tolerant systems using the latest technologies and industry best practices. My track record includes delivering top-performing solutions that meet client needs and exceed expectations. I have strong problem-solving skills and the ability to work independently, driven by a passion for creating efficient, high-quality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EXPERIENCE</w:t>
      </w:r>
    </w:p>
    <w:p w:rsidR="00000000" w:rsidDel="00000000" w:rsidP="00000000" w:rsidRDefault="00000000" w:rsidRPr="00000000" w14:paraId="0000000C">
      <w:pPr>
        <w:pageBreakBefore w:val="0"/>
        <w:tabs>
          <w:tab w:val="right" w:leader="none" w:pos="10800"/>
        </w:tabs>
        <w:jc w:val="right"/>
        <w:rPr>
          <w:rFonts w:ascii="Garamond" w:cs="Garamond" w:eastAsia="Garamond" w:hAnsi="Garamond"/>
          <w:b w:val="1"/>
          <w:sz w:val="12"/>
          <w:szCs w:val="1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Backend Software Engineer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Feb. 2022 - Present</w:t>
      </w:r>
    </w:p>
    <w:p w:rsidR="00000000" w:rsidDel="00000000" w:rsidP="00000000" w:rsidRDefault="00000000" w:rsidRPr="00000000" w14:paraId="0000000E">
      <w:pPr>
        <w:pageBreakBefore w:val="0"/>
        <w:tabs>
          <w:tab w:val="right" w:leader="none" w:pos="10800"/>
        </w:tabs>
        <w:spacing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TuraBox | Remote</w:t>
      </w:r>
    </w:p>
    <w:p w:rsidR="00000000" w:rsidDel="00000000" w:rsidP="00000000" w:rsidRDefault="00000000" w:rsidRPr="00000000" w14:paraId="0000000F">
      <w:pPr>
        <w:tabs>
          <w:tab w:val="right" w:leader="none" w:pos="10800"/>
        </w:tabs>
        <w:rPr>
          <w:rFonts w:ascii="Garamond" w:cs="Garamond" w:eastAsia="Garamond" w:hAnsi="Garamond"/>
          <w:sz w:val="24"/>
          <w:szCs w:val="24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As a backend engineer, I designed and managed critical systems for the ecommerce platform. I improved the core checkout system, resulting in a 15% increase in conversion rates and an overall better customer experience. I implemented a real-time inventory management system to reduce overstocking by 25%.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tabs>
          <w:tab w:val="right" w:leader="none" w:pos="10800"/>
        </w:tabs>
        <w:spacing w:before="60" w:line="288" w:lineRule="auto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u w:val="single"/>
          <w:shd w:fill="auto" w:val="clear"/>
          <w:rtl w:val="0"/>
        </w:rPr>
        <w:t xml:space="preserve">Key Accomplishments: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1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Led the development of a microservices architecture for the ecommerce platform, resulting in improved scalability and a 50% decrease in response times.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1"/>
          <w:numId w:val="3"/>
        </w:numPr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With my expertise in backend engineering and ability to deliver high-quality results, I was able to drive business growth and exceed expectations.</w:t>
      </w:r>
    </w:p>
    <w:p w:rsidR="00000000" w:rsidDel="00000000" w:rsidP="00000000" w:rsidRDefault="00000000" w:rsidRPr="00000000" w14:paraId="00000013">
      <w:pPr>
        <w:pageBreakBefore w:val="0"/>
        <w:widowControl w:val="0"/>
        <w:ind w:left="7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tabs>
          <w:tab w:val="right" w:leader="none" w:pos="10800"/>
        </w:tabs>
        <w:rPr>
          <w:rFonts w:ascii="Garamond" w:cs="Garamond" w:eastAsia="Garamond" w:hAnsi="Garamond"/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Backend Software Engineer Intern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ab/>
        <w:t xml:space="preserve">Nov. 2020 - Jan. 2022</w:t>
      </w:r>
    </w:p>
    <w:p w:rsidR="00000000" w:rsidDel="00000000" w:rsidP="00000000" w:rsidRDefault="00000000" w:rsidRPr="00000000" w14:paraId="00000016">
      <w:pPr>
        <w:pageBreakBefore w:val="0"/>
        <w:tabs>
          <w:tab w:val="right" w:leader="none" w:pos="10800"/>
        </w:tabs>
        <w:spacing w:line="288" w:lineRule="auto"/>
        <w:rPr>
          <w:rFonts w:ascii="Garamond" w:cs="Garamond" w:eastAsia="Garamond" w:hAnsi="Garamond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Nahael | Remote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1"/>
          <w:numId w:val="2"/>
        </w:numPr>
        <w:spacing w:line="264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Collaborated with the development team to design and implement a system for user authentication and authorization, improving security and user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1"/>
          <w:numId w:val="2"/>
        </w:numPr>
        <w:spacing w:line="264" w:lineRule="auto"/>
        <w:ind w:left="720" w:hanging="360"/>
        <w:rPr>
          <w:rFonts w:ascii="Garamond" w:cs="Garamond" w:eastAsia="Garamond" w:hAnsi="Garamond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Assisted in the development of a new analytics dashboard, which improved the company's ability to track key performance indicators and make data-driven decisions</w:t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1"/>
          <w:numId w:val="2"/>
        </w:numPr>
        <w:spacing w:line="264" w:lineRule="auto"/>
        <w:ind w:left="720" w:hanging="360"/>
        <w:rPr>
          <w:rFonts w:ascii="Garamond" w:cs="Garamond" w:eastAsia="Garamond" w:hAnsi="Garamond"/>
        </w:rPr>
        <w:sectPr>
          <w:headerReference r:id="rId9" w:type="default"/>
          <w:headerReference r:id="rId10" w:type="first"/>
          <w:footerReference r:id="rId11" w:type="default"/>
          <w:pgSz w:h="15840" w:w="12240" w:orient="portrait"/>
          <w:pgMar w:bottom="0" w:top="0" w:left="576" w:right="576" w:header="0" w:footer="720"/>
          <w:pgNumType w:start="1"/>
          <w:titlePg w:val="1"/>
        </w:sect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Led the development of a microservices architecture for the ecommerce platform, resulting in improved scalability and a 50% decrease in response times.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spacing w:line="264" w:lineRule="auto"/>
        <w:ind w:left="0" w:firstLine="0"/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64" w:lineRule="auto"/>
        <w:ind w:left="0" w:firstLine="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pageBreakBefore w:val="0"/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Olabisi Onabanjo University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Bachelor of Science in Physiology</w:t>
        <w:tab/>
        <w:t xml:space="preserve">Sept. 2016 - June. 2021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President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, Student Physiological Society of Nigeria</w:t>
      </w:r>
    </w:p>
    <w:p w:rsidR="00000000" w:rsidDel="00000000" w:rsidP="00000000" w:rsidRDefault="00000000" w:rsidRPr="00000000" w14:paraId="0000001F">
      <w:pPr>
        <w:pageBreakBefore w:val="0"/>
        <w:tabs>
          <w:tab w:val="right" w:leader="none" w:pos="10800"/>
        </w:tabs>
        <w:ind w:left="7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leader="none" w:pos="10800"/>
        </w:tabs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University of Ibadan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 | Masters of Inf. Science in Data and Information Science</w:t>
        <w:tab/>
        <w:t xml:space="preserve">Expected Dec. 2023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right" w:leader="none" w:pos="10800"/>
        </w:tabs>
        <w:ind w:left="720" w:hanging="360"/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Member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, Tech Society;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shd w:fill="auto" w:val="clear"/>
          <w:rtl w:val="0"/>
        </w:rPr>
        <w:t xml:space="preserve">Volunteer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, Google Developer Students Club, UI</w:t>
      </w:r>
    </w:p>
    <w:p w:rsidR="00000000" w:rsidDel="00000000" w:rsidP="00000000" w:rsidRDefault="00000000" w:rsidRPr="00000000" w14:paraId="00000022">
      <w:pPr>
        <w:pageBreakBefore w:val="0"/>
        <w:tabs>
          <w:tab w:val="right" w:leader="none" w:pos="10800"/>
        </w:tabs>
        <w:ind w:left="720" w:firstLine="0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right" w:leader="none" w:pos="10800"/>
        </w:tabs>
        <w:rPr>
          <w:rFonts w:ascii="Garamond" w:cs="Garamond" w:eastAsia="Garamond" w:hAnsi="Garamon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bottom w:color="000000" w:space="1" w:sz="4" w:val="single"/>
        </w:pBdr>
        <w:rPr>
          <w:rFonts w:ascii="Garamond" w:cs="Garamond" w:eastAsia="Garamond" w:hAnsi="Garamond"/>
          <w:b w:val="1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shd w:fill="auto" w:val="clear"/>
          <w:rtl w:val="0"/>
        </w:rPr>
        <w:t xml:space="preserve">SKILLS</w:t>
      </w:r>
    </w:p>
    <w:p w:rsidR="00000000" w:rsidDel="00000000" w:rsidP="00000000" w:rsidRDefault="00000000" w:rsidRPr="00000000" w14:paraId="00000025">
      <w:pPr>
        <w:pageBreakBefore w:val="0"/>
        <w:spacing w:before="160" w:line="264" w:lineRule="auto"/>
        <w:jc w:val="both"/>
        <w:rPr>
          <w:rFonts w:ascii="Garamond" w:cs="Garamond" w:eastAsia="Garamond" w:hAnsi="Garamond"/>
          <w:sz w:val="22"/>
          <w:szCs w:val="22"/>
          <w:shd w:fill="auto" w:val="clear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shd w:fill="auto" w:val="clear"/>
          <w:rtl w:val="0"/>
        </w:rPr>
        <w:t xml:space="preserve">Node.Js, RESTful API, Microservices Architecture, React, Database Design | Security | Scalability | CI/CD | Git/GitHub | Javascript |  AWS|GCP | JSON | HTML | Express | TypeScript |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Communication, Creativity, Teamwork, Problem-solving, Time Management, Leadership, Attention to detail, Critical Thinking, and Cultural Awareness.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0" w:left="576" w:right="576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pageBreakBefore w:val="0"/>
      <w:shd w:fill="auto" w:val="clear"/>
      <w:spacing w:after="72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shd w:fill="auto" w:val="clear"/>
      <w:spacing w:after="240" w:before="720" w:line="240" w:lineRule="auto"/>
      <w:rPr>
        <w:color w:val="000000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pageBreakBefore w:val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4"/>
        <w:szCs w:val="14"/>
        <w:shd w:fill="auto" w:val="clear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highlight w:val="whit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ayindesegun17@gmail.com" TargetMode="External"/><Relationship Id="rId7" Type="http://schemas.openxmlformats.org/officeDocument/2006/relationships/hyperlink" Target="http://github.com/ayindesegun" TargetMode="External"/><Relationship Id="rId8" Type="http://schemas.openxmlformats.org/officeDocument/2006/relationships/hyperlink" Target="http://wa.me/234813237257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