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5623D9">
      <w:pPr>
        <w:pStyle w:val="3"/>
        <w:rPr>
          <w:rFonts w:hint="eastAsia" w:ascii="微软雅黑" w:hAnsi="微软雅黑" w:eastAsia="微软雅黑" w:cs="微软雅黑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1. 测试概述</w:t>
      </w:r>
    </w:p>
    <w:p w14:paraId="1121F90B">
      <w:r>
        <w:rPr>
          <w:b/>
        </w:rPr>
        <w:t>测试对象：</w:t>
      </w:r>
      <w:r>
        <w:t>3个包含缺陷的Python函数</w:t>
      </w:r>
      <w:bookmarkStart w:id="0" w:name="_GoBack"/>
      <w:bookmarkEnd w:id="0"/>
    </w:p>
    <w:p w14:paraId="11B350E5">
      <w:r>
        <w:rPr>
          <w:b/>
        </w:rPr>
        <w:t>测试用例数：</w:t>
      </w:r>
      <w:r>
        <w:t>15个</w:t>
      </w:r>
    </w:p>
    <w:p w14:paraId="41F27F1D">
      <w:r>
        <w:rPr>
          <w:b/>
        </w:rPr>
        <w:t>测试结果：</w:t>
      </w:r>
      <w:r>
        <w:t>通过9个，失败3个，错误3个</w:t>
      </w:r>
    </w:p>
    <w:p w14:paraId="0AEDBD9E">
      <w:pPr>
        <w:pStyle w:val="3"/>
        <w:rPr>
          <w:rFonts w:hint="eastAsia" w:ascii="微软雅黑" w:hAnsi="微软雅黑" w:eastAsia="微软雅黑" w:cs="微软雅黑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2. 测试结果</w:t>
      </w:r>
    </w:p>
    <w:p w14:paraId="4B11FD62">
      <w:pPr>
        <w:pStyle w:val="4"/>
        <w:rPr>
          <w:rFonts w:hint="eastAsia" w:ascii="微软雅黑" w:hAnsi="微软雅黑" w:eastAsia="微软雅黑" w:cs="微软雅黑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2.1 divide函数测试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1F00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22FBAD">
            <w:pPr>
              <w:spacing w:after="0" w:line="240" w:lineRule="auto"/>
            </w:pPr>
            <w:r>
              <w:t>测试用例</w:t>
            </w:r>
          </w:p>
        </w:tc>
        <w:tc>
          <w:tcPr>
            <w:tcW w:w="2160" w:type="dxa"/>
          </w:tcPr>
          <w:p w14:paraId="1350C4E6">
            <w:pPr>
              <w:spacing w:after="0" w:line="240" w:lineRule="auto"/>
            </w:pPr>
            <w:r>
              <w:t>输入</w:t>
            </w:r>
          </w:p>
        </w:tc>
        <w:tc>
          <w:tcPr>
            <w:tcW w:w="2160" w:type="dxa"/>
          </w:tcPr>
          <w:p w14:paraId="77F04A50">
            <w:pPr>
              <w:spacing w:after="0" w:line="240" w:lineRule="auto"/>
            </w:pPr>
            <w:r>
              <w:t>期望结果</w:t>
            </w:r>
          </w:p>
        </w:tc>
        <w:tc>
          <w:tcPr>
            <w:tcW w:w="2160" w:type="dxa"/>
          </w:tcPr>
          <w:p w14:paraId="1502E477">
            <w:pPr>
              <w:spacing w:after="0" w:line="240" w:lineRule="auto"/>
            </w:pPr>
            <w:r>
              <w:t>测试结果</w:t>
            </w:r>
          </w:p>
        </w:tc>
      </w:tr>
      <w:tr w14:paraId="00A76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AFDBB9">
            <w:pPr>
              <w:spacing w:after="0" w:line="240" w:lineRule="auto"/>
            </w:pPr>
            <w:r>
              <w:t>正常除法</w:t>
            </w:r>
          </w:p>
        </w:tc>
        <w:tc>
          <w:tcPr>
            <w:tcW w:w="2160" w:type="dxa"/>
          </w:tcPr>
          <w:p w14:paraId="005E45A7">
            <w:pPr>
              <w:spacing w:after="0" w:line="240" w:lineRule="auto"/>
            </w:pPr>
            <w:r>
              <w:t>(10, 2)</w:t>
            </w:r>
          </w:p>
        </w:tc>
        <w:tc>
          <w:tcPr>
            <w:tcW w:w="2160" w:type="dxa"/>
          </w:tcPr>
          <w:p w14:paraId="2E45EC16">
            <w:pPr>
              <w:spacing w:after="0" w:line="240" w:lineRule="auto"/>
            </w:pPr>
            <w:r>
              <w:t>5.0</w:t>
            </w:r>
          </w:p>
        </w:tc>
        <w:tc>
          <w:tcPr>
            <w:tcW w:w="2160" w:type="dxa"/>
          </w:tcPr>
          <w:p w14:paraId="5D6CE9E1">
            <w:pPr>
              <w:spacing w:after="0" w:line="240" w:lineRule="auto"/>
            </w:pPr>
            <w:r>
              <w:t>通过</w:t>
            </w:r>
          </w:p>
        </w:tc>
      </w:tr>
      <w:tr w14:paraId="4E249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9ABEBD">
            <w:pPr>
              <w:spacing w:after="0" w:line="240" w:lineRule="auto"/>
            </w:pPr>
            <w:r>
              <w:t>浮点数除法</w:t>
            </w:r>
          </w:p>
        </w:tc>
        <w:tc>
          <w:tcPr>
            <w:tcW w:w="2160" w:type="dxa"/>
          </w:tcPr>
          <w:p w14:paraId="06EE3AB2">
            <w:pPr>
              <w:spacing w:after="0" w:line="240" w:lineRule="auto"/>
            </w:pPr>
            <w:r>
              <w:t>(7.5, 2.5)</w:t>
            </w:r>
          </w:p>
        </w:tc>
        <w:tc>
          <w:tcPr>
            <w:tcW w:w="2160" w:type="dxa"/>
          </w:tcPr>
          <w:p w14:paraId="6FE67A46">
            <w:pPr>
              <w:spacing w:after="0" w:line="240" w:lineRule="auto"/>
            </w:pPr>
            <w:r>
              <w:t>3.0</w:t>
            </w:r>
          </w:p>
        </w:tc>
        <w:tc>
          <w:tcPr>
            <w:tcW w:w="2160" w:type="dxa"/>
          </w:tcPr>
          <w:p w14:paraId="54B8B3FD">
            <w:pPr>
              <w:spacing w:after="0" w:line="240" w:lineRule="auto"/>
            </w:pPr>
            <w:r>
              <w:t>通过</w:t>
            </w:r>
          </w:p>
        </w:tc>
      </w:tr>
      <w:tr w14:paraId="2165A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A902D7">
            <w:pPr>
              <w:spacing w:after="0" w:line="240" w:lineRule="auto"/>
            </w:pPr>
            <w:r>
              <w:t>除数为零</w:t>
            </w:r>
          </w:p>
        </w:tc>
        <w:tc>
          <w:tcPr>
            <w:tcW w:w="2160" w:type="dxa"/>
          </w:tcPr>
          <w:p w14:paraId="34BA0176">
            <w:pPr>
              <w:spacing w:after="0" w:line="240" w:lineRule="auto"/>
            </w:pPr>
            <w:r>
              <w:t>(10, 0)</w:t>
            </w:r>
          </w:p>
        </w:tc>
        <w:tc>
          <w:tcPr>
            <w:tcW w:w="2160" w:type="dxa"/>
          </w:tcPr>
          <w:p w14:paraId="030C05FE">
            <w:pPr>
              <w:spacing w:after="0" w:line="240" w:lineRule="auto"/>
            </w:pPr>
            <w:r>
              <w:t>ZeroDivisionError</w:t>
            </w:r>
          </w:p>
        </w:tc>
        <w:tc>
          <w:tcPr>
            <w:tcW w:w="2160" w:type="dxa"/>
          </w:tcPr>
          <w:p w14:paraId="7770EA65">
            <w:pPr>
              <w:spacing w:after="0" w:line="240" w:lineRule="auto"/>
            </w:pPr>
            <w:r>
              <w:t>失败</w:t>
            </w:r>
          </w:p>
        </w:tc>
      </w:tr>
      <w:tr w14:paraId="3DA75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D9E630">
            <w:pPr>
              <w:spacing w:after="0" w:line="240" w:lineRule="auto"/>
            </w:pPr>
            <w:r>
              <w:t>零除以非零数</w:t>
            </w:r>
          </w:p>
        </w:tc>
        <w:tc>
          <w:tcPr>
            <w:tcW w:w="2160" w:type="dxa"/>
          </w:tcPr>
          <w:p w14:paraId="46D20CAC">
            <w:pPr>
              <w:spacing w:after="0" w:line="240" w:lineRule="auto"/>
            </w:pPr>
            <w:r>
              <w:t>(0, 5)</w:t>
            </w:r>
          </w:p>
        </w:tc>
        <w:tc>
          <w:tcPr>
            <w:tcW w:w="2160" w:type="dxa"/>
          </w:tcPr>
          <w:p w14:paraId="52B51A88">
            <w:pPr>
              <w:spacing w:after="0" w:line="240" w:lineRule="auto"/>
            </w:pPr>
            <w:r>
              <w:t>0.0</w:t>
            </w:r>
          </w:p>
        </w:tc>
        <w:tc>
          <w:tcPr>
            <w:tcW w:w="2160" w:type="dxa"/>
          </w:tcPr>
          <w:p w14:paraId="285DE369">
            <w:pPr>
              <w:spacing w:after="0" w:line="240" w:lineRule="auto"/>
            </w:pPr>
            <w:r>
              <w:t>通过</w:t>
            </w:r>
          </w:p>
        </w:tc>
      </w:tr>
      <w:tr w14:paraId="178B8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908532">
            <w:pPr>
              <w:spacing w:after="0" w:line="240" w:lineRule="auto"/>
            </w:pPr>
            <w:r>
              <w:t>负数除法</w:t>
            </w:r>
          </w:p>
        </w:tc>
        <w:tc>
          <w:tcPr>
            <w:tcW w:w="2160" w:type="dxa"/>
          </w:tcPr>
          <w:p w14:paraId="6C9E3C6B">
            <w:pPr>
              <w:spacing w:after="0" w:line="240" w:lineRule="auto"/>
            </w:pPr>
            <w:r>
              <w:t>(-10, 2)</w:t>
            </w:r>
          </w:p>
        </w:tc>
        <w:tc>
          <w:tcPr>
            <w:tcW w:w="2160" w:type="dxa"/>
          </w:tcPr>
          <w:p w14:paraId="1F0ADAEB">
            <w:pPr>
              <w:spacing w:after="0" w:line="240" w:lineRule="auto"/>
            </w:pPr>
            <w:r>
              <w:t>-5.0</w:t>
            </w:r>
          </w:p>
        </w:tc>
        <w:tc>
          <w:tcPr>
            <w:tcW w:w="2160" w:type="dxa"/>
          </w:tcPr>
          <w:p w14:paraId="618E1735">
            <w:pPr>
              <w:spacing w:after="0" w:line="240" w:lineRule="auto"/>
            </w:pPr>
            <w:r>
              <w:t>通过</w:t>
            </w:r>
          </w:p>
        </w:tc>
      </w:tr>
    </w:tbl>
    <w:p w14:paraId="3CC633DB">
      <w:pPr>
        <w:pStyle w:val="4"/>
        <w:rPr>
          <w:rFonts w:hint="eastAsia" w:ascii="微软雅黑" w:hAnsi="微软雅黑" w:eastAsia="微软雅黑" w:cs="微软雅黑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2.2 find_max函数测试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4D32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2DAC2B">
            <w:pPr>
              <w:spacing w:after="0" w:line="240" w:lineRule="auto"/>
            </w:pPr>
            <w:r>
              <w:t>测试用例</w:t>
            </w:r>
          </w:p>
        </w:tc>
        <w:tc>
          <w:tcPr>
            <w:tcW w:w="2160" w:type="dxa"/>
          </w:tcPr>
          <w:p w14:paraId="769EDC9B">
            <w:pPr>
              <w:spacing w:after="0" w:line="240" w:lineRule="auto"/>
            </w:pPr>
            <w:r>
              <w:t>输入</w:t>
            </w:r>
          </w:p>
        </w:tc>
        <w:tc>
          <w:tcPr>
            <w:tcW w:w="2160" w:type="dxa"/>
          </w:tcPr>
          <w:p w14:paraId="0725C787">
            <w:pPr>
              <w:spacing w:after="0" w:line="240" w:lineRule="auto"/>
            </w:pPr>
            <w:r>
              <w:t>期望结果</w:t>
            </w:r>
          </w:p>
        </w:tc>
        <w:tc>
          <w:tcPr>
            <w:tcW w:w="2160" w:type="dxa"/>
          </w:tcPr>
          <w:p w14:paraId="06D3979F">
            <w:pPr>
              <w:spacing w:after="0" w:line="240" w:lineRule="auto"/>
            </w:pPr>
            <w:r>
              <w:t>测试结果</w:t>
            </w:r>
          </w:p>
        </w:tc>
      </w:tr>
      <w:tr w14:paraId="75A32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5073F3">
            <w:pPr>
              <w:spacing w:after="0" w:line="240" w:lineRule="auto"/>
            </w:pPr>
            <w:r>
              <w:t>正常正数列表</w:t>
            </w:r>
          </w:p>
        </w:tc>
        <w:tc>
          <w:tcPr>
            <w:tcW w:w="2160" w:type="dxa"/>
          </w:tcPr>
          <w:p w14:paraId="08E59602">
            <w:pPr>
              <w:spacing w:after="0" w:line="240" w:lineRule="auto"/>
            </w:pPr>
            <w:r>
              <w:t>[1, 5, 3, 9, 2]</w:t>
            </w:r>
          </w:p>
        </w:tc>
        <w:tc>
          <w:tcPr>
            <w:tcW w:w="2160" w:type="dxa"/>
          </w:tcPr>
          <w:p w14:paraId="02201727">
            <w:pPr>
              <w:spacing w:after="0" w:line="240" w:lineRule="auto"/>
            </w:pPr>
            <w:r>
              <w:t>9</w:t>
            </w:r>
          </w:p>
        </w:tc>
        <w:tc>
          <w:tcPr>
            <w:tcW w:w="2160" w:type="dxa"/>
          </w:tcPr>
          <w:p w14:paraId="500FC6AE">
            <w:pPr>
              <w:spacing w:after="0" w:line="240" w:lineRule="auto"/>
            </w:pPr>
            <w:r>
              <w:t>通过</w:t>
            </w:r>
          </w:p>
        </w:tc>
      </w:tr>
      <w:tr w14:paraId="73159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707215">
            <w:pPr>
              <w:spacing w:after="0" w:line="240" w:lineRule="auto"/>
            </w:pPr>
            <w:r>
              <w:t>全负数列表</w:t>
            </w:r>
          </w:p>
        </w:tc>
        <w:tc>
          <w:tcPr>
            <w:tcW w:w="2160" w:type="dxa"/>
          </w:tcPr>
          <w:p w14:paraId="7567DE01">
            <w:pPr>
              <w:spacing w:after="0" w:line="240" w:lineRule="auto"/>
            </w:pPr>
            <w:r>
              <w:t>[-1, -5, -3, -2]</w:t>
            </w:r>
          </w:p>
        </w:tc>
        <w:tc>
          <w:tcPr>
            <w:tcW w:w="2160" w:type="dxa"/>
          </w:tcPr>
          <w:p w14:paraId="2694A6AD">
            <w:pPr>
              <w:spacing w:after="0" w:line="240" w:lineRule="auto"/>
            </w:pPr>
            <w:r>
              <w:t>-1</w:t>
            </w:r>
          </w:p>
        </w:tc>
        <w:tc>
          <w:tcPr>
            <w:tcW w:w="2160" w:type="dxa"/>
          </w:tcPr>
          <w:p w14:paraId="20555112">
            <w:pPr>
              <w:spacing w:after="0" w:line="240" w:lineRule="auto"/>
            </w:pPr>
            <w:r>
              <w:t>失败</w:t>
            </w:r>
          </w:p>
        </w:tc>
      </w:tr>
      <w:tr w14:paraId="764B1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3EF30A">
            <w:pPr>
              <w:spacing w:after="0" w:line="240" w:lineRule="auto"/>
            </w:pPr>
            <w:r>
              <w:t>单元素负数列表</w:t>
            </w:r>
          </w:p>
        </w:tc>
        <w:tc>
          <w:tcPr>
            <w:tcW w:w="2160" w:type="dxa"/>
          </w:tcPr>
          <w:p w14:paraId="5127FAE6">
            <w:pPr>
              <w:spacing w:after="0" w:line="240" w:lineRule="auto"/>
            </w:pPr>
            <w:r>
              <w:t>[-42]</w:t>
            </w:r>
          </w:p>
        </w:tc>
        <w:tc>
          <w:tcPr>
            <w:tcW w:w="2160" w:type="dxa"/>
          </w:tcPr>
          <w:p w14:paraId="46D4522A">
            <w:pPr>
              <w:spacing w:after="0" w:line="240" w:lineRule="auto"/>
            </w:pPr>
            <w:r>
              <w:t>-42</w:t>
            </w:r>
          </w:p>
        </w:tc>
        <w:tc>
          <w:tcPr>
            <w:tcW w:w="2160" w:type="dxa"/>
          </w:tcPr>
          <w:p w14:paraId="34C8DB1A">
            <w:pPr>
              <w:spacing w:after="0" w:line="240" w:lineRule="auto"/>
            </w:pPr>
            <w:r>
              <w:t>失败</w:t>
            </w:r>
          </w:p>
        </w:tc>
      </w:tr>
      <w:tr w14:paraId="59873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DBFBFC">
            <w:pPr>
              <w:spacing w:after="0" w:line="240" w:lineRule="auto"/>
            </w:pPr>
            <w:r>
              <w:t>包含零的列表</w:t>
            </w:r>
          </w:p>
        </w:tc>
        <w:tc>
          <w:tcPr>
            <w:tcW w:w="2160" w:type="dxa"/>
          </w:tcPr>
          <w:p w14:paraId="5659B61D">
            <w:pPr>
              <w:spacing w:after="0" w:line="240" w:lineRule="auto"/>
            </w:pPr>
            <w:r>
              <w:t>[0, -1, -5, -2]</w:t>
            </w:r>
          </w:p>
        </w:tc>
        <w:tc>
          <w:tcPr>
            <w:tcW w:w="2160" w:type="dxa"/>
          </w:tcPr>
          <w:p w14:paraId="70F2AFA7">
            <w:pPr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3F7F5171">
            <w:pPr>
              <w:spacing w:after="0" w:line="240" w:lineRule="auto"/>
            </w:pPr>
            <w:r>
              <w:t>通过</w:t>
            </w:r>
          </w:p>
        </w:tc>
      </w:tr>
      <w:tr w14:paraId="10CD7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5BBA03">
            <w:pPr>
              <w:spacing w:after="0" w:line="240" w:lineRule="auto"/>
            </w:pPr>
            <w:r>
              <w:t>空列表</w:t>
            </w:r>
          </w:p>
        </w:tc>
        <w:tc>
          <w:tcPr>
            <w:tcW w:w="2160" w:type="dxa"/>
          </w:tcPr>
          <w:p w14:paraId="1F053CD0">
            <w:pPr>
              <w:spacing w:after="0" w:line="240" w:lineRule="auto"/>
            </w:pPr>
            <w:r>
              <w:t>[]</w:t>
            </w:r>
          </w:p>
        </w:tc>
        <w:tc>
          <w:tcPr>
            <w:tcW w:w="2160" w:type="dxa"/>
          </w:tcPr>
          <w:p w14:paraId="7AEE83F4">
            <w:pPr>
              <w:spacing w:after="0" w:line="240" w:lineRule="auto"/>
            </w:pPr>
            <w:r>
              <w:t>应该处理空列表</w:t>
            </w:r>
          </w:p>
        </w:tc>
        <w:tc>
          <w:tcPr>
            <w:tcW w:w="2160" w:type="dxa"/>
          </w:tcPr>
          <w:p w14:paraId="27219F51">
            <w:pPr>
              <w:spacing w:after="0" w:line="240" w:lineRule="auto"/>
            </w:pPr>
            <w:r>
              <w:t>失败</w:t>
            </w:r>
          </w:p>
        </w:tc>
      </w:tr>
    </w:tbl>
    <w:p w14:paraId="7FBB3866">
      <w:pPr>
        <w:pStyle w:val="4"/>
        <w:rPr>
          <w:rFonts w:hint="eastAsia" w:ascii="微软雅黑" w:hAnsi="微软雅黑" w:eastAsia="微软雅黑" w:cs="微软雅黑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2.3 get_item函数测试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A011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D1511E">
            <w:pPr>
              <w:spacing w:after="0" w:line="240" w:lineRule="auto"/>
            </w:pPr>
            <w:r>
              <w:t>测试用例</w:t>
            </w:r>
          </w:p>
        </w:tc>
        <w:tc>
          <w:tcPr>
            <w:tcW w:w="2160" w:type="dxa"/>
          </w:tcPr>
          <w:p w14:paraId="665F7DFF">
            <w:pPr>
              <w:spacing w:after="0" w:line="240" w:lineRule="auto"/>
            </w:pPr>
            <w:r>
              <w:t>输入</w:t>
            </w:r>
          </w:p>
        </w:tc>
        <w:tc>
          <w:tcPr>
            <w:tcW w:w="2160" w:type="dxa"/>
          </w:tcPr>
          <w:p w14:paraId="1E0BE35C">
            <w:pPr>
              <w:spacing w:after="0" w:line="240" w:lineRule="auto"/>
            </w:pPr>
            <w:r>
              <w:t>期望结果</w:t>
            </w:r>
          </w:p>
        </w:tc>
        <w:tc>
          <w:tcPr>
            <w:tcW w:w="2160" w:type="dxa"/>
          </w:tcPr>
          <w:p w14:paraId="609A30B8">
            <w:pPr>
              <w:spacing w:after="0" w:line="240" w:lineRule="auto"/>
            </w:pPr>
            <w:r>
              <w:t>测试结果</w:t>
            </w:r>
          </w:p>
        </w:tc>
      </w:tr>
      <w:tr w14:paraId="3CB37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27E6B3">
            <w:pPr>
              <w:spacing w:after="0" w:line="240" w:lineRule="auto"/>
            </w:pPr>
            <w:r>
              <w:t>正常索引访问</w:t>
            </w:r>
          </w:p>
        </w:tc>
        <w:tc>
          <w:tcPr>
            <w:tcW w:w="2160" w:type="dxa"/>
          </w:tcPr>
          <w:p w14:paraId="12A580E1">
            <w:pPr>
              <w:spacing w:after="0" w:line="240" w:lineRule="auto"/>
            </w:pPr>
            <w:r>
              <w:t>(['a', 'b', 'c', 'd'], 2)</w:t>
            </w:r>
          </w:p>
        </w:tc>
        <w:tc>
          <w:tcPr>
            <w:tcW w:w="2160" w:type="dxa"/>
          </w:tcPr>
          <w:p w14:paraId="7EA7B2D7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736E701F">
            <w:pPr>
              <w:spacing w:after="0" w:line="240" w:lineRule="auto"/>
            </w:pPr>
            <w:r>
              <w:t>通过</w:t>
            </w:r>
          </w:p>
        </w:tc>
      </w:tr>
      <w:tr w14:paraId="06AA6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79C82C">
            <w:pPr>
              <w:spacing w:after="0" w:line="240" w:lineRule="auto"/>
            </w:pPr>
            <w:r>
              <w:t>第一个元素</w:t>
            </w:r>
          </w:p>
        </w:tc>
        <w:tc>
          <w:tcPr>
            <w:tcW w:w="2160" w:type="dxa"/>
          </w:tcPr>
          <w:p w14:paraId="19F723AF">
            <w:pPr>
              <w:spacing w:after="0" w:line="240" w:lineRule="auto"/>
            </w:pPr>
            <w:r>
              <w:t>([1, 2, 3], 0)</w:t>
            </w:r>
          </w:p>
        </w:tc>
        <w:tc>
          <w:tcPr>
            <w:tcW w:w="2160" w:type="dxa"/>
          </w:tcPr>
          <w:p w14:paraId="791464ED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43AF58CC">
            <w:pPr>
              <w:spacing w:after="0" w:line="240" w:lineRule="auto"/>
            </w:pPr>
            <w:r>
              <w:t>通过</w:t>
            </w:r>
          </w:p>
        </w:tc>
      </w:tr>
      <w:tr w14:paraId="2A443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13C017">
            <w:pPr>
              <w:spacing w:after="0" w:line="240" w:lineRule="auto"/>
            </w:pPr>
            <w:r>
              <w:t>负索引</w:t>
            </w:r>
          </w:p>
        </w:tc>
        <w:tc>
          <w:tcPr>
            <w:tcW w:w="2160" w:type="dxa"/>
          </w:tcPr>
          <w:p w14:paraId="410BF572">
            <w:pPr>
              <w:spacing w:after="0" w:line="240" w:lineRule="auto"/>
            </w:pPr>
            <w:r>
              <w:t>([1, 2, 3], -1)</w:t>
            </w:r>
          </w:p>
        </w:tc>
        <w:tc>
          <w:tcPr>
            <w:tcW w:w="2160" w:type="dxa"/>
          </w:tcPr>
          <w:p w14:paraId="62921BC0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45C724F3">
            <w:pPr>
              <w:spacing w:after="0" w:line="240" w:lineRule="auto"/>
            </w:pPr>
            <w:r>
              <w:t>通过</w:t>
            </w:r>
          </w:p>
        </w:tc>
      </w:tr>
      <w:tr w14:paraId="5C245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0E61F7">
            <w:pPr>
              <w:spacing w:after="0" w:line="240" w:lineRule="auto"/>
            </w:pPr>
            <w:r>
              <w:t>索引越界</w:t>
            </w:r>
          </w:p>
        </w:tc>
        <w:tc>
          <w:tcPr>
            <w:tcW w:w="2160" w:type="dxa"/>
          </w:tcPr>
          <w:p w14:paraId="4FEA71B3">
            <w:pPr>
              <w:spacing w:after="0" w:line="240" w:lineRule="auto"/>
            </w:pPr>
            <w:r>
              <w:t>([1, 2, 3], 5)</w:t>
            </w:r>
          </w:p>
        </w:tc>
        <w:tc>
          <w:tcPr>
            <w:tcW w:w="2160" w:type="dxa"/>
          </w:tcPr>
          <w:p w14:paraId="0A48EC30">
            <w:pPr>
              <w:spacing w:after="0" w:line="240" w:lineRule="auto"/>
            </w:pPr>
            <w:r>
              <w:t>IndexError</w:t>
            </w:r>
          </w:p>
        </w:tc>
        <w:tc>
          <w:tcPr>
            <w:tcW w:w="2160" w:type="dxa"/>
          </w:tcPr>
          <w:p w14:paraId="7459669D">
            <w:pPr>
              <w:spacing w:after="0" w:line="240" w:lineRule="auto"/>
            </w:pPr>
            <w:r>
              <w:t>失败</w:t>
            </w:r>
          </w:p>
        </w:tc>
      </w:tr>
      <w:tr w14:paraId="41CB8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99878D">
            <w:pPr>
              <w:spacing w:after="0" w:line="240" w:lineRule="auto"/>
            </w:pPr>
            <w:r>
              <w:t>空列表访问</w:t>
            </w:r>
          </w:p>
        </w:tc>
        <w:tc>
          <w:tcPr>
            <w:tcW w:w="2160" w:type="dxa"/>
          </w:tcPr>
          <w:p w14:paraId="053B8384">
            <w:pPr>
              <w:spacing w:after="0" w:line="240" w:lineRule="auto"/>
            </w:pPr>
            <w:r>
              <w:t>([], 0)</w:t>
            </w:r>
          </w:p>
        </w:tc>
        <w:tc>
          <w:tcPr>
            <w:tcW w:w="2160" w:type="dxa"/>
          </w:tcPr>
          <w:p w14:paraId="2EAD4D59">
            <w:pPr>
              <w:spacing w:after="0" w:line="240" w:lineRule="auto"/>
            </w:pPr>
            <w:r>
              <w:t>IndexError</w:t>
            </w:r>
          </w:p>
        </w:tc>
        <w:tc>
          <w:tcPr>
            <w:tcW w:w="2160" w:type="dxa"/>
          </w:tcPr>
          <w:p w14:paraId="11A7AD9E">
            <w:pPr>
              <w:spacing w:after="0" w:line="240" w:lineRule="auto"/>
            </w:pPr>
            <w:r>
              <w:t>失败</w:t>
            </w:r>
          </w:p>
        </w:tc>
      </w:tr>
    </w:tbl>
    <w:p w14:paraId="7CD4304A">
      <w:pPr>
        <w:pStyle w:val="3"/>
        <w:rPr>
          <w:rFonts w:hint="eastAsia" w:ascii="微软雅黑" w:hAnsi="微软雅黑" w:eastAsia="微软雅黑" w:cs="微软雅黑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3. 缺陷分析</w:t>
      </w:r>
    </w:p>
    <w:p w14:paraId="4B5DDE9D">
      <w:pPr>
        <w:pStyle w:val="4"/>
        <w:rPr>
          <w:rFonts w:hint="eastAsia" w:ascii="微软雅黑" w:hAnsi="微软雅黑" w:eastAsia="微软雅黑" w:cs="微软雅黑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3.1 divide函数</w:t>
      </w:r>
    </w:p>
    <w:p w14:paraId="3F7849C3">
      <w:r>
        <w:rPr>
          <w:b/>
        </w:rPr>
        <w:t>缺陷描述：</w:t>
      </w:r>
      <w:r>
        <w:t>未检查除数为0的情况，导致程</w:t>
      </w:r>
      <w:r>
        <w:rPr>
          <w:rFonts w:hint="default" w:asciiTheme="minorEastAsia" w:hAnsiTheme="minorEastAsia" w:cstheme="minorEastAsia"/>
        </w:rPr>
        <w:t>序异常</w:t>
      </w:r>
    </w:p>
    <w:p w14:paraId="262D3AFB">
      <w:pPr>
        <w:pStyle w:val="4"/>
        <w:rPr>
          <w:rFonts w:hint="eastAsia" w:ascii="微软雅黑" w:hAnsi="微软雅黑" w:eastAsia="微软雅黑" w:cs="微软雅黑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3.2 find_max函数</w:t>
      </w:r>
    </w:p>
    <w:p w14:paraId="294101A0">
      <w:r>
        <w:rPr>
          <w:b/>
        </w:rPr>
        <w:t>缺陷描述：</w:t>
      </w:r>
      <w:r>
        <w:t>初始化max_val为0，导致全负数列表返回错误结果</w:t>
      </w:r>
    </w:p>
    <w:p w14:paraId="4E95CA9E">
      <w:pPr>
        <w:pStyle w:val="4"/>
        <w:rPr>
          <w:rFonts w:hint="eastAsia" w:ascii="微软雅黑" w:hAnsi="微软雅黑" w:eastAsia="微软雅黑" w:cs="微软雅黑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3.3 get_item函数</w:t>
      </w:r>
    </w:p>
    <w:p w14:paraId="6093A57F">
      <w:r>
        <w:rPr>
          <w:b/>
        </w:rPr>
        <w:t>缺陷描述：</w:t>
      </w:r>
      <w:r>
        <w:t>未检查索引越界，导致程序异常</w:t>
      </w:r>
    </w:p>
    <w:p w14:paraId="0013904F">
      <w:pPr>
        <w:pStyle w:val="3"/>
        <w:rPr>
          <w:rFonts w:hint="eastAsia" w:ascii="微软雅黑" w:hAnsi="微软雅黑" w:eastAsia="微软雅黑" w:cs="微软雅黑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4. 测试总结</w:t>
      </w:r>
    </w:p>
    <w:p w14:paraId="3064FFD3">
      <w:r>
        <w:t>通过本次测试，成功发现了3个函数中的所有预期缺陷。测试覆盖了正常情况和异常情况，有效验证了函数的健壮性。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144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427</Words>
  <Characters>637</Characters>
  <Lines>0</Lines>
  <Paragraphs>0</Paragraphs>
  <TotalTime>14</TotalTime>
  <ScaleCrop>false</ScaleCrop>
  <LinksUpToDate>false</LinksUpToDate>
  <CharactersWithSpaces>676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应如是</cp:lastModifiedBy>
  <dcterms:modified xsi:type="dcterms:W3CDTF">2025-10-17T04:56:51Z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eyJoZGlkIjoiMzZhZWY2YjNmMWNmMzc4NTM4MzBkMWI2YjliMGE0ZjMiLCJ1c2VySWQiOiI5NzUxMDE2NzYifQ==</vt:lpwstr>
  </property>
  <property fmtid="{D5CDD505-2E9C-101B-9397-08002B2CF9AE}" pid="3" name="KSOProductBuildVer">
    <vt:lpwstr>2052-12.1.0.22529</vt:lpwstr>
  </property>
  <property fmtid="{D5CDD505-2E9C-101B-9397-08002B2CF9AE}" pid="4" name="ICV">
    <vt:lpwstr>832741008D13443089DFC0BEB77B0F40_12</vt:lpwstr>
  </property>
</Properties>
</file>