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202EC3">
      <w:pPr>
        <w:spacing w:after="0" w:line="240" w:lineRule="auto"/>
      </w:pPr>
      <w:bookmarkStart w:id="0" w:name="_GoBack"/>
      <w:bookmarkEnd w:id="0"/>
      <w:r>
        <w:t>一、设计阶段SQA检查表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62C21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ECB647C">
            <w:pPr>
              <w:spacing w:after="0" w:line="240" w:lineRule="auto"/>
            </w:pPr>
            <w:r>
              <w:t>序号</w:t>
            </w:r>
          </w:p>
        </w:tc>
        <w:tc>
          <w:tcPr>
            <w:tcW w:w="1728" w:type="dxa"/>
          </w:tcPr>
          <w:p w14:paraId="655442AE">
            <w:pPr>
              <w:spacing w:after="0" w:line="240" w:lineRule="auto"/>
            </w:pPr>
            <w:r>
              <w:t>检查项目</w:t>
            </w:r>
          </w:p>
        </w:tc>
        <w:tc>
          <w:tcPr>
            <w:tcW w:w="1728" w:type="dxa"/>
          </w:tcPr>
          <w:p w14:paraId="7C60C34A">
            <w:pPr>
              <w:spacing w:after="0" w:line="240" w:lineRule="auto"/>
            </w:pPr>
            <w:r>
              <w:t>检查标准</w:t>
            </w:r>
          </w:p>
        </w:tc>
        <w:tc>
          <w:tcPr>
            <w:tcW w:w="1728" w:type="dxa"/>
          </w:tcPr>
          <w:p w14:paraId="596B3092">
            <w:pPr>
              <w:spacing w:after="0" w:line="240" w:lineRule="auto"/>
            </w:pPr>
            <w:r>
              <w:t>检查结果</w:t>
            </w:r>
          </w:p>
        </w:tc>
        <w:tc>
          <w:tcPr>
            <w:tcW w:w="1728" w:type="dxa"/>
          </w:tcPr>
          <w:p w14:paraId="0E598596">
            <w:pPr>
              <w:spacing w:after="0" w:line="240" w:lineRule="auto"/>
            </w:pPr>
            <w:r>
              <w:t>备注</w:t>
            </w:r>
          </w:p>
        </w:tc>
      </w:tr>
      <w:tr w14:paraId="399C7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C16E1BB">
            <w:pPr>
              <w:spacing w:after="0" w:line="240" w:lineRule="auto"/>
            </w:pPr>
            <w:r>
              <w:t>1</w:t>
            </w:r>
          </w:p>
        </w:tc>
        <w:tc>
          <w:tcPr>
            <w:tcW w:w="1728" w:type="dxa"/>
          </w:tcPr>
          <w:p w14:paraId="4C0DAA96">
            <w:pPr>
              <w:spacing w:after="0" w:line="240" w:lineRule="auto"/>
            </w:pPr>
            <w:r>
              <w:t>需求分析完整性</w:t>
            </w:r>
          </w:p>
        </w:tc>
        <w:tc>
          <w:tcPr>
            <w:tcW w:w="1728" w:type="dxa"/>
          </w:tcPr>
          <w:p w14:paraId="05AA464D">
            <w:pPr>
              <w:spacing w:after="0" w:line="240" w:lineRule="auto"/>
            </w:pPr>
            <w:r>
              <w:t>用户登录、注册、密码重置等功能需求是否完整定义</w:t>
            </w:r>
          </w:p>
        </w:tc>
        <w:tc>
          <w:tcPr>
            <w:tcW w:w="1728" w:type="dxa"/>
          </w:tcPr>
          <w:p w14:paraId="12565147">
            <w:pPr>
              <w:spacing w:after="0" w:line="240" w:lineRule="auto"/>
            </w:pPr>
            <w:r>
              <w:t>□通过 □不通过</w:t>
            </w:r>
          </w:p>
        </w:tc>
        <w:tc>
          <w:tcPr>
            <w:tcW w:w="1728" w:type="dxa"/>
          </w:tcPr>
          <w:p w14:paraId="32F7595B">
            <w:pPr>
              <w:spacing w:after="0" w:line="240" w:lineRule="auto"/>
            </w:pPr>
          </w:p>
        </w:tc>
      </w:tr>
      <w:tr w14:paraId="32579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D540E17">
            <w:pPr>
              <w:spacing w:after="0" w:line="240" w:lineRule="auto"/>
            </w:pPr>
            <w:r>
              <w:t>2</w:t>
            </w:r>
          </w:p>
        </w:tc>
        <w:tc>
          <w:tcPr>
            <w:tcW w:w="1728" w:type="dxa"/>
          </w:tcPr>
          <w:p w14:paraId="0DD537AF">
            <w:pPr>
              <w:spacing w:after="0" w:line="240" w:lineRule="auto"/>
            </w:pPr>
            <w:r>
              <w:t>安全设计规范</w:t>
            </w:r>
          </w:p>
        </w:tc>
        <w:tc>
          <w:tcPr>
            <w:tcW w:w="1728" w:type="dxa"/>
          </w:tcPr>
          <w:p w14:paraId="0599B19F">
            <w:pPr>
              <w:spacing w:after="0" w:line="240" w:lineRule="auto"/>
            </w:pPr>
            <w:r>
              <w:t>密码加密、会话管理、防暴力破解等安全措施是否设计</w:t>
            </w:r>
          </w:p>
        </w:tc>
        <w:tc>
          <w:tcPr>
            <w:tcW w:w="1728" w:type="dxa"/>
          </w:tcPr>
          <w:p w14:paraId="58F668A7">
            <w:pPr>
              <w:spacing w:after="0" w:line="240" w:lineRule="auto"/>
            </w:pPr>
            <w:r>
              <w:t>□通过 □不通过</w:t>
            </w:r>
          </w:p>
        </w:tc>
        <w:tc>
          <w:tcPr>
            <w:tcW w:w="1728" w:type="dxa"/>
          </w:tcPr>
          <w:p w14:paraId="29FB7167">
            <w:pPr>
              <w:spacing w:after="0" w:line="240" w:lineRule="auto"/>
            </w:pPr>
          </w:p>
        </w:tc>
      </w:tr>
      <w:tr w14:paraId="2DEFF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83BA004">
            <w:pPr>
              <w:spacing w:after="0" w:line="240" w:lineRule="auto"/>
            </w:pPr>
            <w:r>
              <w:t>3</w:t>
            </w:r>
          </w:p>
        </w:tc>
        <w:tc>
          <w:tcPr>
            <w:tcW w:w="1728" w:type="dxa"/>
          </w:tcPr>
          <w:p w14:paraId="2B93C75B">
            <w:pPr>
              <w:spacing w:after="0" w:line="240" w:lineRule="auto"/>
            </w:pPr>
            <w:r>
              <w:t>数据库设计合理性</w:t>
            </w:r>
          </w:p>
        </w:tc>
        <w:tc>
          <w:tcPr>
            <w:tcW w:w="1728" w:type="dxa"/>
          </w:tcPr>
          <w:p w14:paraId="7548B693">
            <w:pPr>
              <w:spacing w:after="0" w:line="240" w:lineRule="auto"/>
            </w:pPr>
            <w:r>
              <w:t>用户表结构、索引设计、数据完整性约束是否合理</w:t>
            </w:r>
          </w:p>
        </w:tc>
        <w:tc>
          <w:tcPr>
            <w:tcW w:w="1728" w:type="dxa"/>
          </w:tcPr>
          <w:p w14:paraId="0F764A10">
            <w:pPr>
              <w:spacing w:after="0" w:line="240" w:lineRule="auto"/>
            </w:pPr>
            <w:r>
              <w:t>□通过 □不通过</w:t>
            </w:r>
          </w:p>
        </w:tc>
        <w:tc>
          <w:tcPr>
            <w:tcW w:w="1728" w:type="dxa"/>
          </w:tcPr>
          <w:p w14:paraId="24C62E3E">
            <w:pPr>
              <w:spacing w:after="0" w:line="240" w:lineRule="auto"/>
            </w:pPr>
          </w:p>
        </w:tc>
      </w:tr>
      <w:tr w14:paraId="36006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F382C40">
            <w:pPr>
              <w:spacing w:after="0" w:line="240" w:lineRule="auto"/>
            </w:pPr>
            <w:r>
              <w:t>4</w:t>
            </w:r>
          </w:p>
        </w:tc>
        <w:tc>
          <w:tcPr>
            <w:tcW w:w="1728" w:type="dxa"/>
          </w:tcPr>
          <w:p w14:paraId="4BBD9E26">
            <w:pPr>
              <w:spacing w:after="0" w:line="240" w:lineRule="auto"/>
            </w:pPr>
            <w:r>
              <w:t>接口设计规范</w:t>
            </w:r>
          </w:p>
        </w:tc>
        <w:tc>
          <w:tcPr>
            <w:tcW w:w="1728" w:type="dxa"/>
          </w:tcPr>
          <w:p w14:paraId="1CD53038">
            <w:pPr>
              <w:spacing w:after="0" w:line="240" w:lineRule="auto"/>
            </w:pPr>
            <w:r>
              <w:t>API接口定义、参数校验、返回格式是否符合规范</w:t>
            </w:r>
          </w:p>
        </w:tc>
        <w:tc>
          <w:tcPr>
            <w:tcW w:w="1728" w:type="dxa"/>
          </w:tcPr>
          <w:p w14:paraId="37383152">
            <w:pPr>
              <w:spacing w:after="0" w:line="240" w:lineRule="auto"/>
            </w:pPr>
            <w:r>
              <w:t>□通过 □不通过</w:t>
            </w:r>
          </w:p>
        </w:tc>
        <w:tc>
          <w:tcPr>
            <w:tcW w:w="1728" w:type="dxa"/>
          </w:tcPr>
          <w:p w14:paraId="6B66B2AE">
            <w:pPr>
              <w:spacing w:after="0" w:line="240" w:lineRule="auto"/>
            </w:pPr>
          </w:p>
        </w:tc>
      </w:tr>
      <w:tr w14:paraId="7C49A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165CAC2">
            <w:pPr>
              <w:spacing w:after="0" w:line="240" w:lineRule="auto"/>
            </w:pPr>
            <w:r>
              <w:t>5</w:t>
            </w:r>
          </w:p>
        </w:tc>
        <w:tc>
          <w:tcPr>
            <w:tcW w:w="1728" w:type="dxa"/>
          </w:tcPr>
          <w:p w14:paraId="16CFB3C2">
            <w:pPr>
              <w:spacing w:after="0" w:line="240" w:lineRule="auto"/>
            </w:pPr>
            <w:r>
              <w:t>异常处理设计</w:t>
            </w:r>
          </w:p>
        </w:tc>
        <w:tc>
          <w:tcPr>
            <w:tcW w:w="1728" w:type="dxa"/>
          </w:tcPr>
          <w:p w14:paraId="52046569">
            <w:pPr>
              <w:spacing w:after="0" w:line="240" w:lineRule="auto"/>
            </w:pPr>
            <w:r>
              <w:t>网络异常、数据库异常、业务异常的处理方案是否完善</w:t>
            </w:r>
          </w:p>
        </w:tc>
        <w:tc>
          <w:tcPr>
            <w:tcW w:w="1728" w:type="dxa"/>
          </w:tcPr>
          <w:p w14:paraId="0C1D79FC">
            <w:pPr>
              <w:spacing w:after="0" w:line="240" w:lineRule="auto"/>
            </w:pPr>
            <w:r>
              <w:t>□通过 □不通过</w:t>
            </w:r>
          </w:p>
        </w:tc>
        <w:tc>
          <w:tcPr>
            <w:tcW w:w="1728" w:type="dxa"/>
          </w:tcPr>
          <w:p w14:paraId="7FE739D1">
            <w:pPr>
              <w:spacing w:after="0" w:line="240" w:lineRule="auto"/>
            </w:pPr>
          </w:p>
        </w:tc>
      </w:tr>
      <w:tr w14:paraId="7AB91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5E7F718">
            <w:pPr>
              <w:spacing w:after="0" w:line="240" w:lineRule="auto"/>
            </w:pPr>
            <w:r>
              <w:t>6</w:t>
            </w:r>
          </w:p>
        </w:tc>
        <w:tc>
          <w:tcPr>
            <w:tcW w:w="1728" w:type="dxa"/>
          </w:tcPr>
          <w:p w14:paraId="1BE7DFC2">
            <w:pPr>
              <w:spacing w:after="0" w:line="240" w:lineRule="auto"/>
            </w:pPr>
            <w:r>
              <w:t>性能设计考虑</w:t>
            </w:r>
          </w:p>
        </w:tc>
        <w:tc>
          <w:tcPr>
            <w:tcW w:w="1728" w:type="dxa"/>
          </w:tcPr>
          <w:p w14:paraId="6A1FFCD3">
            <w:pPr>
              <w:spacing w:after="0" w:line="240" w:lineRule="auto"/>
            </w:pPr>
            <w:r>
              <w:t>并发登录、缓存策略、响应时间要求是否考虑</w:t>
            </w:r>
          </w:p>
        </w:tc>
        <w:tc>
          <w:tcPr>
            <w:tcW w:w="1728" w:type="dxa"/>
          </w:tcPr>
          <w:p w14:paraId="4850D21E">
            <w:pPr>
              <w:spacing w:after="0" w:line="240" w:lineRule="auto"/>
            </w:pPr>
            <w:r>
              <w:t>□通过 □不通过</w:t>
            </w:r>
          </w:p>
        </w:tc>
        <w:tc>
          <w:tcPr>
            <w:tcW w:w="1728" w:type="dxa"/>
          </w:tcPr>
          <w:p w14:paraId="23B085F1">
            <w:pPr>
              <w:spacing w:after="0" w:line="240" w:lineRule="auto"/>
            </w:pPr>
          </w:p>
        </w:tc>
      </w:tr>
      <w:tr w14:paraId="056F8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4B3F4B4">
            <w:pPr>
              <w:spacing w:after="0" w:line="240" w:lineRule="auto"/>
            </w:pPr>
            <w:r>
              <w:t>7</w:t>
            </w:r>
          </w:p>
        </w:tc>
        <w:tc>
          <w:tcPr>
            <w:tcW w:w="1728" w:type="dxa"/>
          </w:tcPr>
          <w:p w14:paraId="1F590076">
            <w:pPr>
              <w:spacing w:after="0" w:line="240" w:lineRule="auto"/>
            </w:pPr>
            <w:r>
              <w:t>用户体验设计</w:t>
            </w:r>
          </w:p>
        </w:tc>
        <w:tc>
          <w:tcPr>
            <w:tcW w:w="1728" w:type="dxa"/>
          </w:tcPr>
          <w:p w14:paraId="53F81C6F">
            <w:pPr>
              <w:spacing w:after="0" w:line="240" w:lineRule="auto"/>
            </w:pPr>
            <w:r>
              <w:t>登录流程简化、错误提示友好、界面布局合理</w:t>
            </w:r>
          </w:p>
        </w:tc>
        <w:tc>
          <w:tcPr>
            <w:tcW w:w="1728" w:type="dxa"/>
          </w:tcPr>
          <w:p w14:paraId="31F6C03F">
            <w:pPr>
              <w:spacing w:after="0" w:line="240" w:lineRule="auto"/>
            </w:pPr>
            <w:r>
              <w:t>□通过 □不通过</w:t>
            </w:r>
          </w:p>
        </w:tc>
        <w:tc>
          <w:tcPr>
            <w:tcW w:w="1728" w:type="dxa"/>
          </w:tcPr>
          <w:p w14:paraId="4559EBBB">
            <w:pPr>
              <w:spacing w:after="0" w:line="240" w:lineRule="auto"/>
            </w:pPr>
          </w:p>
        </w:tc>
      </w:tr>
      <w:tr w14:paraId="0000C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BAF87BE">
            <w:pPr>
              <w:spacing w:after="0" w:line="240" w:lineRule="auto"/>
            </w:pPr>
            <w:r>
              <w:t>8</w:t>
            </w:r>
          </w:p>
        </w:tc>
        <w:tc>
          <w:tcPr>
            <w:tcW w:w="1728" w:type="dxa"/>
          </w:tcPr>
          <w:p w14:paraId="412ABD4F">
            <w:pPr>
              <w:spacing w:after="0" w:line="240" w:lineRule="auto"/>
            </w:pPr>
            <w:r>
              <w:t>兼容性设计</w:t>
            </w:r>
          </w:p>
        </w:tc>
        <w:tc>
          <w:tcPr>
            <w:tcW w:w="1728" w:type="dxa"/>
          </w:tcPr>
          <w:p w14:paraId="5F2BC713">
            <w:pPr>
              <w:spacing w:after="0" w:line="240" w:lineRule="auto"/>
            </w:pPr>
            <w:r>
              <w:t>多平台、多浏览器、多设备的兼容性是否考虑</w:t>
            </w:r>
          </w:p>
        </w:tc>
        <w:tc>
          <w:tcPr>
            <w:tcW w:w="1728" w:type="dxa"/>
          </w:tcPr>
          <w:p w14:paraId="543BE321">
            <w:pPr>
              <w:spacing w:after="0" w:line="240" w:lineRule="auto"/>
            </w:pPr>
            <w:r>
              <w:t>□通过 □不通过</w:t>
            </w:r>
          </w:p>
        </w:tc>
        <w:tc>
          <w:tcPr>
            <w:tcW w:w="1728" w:type="dxa"/>
          </w:tcPr>
          <w:p w14:paraId="046980D9">
            <w:pPr>
              <w:spacing w:after="0" w:line="240" w:lineRule="auto"/>
            </w:pPr>
          </w:p>
        </w:tc>
      </w:tr>
      <w:tr w14:paraId="70431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525C5F2">
            <w:pPr>
              <w:spacing w:after="0" w:line="240" w:lineRule="auto"/>
            </w:pPr>
            <w:r>
              <w:t>9</w:t>
            </w:r>
          </w:p>
        </w:tc>
        <w:tc>
          <w:tcPr>
            <w:tcW w:w="1728" w:type="dxa"/>
          </w:tcPr>
          <w:p w14:paraId="3D8BEACF">
            <w:pPr>
              <w:spacing w:after="0" w:line="240" w:lineRule="auto"/>
            </w:pPr>
            <w:r>
              <w:t>可扩展性设计</w:t>
            </w:r>
          </w:p>
        </w:tc>
        <w:tc>
          <w:tcPr>
            <w:tcW w:w="1728" w:type="dxa"/>
          </w:tcPr>
          <w:p w14:paraId="2524AEB2">
            <w:pPr>
              <w:spacing w:after="0" w:line="240" w:lineRule="auto"/>
            </w:pPr>
            <w:r>
              <w:t>第三方登录、多因子认证等扩展功能的预留</w:t>
            </w:r>
          </w:p>
        </w:tc>
        <w:tc>
          <w:tcPr>
            <w:tcW w:w="1728" w:type="dxa"/>
          </w:tcPr>
          <w:p w14:paraId="59729DD8">
            <w:pPr>
              <w:spacing w:after="0" w:line="240" w:lineRule="auto"/>
            </w:pPr>
            <w:r>
              <w:t>□通过 □不通过</w:t>
            </w:r>
          </w:p>
        </w:tc>
        <w:tc>
          <w:tcPr>
            <w:tcW w:w="1728" w:type="dxa"/>
          </w:tcPr>
          <w:p w14:paraId="7E9305C2">
            <w:pPr>
              <w:spacing w:after="0" w:line="240" w:lineRule="auto"/>
            </w:pPr>
          </w:p>
        </w:tc>
      </w:tr>
      <w:tr w14:paraId="20D82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232D5D2">
            <w:pPr>
              <w:spacing w:after="0" w:line="240" w:lineRule="auto"/>
            </w:pPr>
            <w:r>
              <w:t>10</w:t>
            </w:r>
          </w:p>
        </w:tc>
        <w:tc>
          <w:tcPr>
            <w:tcW w:w="1728" w:type="dxa"/>
          </w:tcPr>
          <w:p w14:paraId="5DCF5151">
            <w:pPr>
              <w:spacing w:after="0" w:line="240" w:lineRule="auto"/>
            </w:pPr>
            <w:r>
              <w:t>文档完整性</w:t>
            </w:r>
          </w:p>
        </w:tc>
        <w:tc>
          <w:tcPr>
            <w:tcW w:w="1728" w:type="dxa"/>
          </w:tcPr>
          <w:p w14:paraId="44118652">
            <w:pPr>
              <w:spacing w:after="0" w:line="240" w:lineRule="auto"/>
            </w:pPr>
            <w:r>
              <w:t>设计文档、接口文档、数据库文档是否完整</w:t>
            </w:r>
          </w:p>
        </w:tc>
        <w:tc>
          <w:tcPr>
            <w:tcW w:w="1728" w:type="dxa"/>
          </w:tcPr>
          <w:p w14:paraId="05AA8A75">
            <w:pPr>
              <w:spacing w:after="0" w:line="240" w:lineRule="auto"/>
            </w:pPr>
            <w:r>
              <w:t>□通过 □不通过</w:t>
            </w:r>
          </w:p>
        </w:tc>
        <w:tc>
          <w:tcPr>
            <w:tcW w:w="1728" w:type="dxa"/>
          </w:tcPr>
          <w:p w14:paraId="5FF188F8">
            <w:pPr>
              <w:spacing w:after="0" w:line="240" w:lineRule="auto"/>
            </w:pPr>
          </w:p>
        </w:tc>
      </w:tr>
    </w:tbl>
    <w:p w14:paraId="4065ECD5">
      <w:pPr>
        <w:spacing w:after="0" w:line="240" w:lineRule="auto"/>
      </w:pPr>
      <w:r>
        <w:t>二、编码阶段SQA检查表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68779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1D65173">
            <w:pPr>
              <w:spacing w:after="0" w:line="240" w:lineRule="auto"/>
            </w:pPr>
            <w:r>
              <w:t>序号</w:t>
            </w:r>
          </w:p>
        </w:tc>
        <w:tc>
          <w:tcPr>
            <w:tcW w:w="1728" w:type="dxa"/>
          </w:tcPr>
          <w:p w14:paraId="30279D0E">
            <w:pPr>
              <w:spacing w:after="0" w:line="240" w:lineRule="auto"/>
            </w:pPr>
            <w:r>
              <w:t>检查项目</w:t>
            </w:r>
          </w:p>
        </w:tc>
        <w:tc>
          <w:tcPr>
            <w:tcW w:w="1728" w:type="dxa"/>
          </w:tcPr>
          <w:p w14:paraId="5FAD06AF">
            <w:pPr>
              <w:spacing w:after="0" w:line="240" w:lineRule="auto"/>
            </w:pPr>
            <w:r>
              <w:t>检查标准</w:t>
            </w:r>
          </w:p>
        </w:tc>
        <w:tc>
          <w:tcPr>
            <w:tcW w:w="1728" w:type="dxa"/>
          </w:tcPr>
          <w:p w14:paraId="4BD3E85B">
            <w:pPr>
              <w:spacing w:after="0" w:line="240" w:lineRule="auto"/>
            </w:pPr>
            <w:r>
              <w:t>检查结果</w:t>
            </w:r>
          </w:p>
        </w:tc>
        <w:tc>
          <w:tcPr>
            <w:tcW w:w="1728" w:type="dxa"/>
          </w:tcPr>
          <w:p w14:paraId="3923EF65">
            <w:pPr>
              <w:spacing w:after="0" w:line="240" w:lineRule="auto"/>
            </w:pPr>
            <w:r>
              <w:t>备注</w:t>
            </w:r>
          </w:p>
        </w:tc>
      </w:tr>
      <w:tr w14:paraId="08743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8D852FC">
            <w:pPr>
              <w:spacing w:after="0" w:line="240" w:lineRule="auto"/>
            </w:pPr>
            <w:r>
              <w:t>1</w:t>
            </w:r>
          </w:p>
        </w:tc>
        <w:tc>
          <w:tcPr>
            <w:tcW w:w="1728" w:type="dxa"/>
          </w:tcPr>
          <w:p w14:paraId="1C5B7217">
            <w:pPr>
              <w:spacing w:after="0" w:line="240" w:lineRule="auto"/>
            </w:pPr>
            <w:r>
              <w:t>代码规范遵循</w:t>
            </w:r>
          </w:p>
        </w:tc>
        <w:tc>
          <w:tcPr>
            <w:tcW w:w="1728" w:type="dxa"/>
          </w:tcPr>
          <w:p w14:paraId="141F6851">
            <w:pPr>
              <w:spacing w:after="0" w:line="240" w:lineRule="auto"/>
            </w:pPr>
            <w:r>
              <w:t>命名规范、注释规范、代码格式是否符合团队标准</w:t>
            </w:r>
          </w:p>
        </w:tc>
        <w:tc>
          <w:tcPr>
            <w:tcW w:w="1728" w:type="dxa"/>
          </w:tcPr>
          <w:p w14:paraId="20576CE7">
            <w:pPr>
              <w:spacing w:after="0" w:line="240" w:lineRule="auto"/>
            </w:pPr>
            <w:r>
              <w:t>□通过 □不通过</w:t>
            </w:r>
          </w:p>
        </w:tc>
        <w:tc>
          <w:tcPr>
            <w:tcW w:w="1728" w:type="dxa"/>
          </w:tcPr>
          <w:p w14:paraId="5EF9CF28">
            <w:pPr>
              <w:spacing w:after="0" w:line="240" w:lineRule="auto"/>
            </w:pPr>
          </w:p>
        </w:tc>
      </w:tr>
      <w:tr w14:paraId="359E0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1D478B">
            <w:pPr>
              <w:spacing w:after="0" w:line="240" w:lineRule="auto"/>
            </w:pPr>
            <w:r>
              <w:t>2</w:t>
            </w:r>
          </w:p>
        </w:tc>
        <w:tc>
          <w:tcPr>
            <w:tcW w:w="1728" w:type="dxa"/>
          </w:tcPr>
          <w:p w14:paraId="29185B77">
            <w:pPr>
              <w:spacing w:after="0" w:line="240" w:lineRule="auto"/>
            </w:pPr>
            <w:r>
              <w:t>安全编码实现</w:t>
            </w:r>
          </w:p>
        </w:tc>
        <w:tc>
          <w:tcPr>
            <w:tcW w:w="1728" w:type="dxa"/>
          </w:tcPr>
          <w:p w14:paraId="2E4526AE">
            <w:pPr>
              <w:spacing w:after="0" w:line="240" w:lineRule="auto"/>
            </w:pPr>
            <w:r>
              <w:t>密码哈希、SQL注入防护、XSS防护等安全措施是否正确实现</w:t>
            </w:r>
          </w:p>
        </w:tc>
        <w:tc>
          <w:tcPr>
            <w:tcW w:w="1728" w:type="dxa"/>
          </w:tcPr>
          <w:p w14:paraId="2E6C86B6">
            <w:pPr>
              <w:spacing w:after="0" w:line="240" w:lineRule="auto"/>
            </w:pPr>
            <w:r>
              <w:t>□通过 □不通过</w:t>
            </w:r>
          </w:p>
        </w:tc>
        <w:tc>
          <w:tcPr>
            <w:tcW w:w="1728" w:type="dxa"/>
          </w:tcPr>
          <w:p w14:paraId="47663F40">
            <w:pPr>
              <w:spacing w:after="0" w:line="240" w:lineRule="auto"/>
            </w:pPr>
          </w:p>
        </w:tc>
      </w:tr>
      <w:tr w14:paraId="1EFC0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615CB2F">
            <w:pPr>
              <w:spacing w:after="0" w:line="240" w:lineRule="auto"/>
            </w:pPr>
            <w:r>
              <w:t>3</w:t>
            </w:r>
          </w:p>
        </w:tc>
        <w:tc>
          <w:tcPr>
            <w:tcW w:w="1728" w:type="dxa"/>
          </w:tcPr>
          <w:p w14:paraId="5F07229C">
            <w:pPr>
              <w:spacing w:after="0" w:line="240" w:lineRule="auto"/>
            </w:pPr>
            <w:r>
              <w:t>输入验证完整性</w:t>
            </w:r>
          </w:p>
        </w:tc>
        <w:tc>
          <w:tcPr>
            <w:tcW w:w="1728" w:type="dxa"/>
          </w:tcPr>
          <w:p w14:paraId="4D0F16D4">
            <w:pPr>
              <w:spacing w:after="0" w:line="240" w:lineRule="auto"/>
            </w:pPr>
            <w:r>
              <w:t>用户名、密码、邮箱等输入的格式和长度验证是否完整</w:t>
            </w:r>
          </w:p>
        </w:tc>
        <w:tc>
          <w:tcPr>
            <w:tcW w:w="1728" w:type="dxa"/>
          </w:tcPr>
          <w:p w14:paraId="626E85EC">
            <w:pPr>
              <w:spacing w:after="0" w:line="240" w:lineRule="auto"/>
            </w:pPr>
            <w:r>
              <w:t>□通过 □不通过</w:t>
            </w:r>
          </w:p>
        </w:tc>
        <w:tc>
          <w:tcPr>
            <w:tcW w:w="1728" w:type="dxa"/>
          </w:tcPr>
          <w:p w14:paraId="2FA3473D">
            <w:pPr>
              <w:spacing w:after="0" w:line="240" w:lineRule="auto"/>
            </w:pPr>
          </w:p>
        </w:tc>
      </w:tr>
      <w:tr w14:paraId="41A96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2222A88">
            <w:pPr>
              <w:spacing w:after="0" w:line="240" w:lineRule="auto"/>
            </w:pPr>
            <w:r>
              <w:t>4</w:t>
            </w:r>
          </w:p>
        </w:tc>
        <w:tc>
          <w:tcPr>
            <w:tcW w:w="1728" w:type="dxa"/>
          </w:tcPr>
          <w:p w14:paraId="31F6DB2B">
            <w:pPr>
              <w:spacing w:after="0" w:line="240" w:lineRule="auto"/>
            </w:pPr>
            <w:r>
              <w:t>错误处理实现</w:t>
            </w:r>
          </w:p>
        </w:tc>
        <w:tc>
          <w:tcPr>
            <w:tcW w:w="1728" w:type="dxa"/>
          </w:tcPr>
          <w:p w14:paraId="321AEC27">
            <w:pPr>
              <w:spacing w:after="0" w:line="240" w:lineRule="auto"/>
            </w:pPr>
            <w:r>
              <w:t>异常捕获、错误日志记录、用户友好提示是否正确实现</w:t>
            </w:r>
          </w:p>
        </w:tc>
        <w:tc>
          <w:tcPr>
            <w:tcW w:w="1728" w:type="dxa"/>
          </w:tcPr>
          <w:p w14:paraId="327C8AF3">
            <w:pPr>
              <w:spacing w:after="0" w:line="240" w:lineRule="auto"/>
            </w:pPr>
            <w:r>
              <w:t>□通过 □不通过</w:t>
            </w:r>
          </w:p>
        </w:tc>
        <w:tc>
          <w:tcPr>
            <w:tcW w:w="1728" w:type="dxa"/>
          </w:tcPr>
          <w:p w14:paraId="286B320C">
            <w:pPr>
              <w:spacing w:after="0" w:line="240" w:lineRule="auto"/>
            </w:pPr>
          </w:p>
        </w:tc>
      </w:tr>
      <w:tr w14:paraId="543CD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5C3330">
            <w:pPr>
              <w:spacing w:after="0" w:line="240" w:lineRule="auto"/>
            </w:pPr>
            <w:r>
              <w:t>5</w:t>
            </w:r>
          </w:p>
        </w:tc>
        <w:tc>
          <w:tcPr>
            <w:tcW w:w="1728" w:type="dxa"/>
          </w:tcPr>
          <w:p w14:paraId="6ABBC7BB">
            <w:pPr>
              <w:spacing w:after="0" w:line="240" w:lineRule="auto"/>
            </w:pPr>
            <w:r>
              <w:t>数据库操作安全</w:t>
            </w:r>
          </w:p>
        </w:tc>
        <w:tc>
          <w:tcPr>
            <w:tcW w:w="1728" w:type="dxa"/>
          </w:tcPr>
          <w:p w14:paraId="65DEF625">
            <w:pPr>
              <w:spacing w:after="0" w:line="240" w:lineRule="auto"/>
            </w:pPr>
            <w:r>
              <w:t>参数化查询、连接池管理、事务处理是否正确</w:t>
            </w:r>
          </w:p>
        </w:tc>
        <w:tc>
          <w:tcPr>
            <w:tcW w:w="1728" w:type="dxa"/>
          </w:tcPr>
          <w:p w14:paraId="2402D5AA">
            <w:pPr>
              <w:spacing w:after="0" w:line="240" w:lineRule="auto"/>
            </w:pPr>
            <w:r>
              <w:t>□通过 □不通过</w:t>
            </w:r>
          </w:p>
        </w:tc>
        <w:tc>
          <w:tcPr>
            <w:tcW w:w="1728" w:type="dxa"/>
          </w:tcPr>
          <w:p w14:paraId="0458BBF0">
            <w:pPr>
              <w:spacing w:after="0" w:line="240" w:lineRule="auto"/>
            </w:pPr>
          </w:p>
        </w:tc>
      </w:tr>
      <w:tr w14:paraId="063DE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9AC8662">
            <w:pPr>
              <w:spacing w:after="0" w:line="240" w:lineRule="auto"/>
            </w:pPr>
            <w:r>
              <w:t>6</w:t>
            </w:r>
          </w:p>
        </w:tc>
        <w:tc>
          <w:tcPr>
            <w:tcW w:w="1728" w:type="dxa"/>
          </w:tcPr>
          <w:p w14:paraId="1CE8DBEA">
            <w:pPr>
              <w:spacing w:after="0" w:line="240" w:lineRule="auto"/>
            </w:pPr>
            <w:r>
              <w:t>会话管理实现</w:t>
            </w:r>
          </w:p>
        </w:tc>
        <w:tc>
          <w:tcPr>
            <w:tcW w:w="1728" w:type="dxa"/>
          </w:tcPr>
          <w:p w14:paraId="0E8F6B70">
            <w:pPr>
              <w:spacing w:after="0" w:line="240" w:lineRule="auto"/>
            </w:pPr>
            <w:r>
              <w:t>Session/Token生成、过期处理、安全存储是否正确</w:t>
            </w:r>
          </w:p>
        </w:tc>
        <w:tc>
          <w:tcPr>
            <w:tcW w:w="1728" w:type="dxa"/>
          </w:tcPr>
          <w:p w14:paraId="2F104C7D">
            <w:pPr>
              <w:spacing w:after="0" w:line="240" w:lineRule="auto"/>
            </w:pPr>
            <w:r>
              <w:t>□通过 □不通过</w:t>
            </w:r>
          </w:p>
        </w:tc>
        <w:tc>
          <w:tcPr>
            <w:tcW w:w="1728" w:type="dxa"/>
          </w:tcPr>
          <w:p w14:paraId="394EE060">
            <w:pPr>
              <w:spacing w:after="0" w:line="240" w:lineRule="auto"/>
            </w:pPr>
          </w:p>
        </w:tc>
      </w:tr>
      <w:tr w14:paraId="26FD4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902D2F3">
            <w:pPr>
              <w:spacing w:after="0" w:line="240" w:lineRule="auto"/>
            </w:pPr>
            <w:r>
              <w:t>7</w:t>
            </w:r>
          </w:p>
        </w:tc>
        <w:tc>
          <w:tcPr>
            <w:tcW w:w="1728" w:type="dxa"/>
          </w:tcPr>
          <w:p w14:paraId="5DD155DE">
            <w:pPr>
              <w:spacing w:after="0" w:line="240" w:lineRule="auto"/>
            </w:pPr>
            <w:r>
              <w:t>日志记录完整性</w:t>
            </w:r>
          </w:p>
        </w:tc>
        <w:tc>
          <w:tcPr>
            <w:tcW w:w="1728" w:type="dxa"/>
          </w:tcPr>
          <w:p w14:paraId="29312B81">
            <w:pPr>
              <w:spacing w:after="0" w:line="240" w:lineRule="auto"/>
            </w:pPr>
            <w:r>
              <w:t>登录成功/失败、敏感操作的日志记录是否完整</w:t>
            </w:r>
          </w:p>
        </w:tc>
        <w:tc>
          <w:tcPr>
            <w:tcW w:w="1728" w:type="dxa"/>
          </w:tcPr>
          <w:p w14:paraId="6FB48664">
            <w:pPr>
              <w:spacing w:after="0" w:line="240" w:lineRule="auto"/>
            </w:pPr>
            <w:r>
              <w:t>□通过 □不通过</w:t>
            </w:r>
          </w:p>
        </w:tc>
        <w:tc>
          <w:tcPr>
            <w:tcW w:w="1728" w:type="dxa"/>
          </w:tcPr>
          <w:p w14:paraId="3FEF3862">
            <w:pPr>
              <w:spacing w:after="0" w:line="240" w:lineRule="auto"/>
            </w:pPr>
          </w:p>
        </w:tc>
      </w:tr>
      <w:tr w14:paraId="07FE3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DC1276E">
            <w:pPr>
              <w:spacing w:after="0" w:line="240" w:lineRule="auto"/>
            </w:pPr>
            <w:r>
              <w:t>8</w:t>
            </w:r>
          </w:p>
        </w:tc>
        <w:tc>
          <w:tcPr>
            <w:tcW w:w="1728" w:type="dxa"/>
          </w:tcPr>
          <w:p w14:paraId="1D743F7E">
            <w:pPr>
              <w:spacing w:after="0" w:line="240" w:lineRule="auto"/>
            </w:pPr>
            <w:r>
              <w:t>单元测试覆盖</w:t>
            </w:r>
          </w:p>
        </w:tc>
        <w:tc>
          <w:tcPr>
            <w:tcW w:w="1728" w:type="dxa"/>
          </w:tcPr>
          <w:p w14:paraId="6EB4CA99">
            <w:pPr>
              <w:spacing w:after="0" w:line="240" w:lineRule="auto"/>
            </w:pPr>
            <w:r>
              <w:t>关键功能的单元测试覆盖率是否达到要求（≥80%）</w:t>
            </w:r>
          </w:p>
        </w:tc>
        <w:tc>
          <w:tcPr>
            <w:tcW w:w="1728" w:type="dxa"/>
          </w:tcPr>
          <w:p w14:paraId="0FCE7E2C">
            <w:pPr>
              <w:spacing w:after="0" w:line="240" w:lineRule="auto"/>
            </w:pPr>
            <w:r>
              <w:t>□通过 □不通过</w:t>
            </w:r>
          </w:p>
        </w:tc>
        <w:tc>
          <w:tcPr>
            <w:tcW w:w="1728" w:type="dxa"/>
          </w:tcPr>
          <w:p w14:paraId="2D51D496">
            <w:pPr>
              <w:spacing w:after="0" w:line="240" w:lineRule="auto"/>
            </w:pPr>
          </w:p>
        </w:tc>
      </w:tr>
      <w:tr w14:paraId="704E4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946ECAD">
            <w:pPr>
              <w:spacing w:after="0" w:line="240" w:lineRule="auto"/>
            </w:pPr>
            <w:r>
              <w:t>9</w:t>
            </w:r>
          </w:p>
        </w:tc>
        <w:tc>
          <w:tcPr>
            <w:tcW w:w="1728" w:type="dxa"/>
          </w:tcPr>
          <w:p w14:paraId="5BB16FA8">
            <w:pPr>
              <w:spacing w:after="0" w:line="240" w:lineRule="auto"/>
            </w:pPr>
            <w:r>
              <w:t>代码复用性</w:t>
            </w:r>
          </w:p>
        </w:tc>
        <w:tc>
          <w:tcPr>
            <w:tcW w:w="1728" w:type="dxa"/>
          </w:tcPr>
          <w:p w14:paraId="1408FB17">
            <w:pPr>
              <w:spacing w:after="0" w:line="240" w:lineRule="auto"/>
            </w:pPr>
            <w:r>
              <w:t>公共方法提取、重复代码消除是否到位</w:t>
            </w:r>
          </w:p>
        </w:tc>
        <w:tc>
          <w:tcPr>
            <w:tcW w:w="1728" w:type="dxa"/>
          </w:tcPr>
          <w:p w14:paraId="39A1C6A6">
            <w:pPr>
              <w:spacing w:after="0" w:line="240" w:lineRule="auto"/>
            </w:pPr>
            <w:r>
              <w:t>□通过 □不通过</w:t>
            </w:r>
          </w:p>
        </w:tc>
        <w:tc>
          <w:tcPr>
            <w:tcW w:w="1728" w:type="dxa"/>
          </w:tcPr>
          <w:p w14:paraId="05BDDFC6">
            <w:pPr>
              <w:spacing w:after="0" w:line="240" w:lineRule="auto"/>
            </w:pPr>
          </w:p>
        </w:tc>
      </w:tr>
      <w:tr w14:paraId="5E03A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1B414B">
            <w:pPr>
              <w:spacing w:after="0" w:line="240" w:lineRule="auto"/>
            </w:pPr>
            <w:r>
              <w:t>10</w:t>
            </w:r>
          </w:p>
        </w:tc>
        <w:tc>
          <w:tcPr>
            <w:tcW w:w="1728" w:type="dxa"/>
          </w:tcPr>
          <w:p w14:paraId="5914AD63">
            <w:pPr>
              <w:spacing w:after="0" w:line="240" w:lineRule="auto"/>
            </w:pPr>
            <w:r>
              <w:t>性能优化实现</w:t>
            </w:r>
          </w:p>
        </w:tc>
        <w:tc>
          <w:tcPr>
            <w:tcW w:w="1728" w:type="dxa"/>
          </w:tcPr>
          <w:p w14:paraId="70916A69">
            <w:pPr>
              <w:spacing w:after="0" w:line="240" w:lineRule="auto"/>
            </w:pPr>
            <w:r>
              <w:t>数据库查询优化、缓存使用、资源释放是否合理</w:t>
            </w:r>
          </w:p>
        </w:tc>
        <w:tc>
          <w:tcPr>
            <w:tcW w:w="1728" w:type="dxa"/>
          </w:tcPr>
          <w:p w14:paraId="77DBAAAF">
            <w:pPr>
              <w:spacing w:after="0" w:line="240" w:lineRule="auto"/>
            </w:pPr>
            <w:r>
              <w:t>□通过 □不通过</w:t>
            </w:r>
          </w:p>
        </w:tc>
        <w:tc>
          <w:tcPr>
            <w:tcW w:w="1728" w:type="dxa"/>
          </w:tcPr>
          <w:p w14:paraId="07D7C50F">
            <w:pPr>
              <w:spacing w:after="0" w:line="240" w:lineRule="auto"/>
            </w:pPr>
          </w:p>
        </w:tc>
      </w:tr>
    </w:tbl>
    <w:p w14:paraId="7EAC3E5A">
      <w:pPr>
        <w:rPr>
          <w:rFonts w:ascii="宋体" w:hAnsi="宋体" w:eastAsia="宋体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C5EEB"/>
    <w:rsid w:val="0015074B"/>
    <w:rsid w:val="0029639D"/>
    <w:rsid w:val="00326F90"/>
    <w:rsid w:val="00AA1D8D"/>
    <w:rsid w:val="00B47730"/>
    <w:rsid w:val="00CB0664"/>
    <w:rsid w:val="00FC693F"/>
    <w:rsid w:val="37F20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1185</Words>
  <Characters>1586</Characters>
  <Lines>0</Lines>
  <Paragraphs>0</Paragraphs>
  <TotalTime>1</TotalTime>
  <ScaleCrop>false</ScaleCrop>
  <LinksUpToDate>false</LinksUpToDate>
  <CharactersWithSpaces>1643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应如是</cp:lastModifiedBy>
  <dcterms:modified xsi:type="dcterms:W3CDTF">2025-11-20T12:49:24Z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eyJoZGlkIjoiNzdhNGYyNzU2ZjE3YWE1MjQzOThjZWExMDY1MjM2MzYiLCJ1c2VySWQiOiI5NzUxMDE2NzYifQ==</vt:lpwstr>
  </property>
  <property fmtid="{D5CDD505-2E9C-101B-9397-08002B2CF9AE}" pid="3" name="KSOProductBuildVer">
    <vt:lpwstr>2052-12.1.0.23542</vt:lpwstr>
  </property>
  <property fmtid="{D5CDD505-2E9C-101B-9397-08002B2CF9AE}" pid="4" name="ICV">
    <vt:lpwstr>8B267D2770D54CC1A3CB55CD88C8047B_12</vt:lpwstr>
  </property>
</Properties>
</file>