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A63778" w14:textId="77777777" w:rsidR="00FA396C" w:rsidRDefault="00FA396C">
      <w:pPr>
        <w:rPr>
          <w:b/>
        </w:rPr>
      </w:pPr>
    </w:p>
    <w:p w14:paraId="1FA63779" w14:textId="77777777" w:rsidR="00FA396C" w:rsidRDefault="00FA396C">
      <w:pPr>
        <w:rPr>
          <w:b/>
        </w:rPr>
      </w:pPr>
    </w:p>
    <w:p w14:paraId="1FA6377A" w14:textId="5D805467" w:rsidR="00FA396C" w:rsidRDefault="00603B14" w:rsidP="00D935D7">
      <w:pPr>
        <w:jc w:val="center"/>
        <w:rPr>
          <w:b/>
        </w:rPr>
      </w:pPr>
      <w:r>
        <w:rPr>
          <w:b/>
        </w:rPr>
        <w:t>PLANO DE TESTES</w:t>
      </w:r>
      <w:r w:rsidR="001405E4">
        <w:rPr>
          <w:b/>
        </w:rPr>
        <w:t xml:space="preserve"> DE UNIDADE E INTEGRAÇÃO</w:t>
      </w:r>
    </w:p>
    <w:p w14:paraId="1FA6377B" w14:textId="77777777" w:rsidR="00FA396C" w:rsidRDefault="00FA396C">
      <w:pPr>
        <w:rPr>
          <w:b/>
        </w:rPr>
      </w:pPr>
    </w:p>
    <w:p w14:paraId="1FA6377C" w14:textId="77777777" w:rsidR="00FA396C" w:rsidRDefault="00FA396C">
      <w:pPr>
        <w:rPr>
          <w:b/>
        </w:rPr>
      </w:pPr>
    </w:p>
    <w:p w14:paraId="1FA6377D" w14:textId="77777777" w:rsidR="00FA396C" w:rsidRDefault="00FA396C">
      <w:pPr>
        <w:rPr>
          <w:b/>
        </w:rPr>
      </w:pPr>
    </w:p>
    <w:p w14:paraId="1FA6377E" w14:textId="77777777" w:rsidR="00CC2D4E" w:rsidRDefault="00CC2D4E">
      <w:pPr>
        <w:rPr>
          <w:b/>
        </w:rPr>
      </w:pPr>
    </w:p>
    <w:p w14:paraId="1FA6377F" w14:textId="77777777" w:rsidR="00CC2D4E" w:rsidRDefault="00CC2D4E">
      <w:pPr>
        <w:rPr>
          <w:b/>
        </w:rPr>
      </w:pPr>
    </w:p>
    <w:p w14:paraId="1FA63780" w14:textId="77777777" w:rsidR="00CC2D4E" w:rsidRDefault="00CC2D4E">
      <w:pPr>
        <w:rPr>
          <w:b/>
        </w:rPr>
      </w:pPr>
    </w:p>
    <w:p w14:paraId="1FA63781" w14:textId="77777777" w:rsidR="00CC2D4E" w:rsidRDefault="00CC2D4E">
      <w:pPr>
        <w:rPr>
          <w:b/>
        </w:rPr>
      </w:pPr>
    </w:p>
    <w:p w14:paraId="1FA63782" w14:textId="77777777" w:rsidR="00CC2D4E" w:rsidRDefault="00CC2D4E">
      <w:pPr>
        <w:rPr>
          <w:b/>
        </w:rPr>
      </w:pPr>
    </w:p>
    <w:p w14:paraId="1FA63783" w14:textId="77777777" w:rsidR="00CC2D4E" w:rsidRDefault="00CC2D4E">
      <w:pPr>
        <w:rPr>
          <w:b/>
        </w:rPr>
      </w:pPr>
    </w:p>
    <w:p w14:paraId="1FA63785" w14:textId="171C8BC9" w:rsidR="00FA396C" w:rsidRDefault="00FA396C" w:rsidP="00721FE3">
      <w:pPr>
        <w:rPr>
          <w:b/>
          <w:sz w:val="36"/>
          <w:szCs w:val="36"/>
        </w:rPr>
      </w:pPr>
      <w:bookmarkStart w:id="0" w:name="_Hlk486605522"/>
    </w:p>
    <w:p w14:paraId="1FA63786" w14:textId="77777777" w:rsidR="00D935D7" w:rsidRPr="007C7B45" w:rsidRDefault="00D935D7" w:rsidP="00B31854">
      <w:pPr>
        <w:jc w:val="right"/>
        <w:rPr>
          <w:b/>
          <w:sz w:val="28"/>
          <w:szCs w:val="28"/>
        </w:rPr>
      </w:pPr>
    </w:p>
    <w:bookmarkEnd w:id="0"/>
    <w:p w14:paraId="1FA63787" w14:textId="7E70A5CB" w:rsidR="00CC2D4E" w:rsidRPr="007C7B45" w:rsidRDefault="006674A5" w:rsidP="00CC2D4E">
      <w:pPr>
        <w:jc w:val="right"/>
        <w:rPr>
          <w:b/>
          <w:sz w:val="28"/>
          <w:szCs w:val="28"/>
        </w:rPr>
      </w:pPr>
      <w:r w:rsidRPr="007C7B45">
        <w:rPr>
          <w:b/>
          <w:sz w:val="28"/>
          <w:szCs w:val="28"/>
        </w:rPr>
        <w:t>SISTEMA INTEGRADO DE FINANÇAS UNIFICADAS</w:t>
      </w:r>
    </w:p>
    <w:p w14:paraId="1FA63788" w14:textId="77777777" w:rsidR="00CC2D4E" w:rsidRDefault="00CC2D4E">
      <w:pPr>
        <w:rPr>
          <w:b/>
          <w:sz w:val="36"/>
          <w:szCs w:val="36"/>
        </w:rPr>
      </w:pPr>
      <w:r>
        <w:rPr>
          <w:b/>
          <w:sz w:val="36"/>
          <w:szCs w:val="36"/>
        </w:rPr>
        <w:br w:type="page"/>
      </w:r>
    </w:p>
    <w:p w14:paraId="1FA63789" w14:textId="77777777" w:rsidR="00CC2D4E" w:rsidRDefault="00CC2D4E" w:rsidP="00AE0681">
      <w:pPr>
        <w:jc w:val="center"/>
        <w:rPr>
          <w:rFonts w:ascii="Tahoma" w:hAnsi="Tahoma"/>
          <w:b/>
          <w:bCs/>
          <w:sz w:val="32"/>
          <w:szCs w:val="32"/>
        </w:rPr>
      </w:pPr>
      <w:r>
        <w:rPr>
          <w:rFonts w:ascii="Tahoma" w:hAnsi="Tahoma"/>
          <w:b/>
          <w:bCs/>
          <w:sz w:val="32"/>
          <w:szCs w:val="32"/>
        </w:rPr>
        <w:lastRenderedPageBreak/>
        <w:t>Histórico da Revisão</w:t>
      </w:r>
    </w:p>
    <w:tbl>
      <w:tblPr>
        <w:tblpPr w:leftFromText="141" w:rightFromText="141" w:vertAnchor="text" w:horzAnchor="margin" w:tblpXSpec="center" w:tblpY="286"/>
        <w:tblW w:w="11307" w:type="dxa"/>
        <w:tblLayout w:type="fixed"/>
        <w:tblCellMar>
          <w:left w:w="10" w:type="dxa"/>
          <w:right w:w="10" w:type="dxa"/>
        </w:tblCellMar>
        <w:tblLook w:val="04A0" w:firstRow="1" w:lastRow="0" w:firstColumn="1" w:lastColumn="0" w:noHBand="0" w:noVBand="1"/>
      </w:tblPr>
      <w:tblGrid>
        <w:gridCol w:w="1661"/>
        <w:gridCol w:w="1243"/>
        <w:gridCol w:w="3972"/>
        <w:gridCol w:w="2014"/>
        <w:gridCol w:w="2417"/>
      </w:tblGrid>
      <w:tr w:rsidR="005B6686" w14:paraId="1C209088" w14:textId="77777777" w:rsidTr="005B6686">
        <w:tc>
          <w:tcPr>
            <w:tcW w:w="166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14:paraId="3F3B6513" w14:textId="77777777" w:rsidR="005B6686" w:rsidRDefault="005B6686" w:rsidP="00AE0681">
            <w:pPr>
              <w:pStyle w:val="TableContents"/>
              <w:jc w:val="center"/>
              <w:rPr>
                <w:rFonts w:ascii="Tahoma" w:hAnsi="Tahoma"/>
                <w:sz w:val="22"/>
                <w:szCs w:val="22"/>
              </w:rPr>
            </w:pPr>
            <w:r>
              <w:rPr>
                <w:rFonts w:ascii="Tahoma" w:hAnsi="Tahoma"/>
                <w:sz w:val="22"/>
                <w:szCs w:val="22"/>
              </w:rPr>
              <w:t>Data</w:t>
            </w:r>
          </w:p>
        </w:tc>
        <w:tc>
          <w:tcPr>
            <w:tcW w:w="12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14:paraId="64A16756" w14:textId="77777777" w:rsidR="005B6686" w:rsidRDefault="005B6686" w:rsidP="00AE0681">
            <w:pPr>
              <w:pStyle w:val="TableContents"/>
              <w:jc w:val="center"/>
              <w:rPr>
                <w:rFonts w:ascii="Tahoma" w:hAnsi="Tahoma"/>
                <w:sz w:val="22"/>
                <w:szCs w:val="22"/>
              </w:rPr>
            </w:pPr>
            <w:r>
              <w:rPr>
                <w:rFonts w:ascii="Tahoma" w:hAnsi="Tahoma"/>
                <w:sz w:val="22"/>
                <w:szCs w:val="22"/>
              </w:rPr>
              <w:t>Versão</w:t>
            </w:r>
          </w:p>
        </w:tc>
        <w:tc>
          <w:tcPr>
            <w:tcW w:w="3972"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14:paraId="1F063B7D" w14:textId="77777777" w:rsidR="005B6686" w:rsidRDefault="005B6686" w:rsidP="00AE0681">
            <w:pPr>
              <w:pStyle w:val="TableContents"/>
              <w:jc w:val="center"/>
              <w:rPr>
                <w:rFonts w:ascii="Tahoma" w:hAnsi="Tahoma"/>
                <w:sz w:val="22"/>
                <w:szCs w:val="22"/>
              </w:rPr>
            </w:pPr>
            <w:r>
              <w:rPr>
                <w:rFonts w:ascii="Tahoma" w:hAnsi="Tahoma"/>
                <w:sz w:val="22"/>
                <w:szCs w:val="22"/>
              </w:rPr>
              <w:t>Descrição</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4D24FDCE" w14:textId="77777777" w:rsidR="005B6686" w:rsidRDefault="005B6686" w:rsidP="00AE0681">
            <w:pPr>
              <w:pStyle w:val="TableContents"/>
              <w:jc w:val="center"/>
              <w:rPr>
                <w:rFonts w:ascii="Tahoma" w:hAnsi="Tahoma"/>
                <w:sz w:val="22"/>
                <w:szCs w:val="22"/>
              </w:rPr>
            </w:pPr>
            <w:r>
              <w:rPr>
                <w:rFonts w:ascii="Tahoma" w:hAnsi="Tahoma"/>
                <w:sz w:val="22"/>
                <w:szCs w:val="22"/>
              </w:rPr>
              <w:t>Autor</w:t>
            </w:r>
          </w:p>
        </w:tc>
        <w:tc>
          <w:tcPr>
            <w:tcW w:w="2417" w:type="dxa"/>
            <w:tcBorders>
              <w:top w:val="single" w:sz="4" w:space="0" w:color="000000"/>
              <w:left w:val="single" w:sz="4" w:space="0" w:color="000000"/>
              <w:bottom w:val="single" w:sz="4" w:space="0" w:color="000000"/>
              <w:right w:val="single" w:sz="4" w:space="0" w:color="000000"/>
            </w:tcBorders>
            <w:shd w:val="clear" w:color="auto" w:fill="E6E6E6"/>
          </w:tcPr>
          <w:p w14:paraId="1F29A80C" w14:textId="77777777" w:rsidR="005B6686" w:rsidRDefault="005B6686" w:rsidP="00AE0681">
            <w:pPr>
              <w:pStyle w:val="TableContents"/>
              <w:jc w:val="center"/>
              <w:rPr>
                <w:rFonts w:ascii="Tahoma" w:hAnsi="Tahoma"/>
                <w:sz w:val="22"/>
                <w:szCs w:val="22"/>
              </w:rPr>
            </w:pPr>
            <w:r>
              <w:rPr>
                <w:rFonts w:ascii="Tahoma" w:hAnsi="Tahoma"/>
                <w:sz w:val="22"/>
                <w:szCs w:val="22"/>
              </w:rPr>
              <w:t>Área/Setor</w:t>
            </w:r>
          </w:p>
        </w:tc>
      </w:tr>
      <w:tr w:rsidR="005B6686" w14:paraId="38F33E10" w14:textId="77777777" w:rsidTr="005B6686">
        <w:tc>
          <w:tcPr>
            <w:tcW w:w="1661" w:type="dxa"/>
            <w:tcBorders>
              <w:top w:val="single" w:sz="4" w:space="0" w:color="000000"/>
              <w:left w:val="single" w:sz="4" w:space="0" w:color="000000"/>
              <w:bottom w:val="single" w:sz="4" w:space="0" w:color="000000"/>
            </w:tcBorders>
            <w:tcMar>
              <w:top w:w="0" w:type="dxa"/>
              <w:left w:w="108" w:type="dxa"/>
              <w:bottom w:w="0" w:type="dxa"/>
              <w:right w:w="108" w:type="dxa"/>
            </w:tcMar>
          </w:tcPr>
          <w:p w14:paraId="28555F6A" w14:textId="77777777" w:rsidR="005B6686" w:rsidRDefault="005B6686" w:rsidP="00AE0681">
            <w:pPr>
              <w:pStyle w:val="TableContents"/>
              <w:jc w:val="center"/>
              <w:rPr>
                <w:rFonts w:ascii="Tahoma" w:hAnsi="Tahoma"/>
                <w:sz w:val="20"/>
                <w:szCs w:val="20"/>
              </w:rPr>
            </w:pPr>
            <w:r>
              <w:rPr>
                <w:rFonts w:ascii="Tahoma" w:hAnsi="Tahoma"/>
                <w:sz w:val="20"/>
                <w:szCs w:val="20"/>
              </w:rPr>
              <w:t>22/11/2022</w:t>
            </w:r>
          </w:p>
        </w:tc>
        <w:tc>
          <w:tcPr>
            <w:tcW w:w="1243" w:type="dxa"/>
            <w:tcBorders>
              <w:top w:val="single" w:sz="4" w:space="0" w:color="000000"/>
              <w:left w:val="single" w:sz="4" w:space="0" w:color="000000"/>
              <w:bottom w:val="single" w:sz="4" w:space="0" w:color="000000"/>
            </w:tcBorders>
            <w:tcMar>
              <w:top w:w="0" w:type="dxa"/>
              <w:left w:w="108" w:type="dxa"/>
              <w:bottom w:w="0" w:type="dxa"/>
              <w:right w:w="108" w:type="dxa"/>
            </w:tcMar>
          </w:tcPr>
          <w:p w14:paraId="6E3A2D36" w14:textId="355B0B0E" w:rsidR="005B6686" w:rsidRDefault="001C22A2" w:rsidP="00AE0681">
            <w:pPr>
              <w:pStyle w:val="TableContents"/>
              <w:jc w:val="center"/>
              <w:rPr>
                <w:rFonts w:ascii="Tahoma" w:hAnsi="Tahoma"/>
                <w:sz w:val="20"/>
                <w:szCs w:val="20"/>
              </w:rPr>
            </w:pPr>
            <w:r>
              <w:rPr>
                <w:rFonts w:ascii="Tahoma" w:hAnsi="Tahoma"/>
                <w:sz w:val="20"/>
                <w:szCs w:val="20"/>
              </w:rPr>
              <w:t>1</w:t>
            </w:r>
            <w:r w:rsidR="005B6686">
              <w:rPr>
                <w:rFonts w:ascii="Tahoma" w:hAnsi="Tahoma"/>
                <w:sz w:val="20"/>
                <w:szCs w:val="20"/>
              </w:rPr>
              <w:t>.</w:t>
            </w:r>
            <w:r>
              <w:rPr>
                <w:rFonts w:ascii="Tahoma" w:hAnsi="Tahoma"/>
                <w:sz w:val="20"/>
                <w:szCs w:val="20"/>
              </w:rPr>
              <w:t>0</w:t>
            </w:r>
          </w:p>
        </w:tc>
        <w:tc>
          <w:tcPr>
            <w:tcW w:w="3972" w:type="dxa"/>
            <w:tcBorders>
              <w:top w:val="single" w:sz="4" w:space="0" w:color="000000"/>
              <w:left w:val="single" w:sz="4" w:space="0" w:color="000000"/>
              <w:bottom w:val="single" w:sz="4" w:space="0" w:color="000000"/>
            </w:tcBorders>
            <w:tcMar>
              <w:top w:w="0" w:type="dxa"/>
              <w:left w:w="108" w:type="dxa"/>
              <w:bottom w:w="0" w:type="dxa"/>
              <w:right w:w="108" w:type="dxa"/>
            </w:tcMar>
          </w:tcPr>
          <w:p w14:paraId="48E56A4D" w14:textId="40DAE6FA" w:rsidR="005B6686" w:rsidRDefault="001C22A2" w:rsidP="00AE0681">
            <w:pPr>
              <w:pStyle w:val="TableContents"/>
              <w:jc w:val="center"/>
              <w:rPr>
                <w:rFonts w:ascii="Tahoma" w:hAnsi="Tahoma"/>
                <w:sz w:val="20"/>
                <w:szCs w:val="20"/>
              </w:rPr>
            </w:pPr>
            <w:r>
              <w:rPr>
                <w:rFonts w:ascii="Tahoma" w:hAnsi="Tahoma"/>
                <w:sz w:val="20"/>
                <w:szCs w:val="20"/>
              </w:rPr>
              <w:t>Criação d</w:t>
            </w:r>
            <w:r w:rsidR="003E691F">
              <w:rPr>
                <w:rFonts w:ascii="Tahoma" w:hAnsi="Tahoma"/>
                <w:sz w:val="20"/>
                <w:szCs w:val="20"/>
              </w:rPr>
              <w:t>o documento</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BE537" w14:textId="77777777" w:rsidR="005B6686" w:rsidRDefault="005B6686" w:rsidP="00AE0681">
            <w:pPr>
              <w:pStyle w:val="TableContents"/>
              <w:jc w:val="center"/>
              <w:rPr>
                <w:rFonts w:ascii="Tahoma" w:hAnsi="Tahoma"/>
                <w:sz w:val="20"/>
                <w:szCs w:val="20"/>
              </w:rPr>
            </w:pPr>
            <w:r>
              <w:rPr>
                <w:rFonts w:ascii="Tahoma" w:hAnsi="Tahoma"/>
                <w:sz w:val="20"/>
                <w:szCs w:val="20"/>
              </w:rPr>
              <w:t>Ayla Rosário</w:t>
            </w:r>
          </w:p>
        </w:tc>
        <w:tc>
          <w:tcPr>
            <w:tcW w:w="2417" w:type="dxa"/>
            <w:tcBorders>
              <w:top w:val="single" w:sz="4" w:space="0" w:color="000000"/>
              <w:left w:val="single" w:sz="4" w:space="0" w:color="000000"/>
              <w:bottom w:val="single" w:sz="4" w:space="0" w:color="000000"/>
              <w:right w:val="single" w:sz="4" w:space="0" w:color="000000"/>
            </w:tcBorders>
          </w:tcPr>
          <w:p w14:paraId="43052F45" w14:textId="77777777" w:rsidR="005B6686" w:rsidRDefault="005B6686" w:rsidP="00AE0681">
            <w:pPr>
              <w:pStyle w:val="TableContents"/>
              <w:jc w:val="center"/>
              <w:rPr>
                <w:rFonts w:ascii="Tahoma" w:hAnsi="Tahoma"/>
                <w:sz w:val="20"/>
                <w:szCs w:val="20"/>
              </w:rPr>
            </w:pPr>
            <w:r>
              <w:rPr>
                <w:rFonts w:ascii="Tahoma" w:hAnsi="Tahoma"/>
                <w:sz w:val="20"/>
                <w:szCs w:val="20"/>
              </w:rPr>
              <w:t>Tecnologia da Informação</w:t>
            </w:r>
          </w:p>
        </w:tc>
      </w:tr>
      <w:tr w:rsidR="005B6686" w14:paraId="09F69DDC" w14:textId="77777777" w:rsidTr="005B6686">
        <w:tc>
          <w:tcPr>
            <w:tcW w:w="1661" w:type="dxa"/>
            <w:tcBorders>
              <w:left w:val="single" w:sz="4" w:space="0" w:color="000000"/>
              <w:bottom w:val="single" w:sz="4" w:space="0" w:color="000000"/>
            </w:tcBorders>
            <w:tcMar>
              <w:top w:w="0" w:type="dxa"/>
              <w:left w:w="108" w:type="dxa"/>
              <w:bottom w:w="0" w:type="dxa"/>
              <w:right w:w="108" w:type="dxa"/>
            </w:tcMar>
          </w:tcPr>
          <w:p w14:paraId="66A0B70A" w14:textId="77777777" w:rsidR="005B6686" w:rsidRDefault="005B6686" w:rsidP="00AE0681">
            <w:pPr>
              <w:pStyle w:val="Tabletext"/>
              <w:snapToGrid w:val="0"/>
              <w:jc w:val="center"/>
            </w:pPr>
          </w:p>
        </w:tc>
        <w:tc>
          <w:tcPr>
            <w:tcW w:w="1243" w:type="dxa"/>
            <w:tcBorders>
              <w:left w:val="single" w:sz="4" w:space="0" w:color="000000"/>
              <w:bottom w:val="single" w:sz="4" w:space="0" w:color="000000"/>
            </w:tcBorders>
            <w:tcMar>
              <w:top w:w="0" w:type="dxa"/>
              <w:left w:w="108" w:type="dxa"/>
              <w:bottom w:w="0" w:type="dxa"/>
              <w:right w:w="108" w:type="dxa"/>
            </w:tcMar>
          </w:tcPr>
          <w:p w14:paraId="3E9AE28F" w14:textId="77777777" w:rsidR="005B6686" w:rsidRDefault="005B6686" w:rsidP="00AE0681">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14:paraId="56F25F51" w14:textId="77777777" w:rsidR="005B6686" w:rsidRDefault="005B6686" w:rsidP="00AE0681">
            <w:pPr>
              <w:pStyle w:val="Tabletext"/>
              <w:snapToGrid w:val="0"/>
              <w:jc w:val="center"/>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14:paraId="2B3F7853" w14:textId="77777777" w:rsidR="005B6686" w:rsidRDefault="005B6686" w:rsidP="00AE0681">
            <w:pPr>
              <w:pStyle w:val="Tabletext"/>
              <w:jc w:val="center"/>
            </w:pPr>
          </w:p>
        </w:tc>
        <w:tc>
          <w:tcPr>
            <w:tcW w:w="2417" w:type="dxa"/>
            <w:tcBorders>
              <w:left w:val="single" w:sz="4" w:space="0" w:color="000000"/>
              <w:bottom w:val="single" w:sz="4" w:space="0" w:color="000000"/>
              <w:right w:val="single" w:sz="4" w:space="0" w:color="000000"/>
            </w:tcBorders>
          </w:tcPr>
          <w:p w14:paraId="3CF7D016" w14:textId="77777777" w:rsidR="005B6686" w:rsidRDefault="005B6686" w:rsidP="00AE0681">
            <w:pPr>
              <w:pStyle w:val="Tabletext"/>
              <w:jc w:val="center"/>
            </w:pPr>
          </w:p>
        </w:tc>
      </w:tr>
      <w:tr w:rsidR="005B6686" w14:paraId="7260B415" w14:textId="77777777" w:rsidTr="005B6686">
        <w:tc>
          <w:tcPr>
            <w:tcW w:w="1661" w:type="dxa"/>
            <w:tcBorders>
              <w:left w:val="single" w:sz="4" w:space="0" w:color="000000"/>
              <w:bottom w:val="single" w:sz="4" w:space="0" w:color="000000"/>
            </w:tcBorders>
            <w:tcMar>
              <w:top w:w="0" w:type="dxa"/>
              <w:left w:w="108" w:type="dxa"/>
              <w:bottom w:w="0" w:type="dxa"/>
              <w:right w:w="108" w:type="dxa"/>
            </w:tcMar>
          </w:tcPr>
          <w:p w14:paraId="5512A76F" w14:textId="77777777" w:rsidR="005B6686" w:rsidRDefault="005B6686" w:rsidP="00AE0681">
            <w:pPr>
              <w:pStyle w:val="Tabletext"/>
              <w:snapToGrid w:val="0"/>
              <w:jc w:val="center"/>
            </w:pPr>
          </w:p>
        </w:tc>
        <w:tc>
          <w:tcPr>
            <w:tcW w:w="1243" w:type="dxa"/>
            <w:tcBorders>
              <w:left w:val="single" w:sz="4" w:space="0" w:color="000000"/>
              <w:bottom w:val="single" w:sz="4" w:space="0" w:color="000000"/>
            </w:tcBorders>
            <w:tcMar>
              <w:top w:w="0" w:type="dxa"/>
              <w:left w:w="108" w:type="dxa"/>
              <w:bottom w:w="0" w:type="dxa"/>
              <w:right w:w="108" w:type="dxa"/>
            </w:tcMar>
          </w:tcPr>
          <w:p w14:paraId="47AE351A" w14:textId="77777777" w:rsidR="005B6686" w:rsidRDefault="005B6686" w:rsidP="00AE0681">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14:paraId="0137EFE1" w14:textId="77777777" w:rsidR="005B6686" w:rsidRDefault="005B6686" w:rsidP="00AE0681">
            <w:pPr>
              <w:pStyle w:val="Tabletext"/>
              <w:snapToGrid w:val="0"/>
              <w:jc w:val="center"/>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14:paraId="59FA3E83" w14:textId="77777777" w:rsidR="005B6686" w:rsidRDefault="005B6686" w:rsidP="00AE0681">
            <w:pPr>
              <w:pStyle w:val="Tabletext"/>
              <w:jc w:val="center"/>
            </w:pPr>
          </w:p>
        </w:tc>
        <w:tc>
          <w:tcPr>
            <w:tcW w:w="2417" w:type="dxa"/>
            <w:tcBorders>
              <w:left w:val="single" w:sz="4" w:space="0" w:color="000000"/>
              <w:bottom w:val="single" w:sz="4" w:space="0" w:color="000000"/>
              <w:right w:val="single" w:sz="4" w:space="0" w:color="000000"/>
            </w:tcBorders>
          </w:tcPr>
          <w:p w14:paraId="703D1522" w14:textId="77777777" w:rsidR="005B6686" w:rsidRDefault="005B6686" w:rsidP="00AE0681">
            <w:pPr>
              <w:pStyle w:val="Tabletext"/>
              <w:jc w:val="center"/>
            </w:pPr>
          </w:p>
        </w:tc>
      </w:tr>
    </w:tbl>
    <w:p w14:paraId="1FA6378A" w14:textId="77777777" w:rsidR="00CC2D4E" w:rsidRDefault="00CC2D4E" w:rsidP="00CC2D4E">
      <w:pPr>
        <w:pStyle w:val="Standard"/>
        <w:jc w:val="center"/>
        <w:rPr>
          <w:b/>
          <w:bCs/>
          <w:sz w:val="32"/>
          <w:szCs w:val="32"/>
        </w:rPr>
      </w:pPr>
    </w:p>
    <w:p w14:paraId="1FA637A3" w14:textId="77777777" w:rsidR="000A02BC" w:rsidRDefault="000A02BC">
      <w:pPr>
        <w:rPr>
          <w:b/>
        </w:rPr>
      </w:pPr>
      <w:r>
        <w:rPr>
          <w:b/>
        </w:rPr>
        <w:br w:type="page"/>
      </w:r>
    </w:p>
    <w:p w14:paraId="1FA637A4" w14:textId="77777777" w:rsidR="00FA396C" w:rsidRDefault="00FA396C">
      <w:pPr>
        <w:rPr>
          <w:b/>
        </w:rPr>
      </w:pPr>
    </w:p>
    <w:p w14:paraId="1FA637A5" w14:textId="6027C80D" w:rsidR="00FA396C" w:rsidRDefault="00C35FC5">
      <w:pPr>
        <w:rPr>
          <w:b/>
          <w:color w:val="0000FF"/>
          <w:sz w:val="20"/>
          <w:szCs w:val="20"/>
        </w:rPr>
      </w:pPr>
      <w:r>
        <w:rPr>
          <w:b/>
        </w:rPr>
        <w:t>Ident</w:t>
      </w:r>
      <w:r w:rsidR="000A02BC">
        <w:rPr>
          <w:b/>
        </w:rPr>
        <w:t xml:space="preserve">ificação do Plano de Testes: </w:t>
      </w:r>
      <w:r>
        <w:rPr>
          <w:b/>
          <w:color w:val="0000FF"/>
          <w:sz w:val="20"/>
          <w:szCs w:val="20"/>
        </w:rPr>
        <w:t xml:space="preserve"> </w:t>
      </w:r>
      <w:r w:rsidR="00592CF0">
        <w:rPr>
          <w:b/>
          <w:color w:val="0000FF"/>
          <w:sz w:val="20"/>
          <w:szCs w:val="20"/>
        </w:rPr>
        <w:t>0001</w:t>
      </w:r>
    </w:p>
    <w:p w14:paraId="1FA637A6" w14:textId="77777777" w:rsidR="000A02BC" w:rsidRDefault="000A02BC">
      <w:pPr>
        <w:rPr>
          <w:b/>
          <w:color w:val="0000FF"/>
          <w:sz w:val="20"/>
          <w:szCs w:val="20"/>
        </w:rPr>
      </w:pPr>
    </w:p>
    <w:p w14:paraId="1FA637A7" w14:textId="0B647272" w:rsidR="00FA396C" w:rsidRDefault="003F71E2" w:rsidP="003D34D5">
      <w:pPr>
        <w:ind w:left="2880" w:firstLine="720"/>
        <w:rPr>
          <w:b/>
          <w:color w:val="0000FF"/>
          <w:sz w:val="20"/>
          <w:szCs w:val="20"/>
        </w:rPr>
      </w:pPr>
      <w:r>
        <w:rPr>
          <w:b/>
          <w:color w:val="0000FF"/>
          <w:sz w:val="20"/>
          <w:szCs w:val="20"/>
        </w:rPr>
        <w:t>Nutri</w:t>
      </w:r>
      <w:r w:rsidR="004C410E">
        <w:rPr>
          <w:b/>
          <w:color w:val="0000FF"/>
          <w:sz w:val="20"/>
          <w:szCs w:val="20"/>
        </w:rPr>
        <w:t xml:space="preserve"> Testes</w:t>
      </w:r>
    </w:p>
    <w:p w14:paraId="1FA637A8" w14:textId="77777777" w:rsidR="003D34D5" w:rsidRPr="003D34D5" w:rsidRDefault="003D34D5" w:rsidP="003D34D5">
      <w:pPr>
        <w:ind w:left="2880" w:firstLine="720"/>
        <w:rPr>
          <w:b/>
          <w:color w:val="0000FF"/>
          <w:sz w:val="20"/>
          <w:szCs w:val="20"/>
        </w:rPr>
      </w:pPr>
    </w:p>
    <w:p w14:paraId="1FA637A9" w14:textId="77777777" w:rsidR="00FA396C" w:rsidRDefault="00C35FC5">
      <w:pPr>
        <w:rPr>
          <w:b/>
        </w:rPr>
      </w:pPr>
      <w:r>
        <w:rPr>
          <w:b/>
        </w:rPr>
        <w:t>1. Introdução</w:t>
      </w:r>
    </w:p>
    <w:p w14:paraId="1FA637AA" w14:textId="77777777" w:rsidR="000A02BC" w:rsidRDefault="000A02BC">
      <w:pPr>
        <w:rPr>
          <w:b/>
        </w:rPr>
      </w:pPr>
    </w:p>
    <w:p w14:paraId="1FA637AB" w14:textId="77777777" w:rsidR="00FA396C" w:rsidRDefault="00C35FC5">
      <w:pPr>
        <w:rPr>
          <w:b/>
        </w:rPr>
      </w:pPr>
      <w:r>
        <w:rPr>
          <w:b/>
        </w:rPr>
        <w:t>1.1. Objeto</w:t>
      </w:r>
    </w:p>
    <w:p w14:paraId="1FA637AC" w14:textId="77777777" w:rsidR="000A02BC" w:rsidRDefault="000A02BC">
      <w:pPr>
        <w:rPr>
          <w:b/>
          <w:color w:val="0000FF"/>
          <w:sz w:val="20"/>
          <w:szCs w:val="20"/>
        </w:rPr>
      </w:pPr>
    </w:p>
    <w:p w14:paraId="1FA637AE" w14:textId="74647CE2" w:rsidR="00FA396C" w:rsidRPr="008532C3" w:rsidRDefault="00E62ED2">
      <w:pPr>
        <w:rPr>
          <w:sz w:val="20"/>
          <w:szCs w:val="20"/>
          <w:shd w:val="clear" w:color="auto" w:fill="FFFFFF"/>
        </w:rPr>
      </w:pPr>
      <w:r w:rsidRPr="008532C3">
        <w:rPr>
          <w:sz w:val="20"/>
          <w:szCs w:val="20"/>
          <w:shd w:val="clear" w:color="auto" w:fill="FFFFFF"/>
        </w:rPr>
        <w:t>Sistema de cálculo de IMC (Índice de Massa Corporal)</w:t>
      </w:r>
      <w:r w:rsidR="009816BD" w:rsidRPr="008532C3">
        <w:rPr>
          <w:sz w:val="20"/>
          <w:szCs w:val="20"/>
          <w:shd w:val="clear" w:color="auto" w:fill="FFFFFF"/>
        </w:rPr>
        <w:t>.</w:t>
      </w:r>
    </w:p>
    <w:p w14:paraId="045F7CB7" w14:textId="77777777" w:rsidR="009816BD" w:rsidRDefault="009816BD">
      <w:pPr>
        <w:rPr>
          <w:b/>
        </w:rPr>
      </w:pPr>
    </w:p>
    <w:p w14:paraId="1FA637AF" w14:textId="77777777" w:rsidR="00FA396C" w:rsidRDefault="00C35FC5">
      <w:pPr>
        <w:rPr>
          <w:b/>
        </w:rPr>
      </w:pPr>
      <w:r>
        <w:rPr>
          <w:b/>
        </w:rPr>
        <w:t>1.2. Objetivo</w:t>
      </w:r>
    </w:p>
    <w:p w14:paraId="1FA637B0" w14:textId="77777777" w:rsidR="003D34D5" w:rsidRDefault="003D34D5">
      <w:pPr>
        <w:rPr>
          <w:b/>
          <w:color w:val="0000FF"/>
          <w:sz w:val="20"/>
          <w:szCs w:val="20"/>
        </w:rPr>
      </w:pPr>
    </w:p>
    <w:p w14:paraId="1FA637B1" w14:textId="324B5EFA" w:rsidR="00FA396C" w:rsidRPr="00812E69" w:rsidRDefault="000F7C0A">
      <w:pPr>
        <w:rPr>
          <w:bCs/>
          <w:color w:val="000000" w:themeColor="text1"/>
          <w:sz w:val="20"/>
          <w:szCs w:val="20"/>
        </w:rPr>
      </w:pPr>
      <w:r w:rsidRPr="00812E69">
        <w:rPr>
          <w:bCs/>
          <w:color w:val="000000" w:themeColor="text1"/>
          <w:sz w:val="20"/>
          <w:szCs w:val="20"/>
        </w:rPr>
        <w:t xml:space="preserve">Verificar </w:t>
      </w:r>
      <w:r w:rsidR="00D52C68" w:rsidRPr="00812E69">
        <w:rPr>
          <w:bCs/>
          <w:color w:val="000000" w:themeColor="text1"/>
          <w:sz w:val="20"/>
          <w:szCs w:val="20"/>
        </w:rPr>
        <w:t xml:space="preserve">o desempenho do software e </w:t>
      </w:r>
      <w:r w:rsidR="00306ED7" w:rsidRPr="00812E69">
        <w:rPr>
          <w:bCs/>
          <w:color w:val="000000" w:themeColor="text1"/>
          <w:sz w:val="20"/>
          <w:szCs w:val="20"/>
        </w:rPr>
        <w:t xml:space="preserve">se </w:t>
      </w:r>
      <w:r w:rsidR="00D52C68" w:rsidRPr="00812E69">
        <w:rPr>
          <w:bCs/>
          <w:color w:val="000000" w:themeColor="text1"/>
          <w:sz w:val="20"/>
          <w:szCs w:val="20"/>
        </w:rPr>
        <w:t>s</w:t>
      </w:r>
      <w:r w:rsidR="00306ED7" w:rsidRPr="00812E69">
        <w:rPr>
          <w:bCs/>
          <w:color w:val="000000" w:themeColor="text1"/>
          <w:sz w:val="20"/>
          <w:szCs w:val="20"/>
        </w:rPr>
        <w:t>ua usabilidade está compatível ao esperado.</w:t>
      </w:r>
    </w:p>
    <w:p w14:paraId="1FA637B2" w14:textId="77777777" w:rsidR="00FA396C" w:rsidRDefault="00FA396C">
      <w:pPr>
        <w:rPr>
          <w:b/>
        </w:rPr>
      </w:pPr>
    </w:p>
    <w:p w14:paraId="1FA637B3" w14:textId="77777777" w:rsidR="00FA396C" w:rsidRDefault="00C35FC5">
      <w:pPr>
        <w:rPr>
          <w:b/>
        </w:rPr>
      </w:pPr>
      <w:r>
        <w:rPr>
          <w:b/>
        </w:rPr>
        <w:t>2. Escopo</w:t>
      </w:r>
    </w:p>
    <w:p w14:paraId="1FA637B4" w14:textId="77777777" w:rsidR="003D34D5" w:rsidRDefault="003D34D5">
      <w:pPr>
        <w:rPr>
          <w:b/>
          <w:color w:val="0000FF"/>
          <w:sz w:val="20"/>
          <w:szCs w:val="20"/>
        </w:rPr>
      </w:pPr>
    </w:p>
    <w:p w14:paraId="1FA637B6" w14:textId="69B14F12" w:rsidR="00FA396C" w:rsidRPr="008E18B2" w:rsidRDefault="008C5002">
      <w:pPr>
        <w:rPr>
          <w:b/>
          <w:bCs/>
          <w:color w:val="0000FF"/>
          <w:sz w:val="20"/>
          <w:szCs w:val="20"/>
        </w:rPr>
      </w:pPr>
      <w:r>
        <w:rPr>
          <w:bCs/>
          <w:color w:val="000000" w:themeColor="text1"/>
          <w:sz w:val="20"/>
          <w:szCs w:val="20"/>
        </w:rPr>
        <w:t>Basea</w:t>
      </w:r>
      <w:r w:rsidR="00412E99">
        <w:rPr>
          <w:bCs/>
          <w:color w:val="000000" w:themeColor="text1"/>
          <w:sz w:val="20"/>
          <w:szCs w:val="20"/>
        </w:rPr>
        <w:t>do no sistema de c</w:t>
      </w:r>
      <w:r w:rsidR="00394785">
        <w:rPr>
          <w:bCs/>
          <w:color w:val="000000" w:themeColor="text1"/>
          <w:sz w:val="20"/>
          <w:szCs w:val="20"/>
        </w:rPr>
        <w:t>álculo de IMC, ser</w:t>
      </w:r>
      <w:r w:rsidR="001F5993">
        <w:rPr>
          <w:bCs/>
          <w:color w:val="000000" w:themeColor="text1"/>
          <w:sz w:val="20"/>
          <w:szCs w:val="20"/>
        </w:rPr>
        <w:t xml:space="preserve">ão </w:t>
      </w:r>
      <w:r w:rsidR="00CB33C8">
        <w:rPr>
          <w:bCs/>
          <w:color w:val="000000" w:themeColor="text1"/>
          <w:sz w:val="20"/>
          <w:szCs w:val="20"/>
        </w:rPr>
        <w:t>feitos testes de unidade</w:t>
      </w:r>
      <w:r w:rsidR="00C30371">
        <w:rPr>
          <w:bCs/>
          <w:color w:val="000000" w:themeColor="text1"/>
          <w:sz w:val="20"/>
          <w:szCs w:val="20"/>
        </w:rPr>
        <w:t xml:space="preserve"> e</w:t>
      </w:r>
      <w:r w:rsidR="003843B5">
        <w:rPr>
          <w:bCs/>
          <w:color w:val="000000" w:themeColor="text1"/>
          <w:sz w:val="20"/>
          <w:szCs w:val="20"/>
        </w:rPr>
        <w:t xml:space="preserve"> </w:t>
      </w:r>
      <w:r w:rsidR="00C30371">
        <w:rPr>
          <w:bCs/>
          <w:color w:val="000000" w:themeColor="text1"/>
          <w:sz w:val="20"/>
          <w:szCs w:val="20"/>
        </w:rPr>
        <w:t>de integração</w:t>
      </w:r>
      <w:r w:rsidR="00442C04">
        <w:rPr>
          <w:bCs/>
          <w:color w:val="000000" w:themeColor="text1"/>
          <w:sz w:val="20"/>
          <w:szCs w:val="20"/>
        </w:rPr>
        <w:t xml:space="preserve"> do pr</w:t>
      </w:r>
      <w:r w:rsidR="007C39EA">
        <w:rPr>
          <w:bCs/>
          <w:color w:val="000000" w:themeColor="text1"/>
          <w:sz w:val="20"/>
          <w:szCs w:val="20"/>
        </w:rPr>
        <w:t>ojeto com a API</w:t>
      </w:r>
      <w:r w:rsidR="005A762B">
        <w:rPr>
          <w:bCs/>
          <w:color w:val="000000" w:themeColor="text1"/>
          <w:sz w:val="20"/>
          <w:szCs w:val="20"/>
        </w:rPr>
        <w:t>.</w:t>
      </w:r>
    </w:p>
    <w:p w14:paraId="1FA637B7" w14:textId="77777777" w:rsidR="00FA396C" w:rsidRDefault="00FA396C">
      <w:pPr>
        <w:rPr>
          <w:b/>
        </w:rPr>
      </w:pPr>
    </w:p>
    <w:p w14:paraId="1FA637B8" w14:textId="77777777" w:rsidR="00FA396C" w:rsidRDefault="00C35FC5">
      <w:pPr>
        <w:rPr>
          <w:b/>
        </w:rPr>
      </w:pPr>
      <w:r>
        <w:rPr>
          <w:b/>
        </w:rPr>
        <w:t xml:space="preserve">3. Abordagem </w:t>
      </w:r>
    </w:p>
    <w:p w14:paraId="1FA637B9" w14:textId="77777777" w:rsidR="003D34D5" w:rsidRDefault="003D34D5">
      <w:pPr>
        <w:rPr>
          <w:b/>
          <w:color w:val="0000FF"/>
          <w:sz w:val="20"/>
          <w:szCs w:val="20"/>
        </w:rPr>
      </w:pPr>
    </w:p>
    <w:p w14:paraId="15322754" w14:textId="12180FBB" w:rsidR="00FA7415" w:rsidRDefault="00FD1F9C">
      <w:pPr>
        <w:rPr>
          <w:rStyle w:val="A30"/>
          <w:sz w:val="20"/>
          <w:szCs w:val="20"/>
        </w:rPr>
      </w:pPr>
      <w:r>
        <w:rPr>
          <w:bCs/>
          <w:color w:val="000000" w:themeColor="text1"/>
          <w:sz w:val="20"/>
          <w:szCs w:val="20"/>
        </w:rPr>
        <w:t xml:space="preserve">Teste de Unidade: </w:t>
      </w:r>
      <w:r w:rsidR="001E0843" w:rsidRPr="001E0843">
        <w:rPr>
          <w:rStyle w:val="A30"/>
          <w:sz w:val="20"/>
          <w:szCs w:val="20"/>
        </w:rPr>
        <w:t>Testa componentes individuais de forma que cada parte do sistema seja analisado independente dos demais.</w:t>
      </w:r>
    </w:p>
    <w:p w14:paraId="7E75E404" w14:textId="7DE43A16" w:rsidR="00D93E20" w:rsidRDefault="00D93E20">
      <w:pPr>
        <w:rPr>
          <w:rStyle w:val="A30"/>
          <w:sz w:val="20"/>
          <w:szCs w:val="20"/>
        </w:rPr>
      </w:pPr>
      <w:r>
        <w:rPr>
          <w:rStyle w:val="A30"/>
          <w:sz w:val="20"/>
          <w:szCs w:val="20"/>
        </w:rPr>
        <w:t xml:space="preserve">Teste de Integração: </w:t>
      </w:r>
      <w:r w:rsidR="002C10FD" w:rsidRPr="002C10FD">
        <w:rPr>
          <w:rStyle w:val="A30"/>
          <w:sz w:val="20"/>
          <w:szCs w:val="20"/>
        </w:rPr>
        <w:t>Testa se todos os módulos do sistema funcionam bem juntos.</w:t>
      </w:r>
    </w:p>
    <w:p w14:paraId="1FA637BB" w14:textId="1222AEE4" w:rsidR="00FA396C" w:rsidRDefault="00215ECE">
      <w:pPr>
        <w:rPr>
          <w:b/>
          <w:color w:val="0000FF"/>
          <w:sz w:val="20"/>
          <w:szCs w:val="20"/>
        </w:rPr>
      </w:pPr>
      <w:r>
        <w:rPr>
          <w:rStyle w:val="A30"/>
          <w:sz w:val="20"/>
          <w:szCs w:val="20"/>
        </w:rPr>
        <w:t>Os testes serão feitos de maneira automatizada</w:t>
      </w:r>
      <w:r w:rsidR="0070391F">
        <w:rPr>
          <w:rStyle w:val="A30"/>
          <w:sz w:val="20"/>
          <w:szCs w:val="20"/>
        </w:rPr>
        <w:t xml:space="preserve"> para melhor precisão em localizar falha</w:t>
      </w:r>
      <w:r w:rsidR="00A06E51">
        <w:rPr>
          <w:rStyle w:val="A30"/>
          <w:sz w:val="20"/>
          <w:szCs w:val="20"/>
        </w:rPr>
        <w:t>s</w:t>
      </w:r>
      <w:r w:rsidR="0070391F">
        <w:rPr>
          <w:rStyle w:val="A30"/>
          <w:sz w:val="20"/>
          <w:szCs w:val="20"/>
        </w:rPr>
        <w:t xml:space="preserve"> e otimização do tempo</w:t>
      </w:r>
      <w:r w:rsidR="00292EEC">
        <w:rPr>
          <w:rStyle w:val="A30"/>
          <w:sz w:val="20"/>
          <w:szCs w:val="20"/>
        </w:rPr>
        <w:t xml:space="preserve"> de execu</w:t>
      </w:r>
      <w:r w:rsidR="00944A84">
        <w:rPr>
          <w:rStyle w:val="A30"/>
          <w:sz w:val="20"/>
          <w:szCs w:val="20"/>
        </w:rPr>
        <w:t>ção do projeto.</w:t>
      </w:r>
    </w:p>
    <w:p w14:paraId="1FA637BC" w14:textId="77777777" w:rsidR="00FA396C" w:rsidRDefault="00FA396C">
      <w:pPr>
        <w:pStyle w:val="Ttulo1"/>
        <w:spacing w:before="120" w:after="60" w:line="125" w:lineRule="auto"/>
        <w:rPr>
          <w:color w:val="000000"/>
          <w:sz w:val="24"/>
          <w:szCs w:val="24"/>
        </w:rPr>
      </w:pPr>
      <w:bookmarkStart w:id="1" w:name="_3d2pqrl7t6jy" w:colFirst="0" w:colLast="0"/>
      <w:bookmarkEnd w:id="1"/>
    </w:p>
    <w:p w14:paraId="1FA637BD" w14:textId="77777777" w:rsidR="00FA396C" w:rsidRDefault="00C35FC5">
      <w:pPr>
        <w:pStyle w:val="Ttulo1"/>
        <w:spacing w:before="120" w:after="60" w:line="125" w:lineRule="auto"/>
        <w:rPr>
          <w:color w:val="000000"/>
          <w:sz w:val="24"/>
          <w:szCs w:val="24"/>
        </w:rPr>
      </w:pPr>
      <w:bookmarkStart w:id="2" w:name="_hucmzfzghvts" w:colFirst="0" w:colLast="0"/>
      <w:bookmarkEnd w:id="2"/>
      <w:r>
        <w:rPr>
          <w:color w:val="000000"/>
          <w:sz w:val="24"/>
          <w:szCs w:val="24"/>
        </w:rPr>
        <w:t>4. Missão de Avaliação e Motivação dos Testes</w:t>
      </w:r>
    </w:p>
    <w:p w14:paraId="1FA637BE" w14:textId="77777777" w:rsidR="00206E7A" w:rsidRDefault="00206E7A" w:rsidP="00844D24">
      <w:pPr>
        <w:spacing w:after="120" w:line="261" w:lineRule="auto"/>
        <w:ind w:left="460"/>
        <w:rPr>
          <w:b/>
          <w:i/>
          <w:color w:val="0000FF"/>
          <w:sz w:val="20"/>
          <w:szCs w:val="20"/>
        </w:rPr>
      </w:pPr>
    </w:p>
    <w:p w14:paraId="77E88CEA" w14:textId="77777777" w:rsidR="00345674" w:rsidRPr="00C32BFC" w:rsidRDefault="00345674" w:rsidP="00345674">
      <w:pPr>
        <w:pStyle w:val="Ttulo2"/>
        <w:spacing w:before="120" w:after="60" w:line="169" w:lineRule="auto"/>
        <w:rPr>
          <w:b w:val="0"/>
          <w:bCs/>
          <w:color w:val="000000" w:themeColor="text1"/>
          <w:sz w:val="20"/>
          <w:szCs w:val="20"/>
        </w:rPr>
      </w:pPr>
      <w:bookmarkStart w:id="3" w:name="_lcrse2fwq764" w:colFirst="0" w:colLast="0"/>
      <w:bookmarkEnd w:id="3"/>
      <w:r>
        <w:rPr>
          <w:b w:val="0"/>
          <w:bCs/>
          <w:color w:val="000000" w:themeColor="text1"/>
          <w:sz w:val="20"/>
          <w:szCs w:val="20"/>
          <w:shd w:val="clear" w:color="auto" w:fill="FFFFFF"/>
        </w:rPr>
        <w:t>G</w:t>
      </w:r>
      <w:r w:rsidRPr="00C32BFC">
        <w:rPr>
          <w:b w:val="0"/>
          <w:bCs/>
          <w:color w:val="000000" w:themeColor="text1"/>
          <w:sz w:val="20"/>
          <w:szCs w:val="20"/>
          <w:shd w:val="clear" w:color="auto" w:fill="FFFFFF"/>
        </w:rPr>
        <w:t>arantir a integridade e a consistência dos dados e informações disponibilizados.</w:t>
      </w:r>
    </w:p>
    <w:p w14:paraId="53164D0B" w14:textId="77777777" w:rsidR="00A82DB4" w:rsidRDefault="00A82DB4">
      <w:pPr>
        <w:pStyle w:val="Ttulo2"/>
        <w:spacing w:before="120" w:after="60" w:line="169" w:lineRule="auto"/>
        <w:rPr>
          <w:color w:val="000000"/>
          <w:sz w:val="20"/>
          <w:szCs w:val="20"/>
        </w:rPr>
      </w:pPr>
    </w:p>
    <w:p w14:paraId="1FA637C0" w14:textId="04BFF493" w:rsidR="00FA396C" w:rsidRDefault="00C35FC5">
      <w:pPr>
        <w:pStyle w:val="Ttulo2"/>
        <w:spacing w:before="120" w:after="60" w:line="169" w:lineRule="auto"/>
        <w:rPr>
          <w:color w:val="000000"/>
          <w:sz w:val="20"/>
          <w:szCs w:val="20"/>
        </w:rPr>
      </w:pPr>
      <w:r>
        <w:rPr>
          <w:color w:val="000000"/>
          <w:sz w:val="20"/>
          <w:szCs w:val="20"/>
        </w:rPr>
        <w:t>4.1</w:t>
      </w:r>
      <w:r>
        <w:rPr>
          <w:rFonts w:ascii="Times New Roman" w:eastAsia="Times New Roman" w:hAnsi="Times New Roman" w:cs="Times New Roman"/>
          <w:b w:val="0"/>
          <w:color w:val="000000"/>
          <w:sz w:val="14"/>
          <w:szCs w:val="14"/>
        </w:rPr>
        <w:t xml:space="preserve">     </w:t>
      </w:r>
      <w:r>
        <w:rPr>
          <w:color w:val="000000"/>
          <w:sz w:val="20"/>
          <w:szCs w:val="20"/>
        </w:rPr>
        <w:t>Fundamentos</w:t>
      </w:r>
    </w:p>
    <w:p w14:paraId="1FA637C1" w14:textId="77777777" w:rsidR="00206E7A" w:rsidRDefault="00206E7A">
      <w:pPr>
        <w:spacing w:after="120" w:line="261" w:lineRule="auto"/>
        <w:ind w:left="460"/>
        <w:rPr>
          <w:b/>
          <w:i/>
          <w:color w:val="0000FF"/>
          <w:sz w:val="20"/>
          <w:szCs w:val="20"/>
        </w:rPr>
      </w:pPr>
    </w:p>
    <w:p w14:paraId="1E45E75F" w14:textId="4A3D661C" w:rsidR="005E26B7" w:rsidRPr="0055684F" w:rsidRDefault="008C4182" w:rsidP="000E1BB0">
      <w:pPr>
        <w:spacing w:after="120" w:line="261" w:lineRule="auto"/>
        <w:ind w:left="460"/>
        <w:rPr>
          <w:rStyle w:val="A30"/>
          <w:color w:val="000000" w:themeColor="text1"/>
          <w:sz w:val="20"/>
          <w:szCs w:val="20"/>
        </w:rPr>
      </w:pPr>
      <w:r w:rsidRPr="0055684F">
        <w:rPr>
          <w:bCs/>
          <w:iCs/>
          <w:color w:val="000000" w:themeColor="text1"/>
          <w:sz w:val="20"/>
          <w:szCs w:val="20"/>
        </w:rPr>
        <w:t xml:space="preserve">A </w:t>
      </w:r>
      <w:proofErr w:type="spellStart"/>
      <w:r w:rsidRPr="0055684F">
        <w:rPr>
          <w:bCs/>
          <w:iCs/>
          <w:color w:val="000000" w:themeColor="text1"/>
          <w:sz w:val="20"/>
          <w:szCs w:val="20"/>
        </w:rPr>
        <w:t>Testfull</w:t>
      </w:r>
      <w:proofErr w:type="spellEnd"/>
      <w:r w:rsidR="00D64043" w:rsidRPr="0055684F">
        <w:rPr>
          <w:bCs/>
          <w:iCs/>
          <w:color w:val="000000" w:themeColor="text1"/>
          <w:sz w:val="20"/>
          <w:szCs w:val="20"/>
        </w:rPr>
        <w:t xml:space="preserve"> é responsável p</w:t>
      </w:r>
      <w:r w:rsidR="0055684F">
        <w:rPr>
          <w:bCs/>
          <w:iCs/>
          <w:color w:val="000000" w:themeColor="text1"/>
          <w:sz w:val="20"/>
          <w:szCs w:val="20"/>
        </w:rPr>
        <w:t>or</w:t>
      </w:r>
      <w:r w:rsidR="00BD3B27" w:rsidRPr="0055684F">
        <w:rPr>
          <w:bCs/>
          <w:iCs/>
          <w:color w:val="000000" w:themeColor="text1"/>
          <w:sz w:val="20"/>
          <w:szCs w:val="20"/>
        </w:rPr>
        <w:t xml:space="preserve"> desenvolver</w:t>
      </w:r>
      <w:r w:rsidR="00162229" w:rsidRPr="0055684F">
        <w:rPr>
          <w:rStyle w:val="Subttulo"/>
          <w:color w:val="000000" w:themeColor="text1"/>
        </w:rPr>
        <w:t xml:space="preserve"> </w:t>
      </w:r>
      <w:r w:rsidR="00162229" w:rsidRPr="0055684F">
        <w:rPr>
          <w:rStyle w:val="A30"/>
          <w:color w:val="000000" w:themeColor="text1"/>
          <w:sz w:val="20"/>
          <w:szCs w:val="20"/>
        </w:rPr>
        <w:t xml:space="preserve">conforme especificação de um software em andamento, a aplicação, a roteirização e a implementação dos testes, para garantir a </w:t>
      </w:r>
      <w:r w:rsidR="00EF4F73" w:rsidRPr="0055684F">
        <w:rPr>
          <w:rStyle w:val="A30"/>
          <w:color w:val="000000" w:themeColor="text1"/>
          <w:sz w:val="20"/>
          <w:szCs w:val="20"/>
        </w:rPr>
        <w:t xml:space="preserve">qualidade e </w:t>
      </w:r>
      <w:r w:rsidR="004253CB" w:rsidRPr="0055684F">
        <w:rPr>
          <w:rStyle w:val="A30"/>
          <w:color w:val="000000" w:themeColor="text1"/>
          <w:sz w:val="20"/>
          <w:szCs w:val="20"/>
        </w:rPr>
        <w:t>segurança</w:t>
      </w:r>
      <w:r w:rsidR="005E26B7" w:rsidRPr="0055684F">
        <w:rPr>
          <w:rStyle w:val="A30"/>
          <w:color w:val="000000" w:themeColor="text1"/>
          <w:sz w:val="20"/>
          <w:szCs w:val="20"/>
        </w:rPr>
        <w:t xml:space="preserve"> dos dados disponibilizados</w:t>
      </w:r>
      <w:r w:rsidR="000E1BB0" w:rsidRPr="0055684F">
        <w:rPr>
          <w:rStyle w:val="A30"/>
          <w:color w:val="000000" w:themeColor="text1"/>
          <w:sz w:val="20"/>
          <w:szCs w:val="20"/>
        </w:rPr>
        <w:t>.</w:t>
      </w:r>
    </w:p>
    <w:p w14:paraId="1FA637C3" w14:textId="49505525" w:rsidR="00AA651C" w:rsidRPr="0055684F" w:rsidRDefault="00DF1C6C" w:rsidP="00527A1A">
      <w:pPr>
        <w:spacing w:after="120" w:line="261" w:lineRule="auto"/>
        <w:ind w:left="460"/>
        <w:rPr>
          <w:rFonts w:cs="Myriad Pro"/>
          <w:color w:val="000000" w:themeColor="text1"/>
          <w:sz w:val="20"/>
          <w:szCs w:val="20"/>
        </w:rPr>
      </w:pPr>
      <w:r w:rsidRPr="0055684F">
        <w:rPr>
          <w:bCs/>
          <w:iCs/>
          <w:color w:val="000000" w:themeColor="text1"/>
          <w:sz w:val="20"/>
          <w:szCs w:val="20"/>
        </w:rPr>
        <w:t>O foco principal</w:t>
      </w:r>
      <w:r w:rsidR="00C82FFE" w:rsidRPr="0055684F">
        <w:rPr>
          <w:bCs/>
          <w:iCs/>
          <w:color w:val="000000" w:themeColor="text1"/>
          <w:sz w:val="20"/>
          <w:szCs w:val="20"/>
        </w:rPr>
        <w:t xml:space="preserve"> é garantir que o sistema de cálculo de IMC</w:t>
      </w:r>
      <w:r w:rsidR="00175584" w:rsidRPr="0055684F">
        <w:rPr>
          <w:bCs/>
          <w:iCs/>
          <w:color w:val="000000" w:themeColor="text1"/>
          <w:sz w:val="20"/>
          <w:szCs w:val="20"/>
        </w:rPr>
        <w:t xml:space="preserve"> receberá as informações e dados normalmente, </w:t>
      </w:r>
      <w:r w:rsidR="0070240A" w:rsidRPr="0055684F">
        <w:rPr>
          <w:bCs/>
          <w:iCs/>
          <w:color w:val="000000" w:themeColor="text1"/>
          <w:sz w:val="20"/>
          <w:szCs w:val="20"/>
        </w:rPr>
        <w:t xml:space="preserve">e </w:t>
      </w:r>
      <w:r w:rsidR="00F174CB" w:rsidRPr="0055684F">
        <w:rPr>
          <w:bCs/>
          <w:iCs/>
          <w:color w:val="000000" w:themeColor="text1"/>
          <w:sz w:val="20"/>
          <w:szCs w:val="20"/>
        </w:rPr>
        <w:t>que responderá aos requerimentos do usu</w:t>
      </w:r>
      <w:r w:rsidR="00A04721" w:rsidRPr="0055684F">
        <w:rPr>
          <w:bCs/>
          <w:iCs/>
          <w:color w:val="000000" w:themeColor="text1"/>
          <w:sz w:val="20"/>
          <w:szCs w:val="20"/>
        </w:rPr>
        <w:t>ário</w:t>
      </w:r>
      <w:r w:rsidR="00F174CB" w:rsidRPr="0055684F">
        <w:rPr>
          <w:bCs/>
          <w:iCs/>
          <w:color w:val="000000" w:themeColor="text1"/>
          <w:sz w:val="20"/>
          <w:szCs w:val="20"/>
        </w:rPr>
        <w:t xml:space="preserve"> </w:t>
      </w:r>
      <w:r w:rsidR="00175584" w:rsidRPr="0055684F">
        <w:rPr>
          <w:bCs/>
          <w:iCs/>
          <w:color w:val="000000" w:themeColor="text1"/>
          <w:sz w:val="20"/>
          <w:szCs w:val="20"/>
        </w:rPr>
        <w:t xml:space="preserve">de acordo com a </w:t>
      </w:r>
      <w:r w:rsidR="006901C0" w:rsidRPr="0055684F">
        <w:rPr>
          <w:bCs/>
          <w:iCs/>
          <w:color w:val="000000" w:themeColor="text1"/>
          <w:sz w:val="20"/>
          <w:szCs w:val="20"/>
        </w:rPr>
        <w:t xml:space="preserve">tabela de classificação da </w:t>
      </w:r>
      <w:proofErr w:type="spellStart"/>
      <w:r w:rsidR="006901C0" w:rsidRPr="0055684F">
        <w:rPr>
          <w:bCs/>
          <w:iCs/>
          <w:color w:val="000000" w:themeColor="text1"/>
          <w:sz w:val="20"/>
          <w:szCs w:val="20"/>
        </w:rPr>
        <w:t>Abeso</w:t>
      </w:r>
      <w:proofErr w:type="spellEnd"/>
      <w:r w:rsidR="00A04721" w:rsidRPr="0055684F">
        <w:rPr>
          <w:bCs/>
          <w:iCs/>
          <w:color w:val="000000" w:themeColor="text1"/>
          <w:sz w:val="20"/>
          <w:szCs w:val="20"/>
        </w:rPr>
        <w:t>. Por isso</w:t>
      </w:r>
      <w:r w:rsidR="006D7E1F" w:rsidRPr="0055684F">
        <w:rPr>
          <w:bCs/>
          <w:iCs/>
          <w:color w:val="000000" w:themeColor="text1"/>
          <w:sz w:val="20"/>
          <w:szCs w:val="20"/>
        </w:rPr>
        <w:t>, além de elaborado seguindo o padrão internacional</w:t>
      </w:r>
      <w:r w:rsidR="00101B39" w:rsidRPr="0055684F">
        <w:rPr>
          <w:bCs/>
          <w:iCs/>
          <w:color w:val="000000" w:themeColor="text1"/>
          <w:sz w:val="20"/>
          <w:szCs w:val="20"/>
        </w:rPr>
        <w:t xml:space="preserve"> IMC, o software passará por testes de unidade</w:t>
      </w:r>
      <w:r w:rsidR="00681DC2" w:rsidRPr="0055684F">
        <w:rPr>
          <w:bCs/>
          <w:iCs/>
          <w:color w:val="000000" w:themeColor="text1"/>
          <w:sz w:val="20"/>
          <w:szCs w:val="20"/>
        </w:rPr>
        <w:t xml:space="preserve">, que </w:t>
      </w:r>
      <w:r w:rsidR="002F6301" w:rsidRPr="0055684F">
        <w:rPr>
          <w:bCs/>
          <w:iCs/>
          <w:color w:val="000000" w:themeColor="text1"/>
          <w:sz w:val="20"/>
          <w:szCs w:val="20"/>
        </w:rPr>
        <w:t>consiste</w:t>
      </w:r>
      <w:r w:rsidR="00681DC2" w:rsidRPr="0055684F">
        <w:rPr>
          <w:bCs/>
          <w:iCs/>
          <w:color w:val="000000" w:themeColor="text1"/>
          <w:sz w:val="20"/>
          <w:szCs w:val="20"/>
        </w:rPr>
        <w:t xml:space="preserve"> em verificar componentes ind</w:t>
      </w:r>
      <w:r w:rsidR="003642CF" w:rsidRPr="0055684F">
        <w:rPr>
          <w:bCs/>
          <w:iCs/>
          <w:color w:val="000000" w:themeColor="text1"/>
          <w:sz w:val="20"/>
          <w:szCs w:val="20"/>
        </w:rPr>
        <w:t xml:space="preserve">ividuais e testá-los </w:t>
      </w:r>
      <w:r w:rsidR="002F6301" w:rsidRPr="0055684F">
        <w:rPr>
          <w:bCs/>
          <w:iCs/>
          <w:color w:val="000000" w:themeColor="text1"/>
          <w:sz w:val="20"/>
          <w:szCs w:val="20"/>
        </w:rPr>
        <w:t xml:space="preserve">independente dos demais; também o teste de </w:t>
      </w:r>
      <w:r w:rsidR="009B08E2" w:rsidRPr="0055684F">
        <w:rPr>
          <w:bCs/>
          <w:iCs/>
          <w:color w:val="000000" w:themeColor="text1"/>
          <w:sz w:val="20"/>
          <w:szCs w:val="20"/>
        </w:rPr>
        <w:t>i</w:t>
      </w:r>
      <w:r w:rsidR="00E40669" w:rsidRPr="0055684F">
        <w:rPr>
          <w:bCs/>
          <w:iCs/>
          <w:color w:val="000000" w:themeColor="text1"/>
          <w:sz w:val="20"/>
          <w:szCs w:val="20"/>
        </w:rPr>
        <w:t>ntegração</w:t>
      </w:r>
      <w:r w:rsidR="003C04E1" w:rsidRPr="0055684F">
        <w:rPr>
          <w:bCs/>
          <w:iCs/>
          <w:color w:val="000000" w:themeColor="text1"/>
          <w:sz w:val="20"/>
          <w:szCs w:val="20"/>
        </w:rPr>
        <w:t xml:space="preserve"> que </w:t>
      </w:r>
      <w:r w:rsidR="00DA6C95" w:rsidRPr="0055684F">
        <w:rPr>
          <w:bCs/>
          <w:iCs/>
          <w:color w:val="000000" w:themeColor="text1"/>
          <w:sz w:val="20"/>
          <w:szCs w:val="20"/>
        </w:rPr>
        <w:t>comprova se tudo está funcionando em harmonia conforme o esperado.</w:t>
      </w:r>
    </w:p>
    <w:p w14:paraId="1FA637C4" w14:textId="77777777" w:rsidR="00AA651C" w:rsidRDefault="00AA651C" w:rsidP="00206E7A">
      <w:pPr>
        <w:spacing w:after="120" w:line="261" w:lineRule="auto"/>
        <w:ind w:left="460"/>
        <w:jc w:val="both"/>
        <w:rPr>
          <w:b/>
          <w:i/>
          <w:color w:val="0000FF"/>
          <w:sz w:val="20"/>
          <w:szCs w:val="20"/>
        </w:rPr>
      </w:pPr>
    </w:p>
    <w:p w14:paraId="1FA637C5" w14:textId="77777777" w:rsidR="00FA396C" w:rsidRDefault="00C35FC5">
      <w:pPr>
        <w:pStyle w:val="Ttulo2"/>
        <w:spacing w:before="120" w:after="60" w:line="169" w:lineRule="auto"/>
        <w:rPr>
          <w:color w:val="000000"/>
          <w:sz w:val="20"/>
          <w:szCs w:val="20"/>
        </w:rPr>
      </w:pPr>
      <w:bookmarkStart w:id="4" w:name="_t5jvf0funekt" w:colFirst="0" w:colLast="0"/>
      <w:bookmarkEnd w:id="4"/>
      <w:r>
        <w:rPr>
          <w:color w:val="000000"/>
          <w:sz w:val="20"/>
          <w:szCs w:val="20"/>
        </w:rPr>
        <w:t>4.2</w:t>
      </w:r>
      <w:r>
        <w:rPr>
          <w:rFonts w:ascii="Times New Roman" w:eastAsia="Times New Roman" w:hAnsi="Times New Roman" w:cs="Times New Roman"/>
          <w:b w:val="0"/>
          <w:color w:val="000000"/>
          <w:sz w:val="14"/>
          <w:szCs w:val="14"/>
        </w:rPr>
        <w:t xml:space="preserve">     </w:t>
      </w:r>
      <w:r>
        <w:rPr>
          <w:color w:val="000000"/>
          <w:sz w:val="20"/>
          <w:szCs w:val="20"/>
        </w:rPr>
        <w:t>Missão de Avaliação</w:t>
      </w:r>
    </w:p>
    <w:p w14:paraId="20DACF79" w14:textId="77777777" w:rsidR="003A6147" w:rsidRPr="003A6147" w:rsidRDefault="003A6147" w:rsidP="003A6147"/>
    <w:p w14:paraId="1FA637C6" w14:textId="77777777" w:rsidR="00FA396C" w:rsidRDefault="00C35FC5" w:rsidP="00AA651C">
      <w:pPr>
        <w:spacing w:after="120" w:line="261" w:lineRule="auto"/>
        <w:ind w:left="460"/>
        <w:jc w:val="both"/>
        <w:rPr>
          <w:b/>
          <w:i/>
          <w:color w:val="0000FF"/>
          <w:sz w:val="20"/>
          <w:szCs w:val="20"/>
        </w:rPr>
      </w:pPr>
      <w:r>
        <w:rPr>
          <w:b/>
          <w:i/>
          <w:color w:val="0000FF"/>
          <w:sz w:val="20"/>
          <w:szCs w:val="20"/>
        </w:rPr>
        <w:t>[Forneça uma breve sentença que defina a missão do esforço de avaliação na iteração atual. Essa sentença poderá incorporar uma ou mais preocupações incluindo:</w:t>
      </w:r>
    </w:p>
    <w:p w14:paraId="1FA637C7" w14:textId="77777777" w:rsidR="00FA396C" w:rsidRDefault="00C35FC5">
      <w:pPr>
        <w:spacing w:after="120" w:line="261" w:lineRule="auto"/>
        <w:ind w:left="460"/>
        <w:rPr>
          <w:b/>
          <w:i/>
          <w:color w:val="0000FF"/>
          <w:sz w:val="20"/>
          <w:szCs w:val="20"/>
        </w:rPr>
      </w:pPr>
      <w:r>
        <w:rPr>
          <w:b/>
          <w:i/>
          <w:color w:val="0000FF"/>
          <w:sz w:val="20"/>
          <w:szCs w:val="20"/>
        </w:rPr>
        <w:lastRenderedPageBreak/>
        <w:t>- localizar o maior número de erros possível</w:t>
      </w:r>
    </w:p>
    <w:p w14:paraId="1FA637C8" w14:textId="77777777" w:rsidR="00FA396C" w:rsidRDefault="00C35FC5">
      <w:pPr>
        <w:spacing w:after="120" w:line="261" w:lineRule="auto"/>
        <w:ind w:left="460"/>
        <w:rPr>
          <w:b/>
          <w:i/>
          <w:color w:val="0000FF"/>
          <w:sz w:val="20"/>
          <w:szCs w:val="20"/>
        </w:rPr>
      </w:pPr>
      <w:r>
        <w:rPr>
          <w:b/>
          <w:i/>
          <w:color w:val="0000FF"/>
          <w:sz w:val="20"/>
          <w:szCs w:val="20"/>
        </w:rPr>
        <w:t>- localizar problemas importantes</w:t>
      </w:r>
    </w:p>
    <w:p w14:paraId="1FA637C9" w14:textId="77777777" w:rsidR="00FA396C" w:rsidRDefault="00C35FC5">
      <w:pPr>
        <w:spacing w:after="120" w:line="261" w:lineRule="auto"/>
        <w:ind w:left="460"/>
        <w:rPr>
          <w:b/>
          <w:i/>
          <w:color w:val="0000FF"/>
          <w:sz w:val="20"/>
          <w:szCs w:val="20"/>
        </w:rPr>
      </w:pPr>
      <w:r>
        <w:rPr>
          <w:b/>
          <w:i/>
          <w:color w:val="0000FF"/>
          <w:sz w:val="20"/>
          <w:szCs w:val="20"/>
        </w:rPr>
        <w:t>- avaliar os riscos da qualidade perceptível</w:t>
      </w:r>
    </w:p>
    <w:p w14:paraId="1FA637CA" w14:textId="77777777" w:rsidR="00FA396C" w:rsidRDefault="00C35FC5">
      <w:pPr>
        <w:spacing w:after="120" w:line="261" w:lineRule="auto"/>
        <w:ind w:left="460"/>
        <w:rPr>
          <w:b/>
          <w:i/>
          <w:color w:val="0000FF"/>
          <w:sz w:val="20"/>
          <w:szCs w:val="20"/>
        </w:rPr>
      </w:pPr>
      <w:r>
        <w:rPr>
          <w:b/>
          <w:i/>
          <w:color w:val="0000FF"/>
          <w:sz w:val="20"/>
          <w:szCs w:val="20"/>
        </w:rPr>
        <w:t>- informar sobre os riscos perceptíveis do projeto</w:t>
      </w:r>
    </w:p>
    <w:p w14:paraId="1FA637CB" w14:textId="77777777" w:rsidR="00FA396C" w:rsidRDefault="00C35FC5">
      <w:pPr>
        <w:spacing w:after="120" w:line="261" w:lineRule="auto"/>
        <w:ind w:left="460"/>
        <w:rPr>
          <w:b/>
          <w:i/>
          <w:color w:val="0000FF"/>
          <w:sz w:val="20"/>
          <w:szCs w:val="20"/>
        </w:rPr>
      </w:pPr>
      <w:r>
        <w:rPr>
          <w:b/>
          <w:i/>
          <w:color w:val="0000FF"/>
          <w:sz w:val="20"/>
          <w:szCs w:val="20"/>
        </w:rPr>
        <w:t>- certificar segundo um padrão</w:t>
      </w:r>
    </w:p>
    <w:p w14:paraId="1FA637CC" w14:textId="77777777" w:rsidR="00FA396C" w:rsidRDefault="00C35FC5">
      <w:pPr>
        <w:spacing w:after="120" w:line="261" w:lineRule="auto"/>
        <w:ind w:left="460"/>
        <w:rPr>
          <w:b/>
          <w:i/>
          <w:color w:val="0000FF"/>
          <w:sz w:val="20"/>
          <w:szCs w:val="20"/>
        </w:rPr>
      </w:pPr>
      <w:r>
        <w:rPr>
          <w:b/>
          <w:i/>
          <w:color w:val="0000FF"/>
          <w:sz w:val="20"/>
          <w:szCs w:val="20"/>
        </w:rPr>
        <w:t xml:space="preserve">- </w:t>
      </w:r>
      <w:proofErr w:type="gramStart"/>
      <w:r>
        <w:rPr>
          <w:b/>
          <w:i/>
          <w:color w:val="0000FF"/>
          <w:sz w:val="20"/>
          <w:szCs w:val="20"/>
        </w:rPr>
        <w:t>verificar</w:t>
      </w:r>
      <w:proofErr w:type="gramEnd"/>
      <w:r>
        <w:rPr>
          <w:b/>
          <w:i/>
          <w:color w:val="0000FF"/>
          <w:sz w:val="20"/>
          <w:szCs w:val="20"/>
        </w:rPr>
        <w:t xml:space="preserve"> uma especificação (requisitos, design ou alegações)</w:t>
      </w:r>
    </w:p>
    <w:p w14:paraId="1FA637CD" w14:textId="77777777" w:rsidR="00FA396C" w:rsidRDefault="00C35FC5">
      <w:pPr>
        <w:spacing w:after="120" w:line="261" w:lineRule="auto"/>
        <w:ind w:left="460"/>
        <w:rPr>
          <w:b/>
          <w:i/>
          <w:color w:val="0000FF"/>
          <w:sz w:val="20"/>
          <w:szCs w:val="20"/>
        </w:rPr>
      </w:pPr>
      <w:r>
        <w:rPr>
          <w:b/>
          <w:i/>
          <w:color w:val="0000FF"/>
          <w:sz w:val="20"/>
          <w:szCs w:val="20"/>
        </w:rPr>
        <w:t>- informar sobre a qualidade do produto</w:t>
      </w:r>
    </w:p>
    <w:p w14:paraId="1FA637CE" w14:textId="77777777" w:rsidR="00FA396C" w:rsidRDefault="00C35FC5">
      <w:pPr>
        <w:spacing w:after="120" w:line="261" w:lineRule="auto"/>
        <w:ind w:left="460"/>
        <w:rPr>
          <w:b/>
          <w:i/>
          <w:color w:val="0000FF"/>
          <w:sz w:val="20"/>
          <w:szCs w:val="20"/>
        </w:rPr>
      </w:pPr>
      <w:r>
        <w:rPr>
          <w:b/>
          <w:i/>
          <w:color w:val="0000FF"/>
          <w:sz w:val="20"/>
          <w:szCs w:val="20"/>
        </w:rPr>
        <w:t>- satisfazer os envolvidos</w:t>
      </w:r>
    </w:p>
    <w:p w14:paraId="1FA637CF" w14:textId="77777777" w:rsidR="00FA396C" w:rsidRDefault="00C35FC5">
      <w:pPr>
        <w:spacing w:after="120" w:line="261" w:lineRule="auto"/>
        <w:ind w:left="460"/>
        <w:rPr>
          <w:b/>
          <w:i/>
          <w:color w:val="0000FF"/>
          <w:sz w:val="20"/>
          <w:szCs w:val="20"/>
        </w:rPr>
      </w:pPr>
      <w:r>
        <w:rPr>
          <w:b/>
          <w:i/>
          <w:color w:val="0000FF"/>
          <w:sz w:val="20"/>
          <w:szCs w:val="20"/>
        </w:rPr>
        <w:t>- informar sobre os testes</w:t>
      </w:r>
    </w:p>
    <w:p w14:paraId="1FA637D0" w14:textId="77777777" w:rsidR="00FA396C" w:rsidRDefault="00C35FC5">
      <w:pPr>
        <w:spacing w:after="120" w:line="261" w:lineRule="auto"/>
        <w:ind w:left="460"/>
        <w:rPr>
          <w:b/>
          <w:i/>
          <w:color w:val="0000FF"/>
          <w:sz w:val="20"/>
          <w:szCs w:val="20"/>
        </w:rPr>
      </w:pPr>
      <w:r>
        <w:rPr>
          <w:b/>
          <w:i/>
          <w:color w:val="0000FF"/>
          <w:sz w:val="20"/>
          <w:szCs w:val="20"/>
        </w:rPr>
        <w:t>- cumprir as determinações do processo</w:t>
      </w:r>
    </w:p>
    <w:p w14:paraId="1FA637D1" w14:textId="77777777" w:rsidR="00FA396C" w:rsidRDefault="00C35FC5">
      <w:pPr>
        <w:spacing w:after="120" w:line="261" w:lineRule="auto"/>
        <w:ind w:left="460"/>
        <w:rPr>
          <w:b/>
          <w:i/>
          <w:color w:val="0000FF"/>
          <w:sz w:val="20"/>
          <w:szCs w:val="20"/>
        </w:rPr>
      </w:pPr>
      <w:r>
        <w:rPr>
          <w:b/>
          <w:i/>
          <w:color w:val="0000FF"/>
          <w:sz w:val="20"/>
          <w:szCs w:val="20"/>
        </w:rPr>
        <w:t>- e assim por diante</w:t>
      </w:r>
    </w:p>
    <w:p w14:paraId="1FA637D2" w14:textId="77777777" w:rsidR="00FA396C" w:rsidRDefault="00C35FC5">
      <w:pPr>
        <w:spacing w:after="120" w:line="261" w:lineRule="auto"/>
        <w:ind w:left="460"/>
        <w:rPr>
          <w:b/>
          <w:i/>
          <w:color w:val="0000FF"/>
          <w:sz w:val="20"/>
          <w:szCs w:val="20"/>
        </w:rPr>
      </w:pPr>
      <w:r>
        <w:rPr>
          <w:b/>
          <w:i/>
          <w:color w:val="0000FF"/>
          <w:sz w:val="20"/>
          <w:szCs w:val="20"/>
        </w:rPr>
        <w:t>Cada missão fornece um contexto diferente para o esforço de teste e altera a maneira como o teste deverá ser abordado.]</w:t>
      </w:r>
    </w:p>
    <w:p w14:paraId="1FA637D3" w14:textId="77777777" w:rsidR="00FA396C" w:rsidRDefault="00FA396C">
      <w:pPr>
        <w:spacing w:after="120" w:line="261" w:lineRule="auto"/>
        <w:ind w:left="460"/>
        <w:rPr>
          <w:b/>
          <w:i/>
          <w:color w:val="0000FF"/>
          <w:sz w:val="20"/>
          <w:szCs w:val="20"/>
        </w:rPr>
      </w:pPr>
    </w:p>
    <w:p w14:paraId="1FA637D4" w14:textId="77777777" w:rsidR="00FA396C" w:rsidRDefault="00FA396C">
      <w:pPr>
        <w:pStyle w:val="Ttulo2"/>
        <w:spacing w:before="120" w:after="60" w:line="169" w:lineRule="auto"/>
        <w:rPr>
          <w:color w:val="000000"/>
          <w:sz w:val="20"/>
          <w:szCs w:val="20"/>
        </w:rPr>
      </w:pPr>
      <w:bookmarkStart w:id="5" w:name="_yfpwpslooaj3" w:colFirst="0" w:colLast="0"/>
      <w:bookmarkEnd w:id="5"/>
    </w:p>
    <w:p w14:paraId="1FA637D5" w14:textId="77777777" w:rsidR="00FA396C" w:rsidRDefault="00C35FC5">
      <w:pPr>
        <w:pStyle w:val="Ttulo2"/>
        <w:spacing w:before="120" w:after="60" w:line="169" w:lineRule="auto"/>
        <w:rPr>
          <w:color w:val="000000"/>
          <w:sz w:val="20"/>
          <w:szCs w:val="20"/>
        </w:rPr>
      </w:pPr>
      <w:bookmarkStart w:id="6" w:name="_6mb2r6bm092m" w:colFirst="0" w:colLast="0"/>
      <w:bookmarkStart w:id="7" w:name="_30lrn8m8oq8k" w:colFirst="0" w:colLast="0"/>
      <w:bookmarkEnd w:id="6"/>
      <w:bookmarkEnd w:id="7"/>
      <w:r>
        <w:rPr>
          <w:color w:val="000000"/>
          <w:sz w:val="20"/>
          <w:szCs w:val="20"/>
        </w:rPr>
        <w:t>4.3</w:t>
      </w:r>
      <w:r>
        <w:rPr>
          <w:rFonts w:ascii="Times New Roman" w:eastAsia="Times New Roman" w:hAnsi="Times New Roman" w:cs="Times New Roman"/>
          <w:b w:val="0"/>
          <w:color w:val="000000"/>
          <w:sz w:val="14"/>
          <w:szCs w:val="14"/>
        </w:rPr>
        <w:t xml:space="preserve">     </w:t>
      </w:r>
      <w:r>
        <w:rPr>
          <w:color w:val="000000"/>
          <w:sz w:val="20"/>
          <w:szCs w:val="20"/>
        </w:rPr>
        <w:t>Motivadores dos Testes</w:t>
      </w:r>
    </w:p>
    <w:p w14:paraId="1FA637D6" w14:textId="77777777" w:rsidR="00AA651C" w:rsidRDefault="00AA651C">
      <w:pPr>
        <w:spacing w:after="120" w:line="261" w:lineRule="auto"/>
        <w:ind w:left="460"/>
        <w:rPr>
          <w:b/>
          <w:i/>
          <w:color w:val="0000FF"/>
          <w:sz w:val="20"/>
          <w:szCs w:val="20"/>
        </w:rPr>
      </w:pPr>
    </w:p>
    <w:p w14:paraId="4076A308" w14:textId="0BBA5CE4" w:rsidR="00384F98" w:rsidRPr="00F42C58" w:rsidRDefault="00384F98">
      <w:pPr>
        <w:spacing w:after="120" w:line="261" w:lineRule="auto"/>
        <w:ind w:left="460"/>
        <w:rPr>
          <w:bCs/>
          <w:iCs/>
          <w:color w:val="000000" w:themeColor="text1"/>
          <w:sz w:val="20"/>
          <w:szCs w:val="20"/>
        </w:rPr>
      </w:pPr>
      <w:r w:rsidRPr="00F42C58">
        <w:rPr>
          <w:bCs/>
          <w:iCs/>
          <w:color w:val="000000" w:themeColor="text1"/>
          <w:sz w:val="20"/>
          <w:szCs w:val="20"/>
        </w:rPr>
        <w:t>Os testes s</w:t>
      </w:r>
      <w:r w:rsidR="00FF1CAA" w:rsidRPr="00F42C58">
        <w:rPr>
          <w:bCs/>
          <w:iCs/>
          <w:color w:val="000000" w:themeColor="text1"/>
          <w:sz w:val="20"/>
          <w:szCs w:val="20"/>
        </w:rPr>
        <w:t>erão executados para garantir a qualidade e precisão do produto, além de</w:t>
      </w:r>
      <w:r w:rsidR="003D29EA" w:rsidRPr="00F42C58">
        <w:rPr>
          <w:bCs/>
          <w:iCs/>
          <w:color w:val="000000" w:themeColor="text1"/>
          <w:sz w:val="20"/>
          <w:szCs w:val="20"/>
        </w:rPr>
        <w:t xml:space="preserve"> certificar a segurança dos dados recebidos</w:t>
      </w:r>
      <w:r w:rsidR="00F42E09" w:rsidRPr="00F42C58">
        <w:rPr>
          <w:bCs/>
          <w:iCs/>
          <w:color w:val="000000" w:themeColor="text1"/>
          <w:sz w:val="20"/>
          <w:szCs w:val="20"/>
        </w:rPr>
        <w:t>.</w:t>
      </w:r>
    </w:p>
    <w:p w14:paraId="1FA637D7" w14:textId="77777777" w:rsidR="00FA396C" w:rsidRDefault="00C35FC5" w:rsidP="00AA651C">
      <w:pPr>
        <w:spacing w:after="120" w:line="261" w:lineRule="auto"/>
        <w:ind w:left="460"/>
        <w:jc w:val="both"/>
        <w:rPr>
          <w:b/>
          <w:i/>
          <w:color w:val="0000FF"/>
          <w:sz w:val="20"/>
          <w:szCs w:val="20"/>
        </w:rPr>
      </w:pPr>
      <w:r>
        <w:rPr>
          <w:b/>
          <w:i/>
          <w:color w:val="0000FF"/>
          <w:sz w:val="20"/>
          <w:szCs w:val="20"/>
        </w:rPr>
        <w:t>[Forneça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
    <w:p w14:paraId="1FA637D8" w14:textId="77777777" w:rsidR="00FA396C" w:rsidRDefault="00FA396C">
      <w:pPr>
        <w:rPr>
          <w:b/>
          <w:i/>
          <w:color w:val="0000FF"/>
          <w:sz w:val="20"/>
          <w:szCs w:val="20"/>
        </w:rPr>
      </w:pPr>
    </w:p>
    <w:p w14:paraId="1FA637D9" w14:textId="77777777" w:rsidR="00FA396C" w:rsidRDefault="00C35FC5">
      <w:pPr>
        <w:pStyle w:val="Ttulo1"/>
        <w:spacing w:before="120" w:after="60" w:line="125" w:lineRule="auto"/>
        <w:rPr>
          <w:color w:val="000000"/>
          <w:sz w:val="24"/>
          <w:szCs w:val="24"/>
        </w:rPr>
      </w:pPr>
      <w:bookmarkStart w:id="8" w:name="_4izaja9lfqoy" w:colFirst="0" w:colLast="0"/>
      <w:bookmarkEnd w:id="8"/>
      <w:r>
        <w:rPr>
          <w:color w:val="000000"/>
          <w:sz w:val="24"/>
          <w:szCs w:val="24"/>
        </w:rPr>
        <w:t>5.</w:t>
      </w:r>
      <w:r>
        <w:rPr>
          <w:rFonts w:ascii="Times New Roman" w:eastAsia="Times New Roman" w:hAnsi="Times New Roman" w:cs="Times New Roman"/>
          <w:b w:val="0"/>
          <w:color w:val="000000"/>
          <w:sz w:val="14"/>
          <w:szCs w:val="14"/>
        </w:rPr>
        <w:t xml:space="preserve">     </w:t>
      </w:r>
      <w:r>
        <w:rPr>
          <w:color w:val="000000"/>
          <w:sz w:val="24"/>
          <w:szCs w:val="24"/>
        </w:rPr>
        <w:t>Itens de Teste-Alvo</w:t>
      </w:r>
    </w:p>
    <w:p w14:paraId="1FA637DA" w14:textId="77777777" w:rsidR="00C35FC5" w:rsidRDefault="00C35FC5">
      <w:pPr>
        <w:rPr>
          <w:b/>
          <w:sz w:val="20"/>
          <w:szCs w:val="20"/>
        </w:rPr>
      </w:pPr>
    </w:p>
    <w:p w14:paraId="1FA637DB" w14:textId="77777777" w:rsidR="00FA396C" w:rsidRDefault="00C35FC5" w:rsidP="00C35FC5">
      <w:pPr>
        <w:jc w:val="both"/>
        <w:rPr>
          <w:b/>
          <w:sz w:val="20"/>
          <w:szCs w:val="20"/>
        </w:rPr>
      </w:pPr>
      <w:r>
        <w:rPr>
          <w:b/>
          <w:sz w:val="20"/>
          <w:szCs w:val="20"/>
        </w:rPr>
        <w:t>A listagem abaixo identifica os itens de software, de hardware e elementos de suporte do produto que foram identificados como objetivos dos testes. Esta lista representa os itens que serão testados.</w:t>
      </w:r>
    </w:p>
    <w:p w14:paraId="1FA637DC" w14:textId="77777777" w:rsidR="00C35FC5" w:rsidRDefault="00C35FC5">
      <w:pPr>
        <w:spacing w:after="120" w:line="261" w:lineRule="auto"/>
        <w:ind w:left="460"/>
        <w:rPr>
          <w:b/>
          <w:i/>
          <w:color w:val="0000FF"/>
          <w:sz w:val="20"/>
          <w:szCs w:val="20"/>
        </w:rPr>
      </w:pPr>
    </w:p>
    <w:p w14:paraId="1FA637DD" w14:textId="77777777" w:rsidR="00FA396C" w:rsidRDefault="00C35FC5" w:rsidP="00C35FC5">
      <w:pPr>
        <w:spacing w:after="120" w:line="261" w:lineRule="auto"/>
        <w:ind w:left="460"/>
        <w:jc w:val="both"/>
        <w:rPr>
          <w:b/>
          <w:i/>
          <w:color w:val="0000FF"/>
          <w:sz w:val="20"/>
          <w:szCs w:val="20"/>
        </w:rPr>
      </w:pPr>
      <w:r>
        <w:rPr>
          <w:b/>
          <w:i/>
          <w:color w:val="0000FF"/>
          <w:sz w:val="20"/>
          <w:szCs w:val="20"/>
        </w:rPr>
        <w:t>[Forneça uma lista de nível superior dos principais itens que estarão sujeitos a teste.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motivador.]</w:t>
      </w:r>
    </w:p>
    <w:p w14:paraId="1FA637DE" w14:textId="77777777" w:rsidR="00FA396C" w:rsidRDefault="00FA396C">
      <w:pPr>
        <w:rPr>
          <w:b/>
          <w:i/>
          <w:color w:val="0000FF"/>
          <w:sz w:val="20"/>
          <w:szCs w:val="20"/>
        </w:rPr>
      </w:pPr>
    </w:p>
    <w:p w14:paraId="1FA637DF" w14:textId="77777777" w:rsidR="00FA396C" w:rsidRDefault="00C35FC5">
      <w:pPr>
        <w:pStyle w:val="Ttulo1"/>
        <w:spacing w:before="120" w:after="60" w:line="125" w:lineRule="auto"/>
        <w:rPr>
          <w:color w:val="000000"/>
          <w:sz w:val="24"/>
          <w:szCs w:val="24"/>
        </w:rPr>
      </w:pPr>
      <w:bookmarkStart w:id="9" w:name="_bdtoyw4jgahk" w:colFirst="0" w:colLast="0"/>
      <w:bookmarkEnd w:id="9"/>
      <w:r>
        <w:rPr>
          <w:color w:val="000000"/>
          <w:sz w:val="24"/>
          <w:szCs w:val="24"/>
        </w:rPr>
        <w:t>6.</w:t>
      </w:r>
      <w:r>
        <w:rPr>
          <w:rFonts w:ascii="Times New Roman" w:eastAsia="Times New Roman" w:hAnsi="Times New Roman" w:cs="Times New Roman"/>
          <w:b w:val="0"/>
          <w:color w:val="000000"/>
          <w:sz w:val="14"/>
          <w:szCs w:val="14"/>
        </w:rPr>
        <w:t xml:space="preserve">     </w:t>
      </w:r>
      <w:r>
        <w:rPr>
          <w:color w:val="000000"/>
          <w:sz w:val="24"/>
          <w:szCs w:val="24"/>
        </w:rPr>
        <w:t>Resumo dos Testes Planejados</w:t>
      </w:r>
    </w:p>
    <w:p w14:paraId="1FA637E0" w14:textId="77777777" w:rsidR="00FA396C" w:rsidRDefault="00C35FC5" w:rsidP="00C35FC5">
      <w:pPr>
        <w:spacing w:after="120" w:line="261" w:lineRule="auto"/>
        <w:ind w:left="460"/>
        <w:jc w:val="both"/>
        <w:rPr>
          <w:b/>
          <w:i/>
          <w:color w:val="0000FF"/>
          <w:sz w:val="20"/>
          <w:szCs w:val="20"/>
        </w:rPr>
      </w:pPr>
      <w:r>
        <w:rPr>
          <w:b/>
          <w:i/>
          <w:color w:val="0000FF"/>
          <w:sz w:val="20"/>
          <w:szCs w:val="20"/>
        </w:rPr>
        <w:t>[Esta seção apresenta os recursos recomendados para o projeto &lt;Nome do Projeto&gt;, suas principais responsabilidades e seu conjunto de conhecimentos ou de habilidade.]</w:t>
      </w:r>
    </w:p>
    <w:p w14:paraId="1FA637E1" w14:textId="77777777" w:rsidR="00FA396C" w:rsidRDefault="00C35FC5">
      <w:pPr>
        <w:pStyle w:val="Ttulo2"/>
        <w:spacing w:before="120" w:after="60" w:line="169" w:lineRule="auto"/>
        <w:rPr>
          <w:color w:val="000000"/>
          <w:sz w:val="20"/>
          <w:szCs w:val="20"/>
        </w:rPr>
      </w:pPr>
      <w:bookmarkStart w:id="10" w:name="_piodwp3v4ng3" w:colFirst="0" w:colLast="0"/>
      <w:bookmarkEnd w:id="10"/>
      <w:r>
        <w:rPr>
          <w:color w:val="000000"/>
          <w:sz w:val="20"/>
          <w:szCs w:val="20"/>
        </w:rPr>
        <w:t>6.1</w:t>
      </w:r>
      <w:r>
        <w:rPr>
          <w:rFonts w:ascii="Times New Roman" w:eastAsia="Times New Roman" w:hAnsi="Times New Roman" w:cs="Times New Roman"/>
          <w:b w:val="0"/>
          <w:color w:val="000000"/>
          <w:sz w:val="14"/>
          <w:szCs w:val="14"/>
        </w:rPr>
        <w:t xml:space="preserve">     </w:t>
      </w:r>
      <w:r>
        <w:rPr>
          <w:color w:val="000000"/>
          <w:sz w:val="20"/>
          <w:szCs w:val="20"/>
        </w:rPr>
        <w:t>Resumo das Inclusões dos Testes</w:t>
      </w:r>
    </w:p>
    <w:p w14:paraId="1FA637E2" w14:textId="77777777" w:rsidR="00C35FC5" w:rsidRDefault="00C35FC5" w:rsidP="00C35FC5">
      <w:pPr>
        <w:spacing w:after="120" w:line="261" w:lineRule="auto"/>
        <w:ind w:left="460"/>
        <w:jc w:val="both"/>
        <w:rPr>
          <w:b/>
          <w:i/>
          <w:color w:val="0000FF"/>
          <w:sz w:val="20"/>
          <w:szCs w:val="20"/>
        </w:rPr>
      </w:pPr>
    </w:p>
    <w:p w14:paraId="1FA637E3" w14:textId="77777777" w:rsidR="00FA396C" w:rsidRDefault="00C35FC5" w:rsidP="00C35FC5">
      <w:pPr>
        <w:spacing w:after="120" w:line="261" w:lineRule="auto"/>
        <w:ind w:left="460"/>
        <w:jc w:val="both"/>
        <w:rPr>
          <w:b/>
          <w:i/>
          <w:color w:val="0000FF"/>
          <w:sz w:val="20"/>
          <w:szCs w:val="20"/>
        </w:rPr>
      </w:pPr>
      <w:r>
        <w:rPr>
          <w:b/>
          <w:i/>
          <w:color w:val="0000FF"/>
          <w:sz w:val="20"/>
          <w:szCs w:val="20"/>
        </w:rPr>
        <w:lastRenderedPageBreak/>
        <w:t>[Esta seção fornece um resumo de nível superior dos testes que serão executados. O resumo fornecido aqui representa uma visão geral de nível superior dos testes que serão e dos que não serão executados]</w:t>
      </w:r>
    </w:p>
    <w:p w14:paraId="1FA637E4" w14:textId="77777777" w:rsidR="00FA396C" w:rsidRDefault="00C35FC5">
      <w:pPr>
        <w:pStyle w:val="Ttulo2"/>
        <w:spacing w:before="120" w:after="60" w:line="169" w:lineRule="auto"/>
        <w:rPr>
          <w:color w:val="000000"/>
          <w:sz w:val="20"/>
          <w:szCs w:val="20"/>
        </w:rPr>
      </w:pPr>
      <w:bookmarkStart w:id="11" w:name="_xn8w87xap95v" w:colFirst="0" w:colLast="0"/>
      <w:bookmarkEnd w:id="11"/>
      <w:r>
        <w:rPr>
          <w:color w:val="000000"/>
          <w:sz w:val="20"/>
          <w:szCs w:val="20"/>
        </w:rPr>
        <w:t>6.2</w:t>
      </w:r>
      <w:r>
        <w:rPr>
          <w:rFonts w:ascii="Times New Roman" w:eastAsia="Times New Roman" w:hAnsi="Times New Roman" w:cs="Times New Roman"/>
          <w:b w:val="0"/>
          <w:color w:val="000000"/>
          <w:sz w:val="14"/>
          <w:szCs w:val="14"/>
        </w:rPr>
        <w:t xml:space="preserve">     </w:t>
      </w:r>
      <w:r>
        <w:rPr>
          <w:color w:val="000000"/>
          <w:sz w:val="20"/>
          <w:szCs w:val="20"/>
        </w:rPr>
        <w:t>Resumo dos Outros Candidatos a Possível Inclusão</w:t>
      </w:r>
    </w:p>
    <w:p w14:paraId="1FA637E5" w14:textId="77777777" w:rsidR="00C35FC5" w:rsidRDefault="00C35FC5">
      <w:pPr>
        <w:spacing w:after="120" w:line="261" w:lineRule="auto"/>
        <w:ind w:left="460"/>
        <w:rPr>
          <w:b/>
          <w:i/>
          <w:color w:val="0000FF"/>
          <w:sz w:val="20"/>
          <w:szCs w:val="20"/>
        </w:rPr>
      </w:pPr>
    </w:p>
    <w:p w14:paraId="1FA637E6" w14:textId="77777777" w:rsidR="00FA396C" w:rsidRDefault="00C35FC5" w:rsidP="00C35FC5">
      <w:pPr>
        <w:spacing w:after="120" w:line="261" w:lineRule="auto"/>
        <w:ind w:left="460"/>
        <w:jc w:val="both"/>
        <w:rPr>
          <w:b/>
          <w:i/>
          <w:color w:val="0000FF"/>
          <w:sz w:val="20"/>
          <w:szCs w:val="20"/>
        </w:rPr>
      </w:pPr>
      <w:r>
        <w:rPr>
          <w:b/>
          <w:i/>
          <w:color w:val="0000FF"/>
          <w:sz w:val="20"/>
          <w:szCs w:val="20"/>
        </w:rPr>
        <w:t>[Descreva separadamente as áreas de teste cuja avaliação e investigação você supõe que poderão ser úteis, mas que ainda não foram suficientemente pesquisadas para justificar com certeza a importância de examiná-las.]</w:t>
      </w:r>
    </w:p>
    <w:p w14:paraId="1FA637E7" w14:textId="77777777" w:rsidR="00FA396C" w:rsidRDefault="00C35FC5">
      <w:pPr>
        <w:pStyle w:val="Ttulo2"/>
        <w:spacing w:before="120" w:after="60" w:line="169" w:lineRule="auto"/>
        <w:rPr>
          <w:color w:val="000000"/>
          <w:sz w:val="20"/>
          <w:szCs w:val="20"/>
        </w:rPr>
      </w:pPr>
      <w:bookmarkStart w:id="12" w:name="_afx8kevq5sh4" w:colFirst="0" w:colLast="0"/>
      <w:bookmarkEnd w:id="12"/>
      <w:r>
        <w:rPr>
          <w:color w:val="000000"/>
          <w:sz w:val="20"/>
          <w:szCs w:val="20"/>
        </w:rPr>
        <w:t>6.3</w:t>
      </w:r>
      <w:r>
        <w:rPr>
          <w:rFonts w:ascii="Times New Roman" w:eastAsia="Times New Roman" w:hAnsi="Times New Roman" w:cs="Times New Roman"/>
          <w:b w:val="0"/>
          <w:color w:val="000000"/>
          <w:sz w:val="14"/>
          <w:szCs w:val="14"/>
        </w:rPr>
        <w:t xml:space="preserve">     </w:t>
      </w:r>
      <w:r>
        <w:rPr>
          <w:color w:val="000000"/>
          <w:sz w:val="20"/>
          <w:szCs w:val="20"/>
        </w:rPr>
        <w:t>Resumo das Exclusões dos Testes</w:t>
      </w:r>
    </w:p>
    <w:p w14:paraId="1FA637E8" w14:textId="77777777" w:rsidR="00FA396C" w:rsidRDefault="00C35FC5" w:rsidP="00C35FC5">
      <w:pPr>
        <w:spacing w:after="120" w:line="261" w:lineRule="auto"/>
        <w:ind w:left="460"/>
        <w:jc w:val="both"/>
        <w:rPr>
          <w:b/>
          <w:i/>
          <w:color w:val="0000FF"/>
          <w:sz w:val="20"/>
          <w:szCs w:val="20"/>
        </w:rPr>
      </w:pPr>
      <w:r>
        <w:rPr>
          <w:b/>
          <w:i/>
          <w:color w:val="0000FF"/>
          <w:sz w:val="20"/>
          <w:szCs w:val="20"/>
        </w:rPr>
        <w:t xml:space="preserve">[Forneça um resumo de nível superior dos possíveis testes que poderiam ter sido conduzidos, mas que foram explicitamente excluídos deste plano. Se você não for implementar ou executar um tipo de teste, informe claramente que o teste não será executado ou implementado e justifique </w:t>
      </w:r>
      <w:proofErr w:type="gramStart"/>
      <w:r>
        <w:rPr>
          <w:b/>
          <w:i/>
          <w:color w:val="0000FF"/>
          <w:sz w:val="20"/>
          <w:szCs w:val="20"/>
        </w:rPr>
        <w:t>por que</w:t>
      </w:r>
      <w:proofErr w:type="gramEnd"/>
      <w:r>
        <w:rPr>
          <w:b/>
          <w:i/>
          <w:color w:val="0000FF"/>
          <w:sz w:val="20"/>
          <w:szCs w:val="20"/>
        </w:rPr>
        <w:t>. A seguir, há exemplos de justificativas que poderão ser usadas:</w:t>
      </w:r>
    </w:p>
    <w:p w14:paraId="1FA637E9" w14:textId="77777777" w:rsidR="00FA396C" w:rsidRDefault="00C35FC5">
      <w:pPr>
        <w:spacing w:after="120" w:line="261" w:lineRule="auto"/>
        <w:ind w:left="460"/>
        <w:rPr>
          <w:b/>
          <w:i/>
          <w:color w:val="0000FF"/>
          <w:sz w:val="20"/>
          <w:szCs w:val="20"/>
        </w:rPr>
      </w:pPr>
      <w:r>
        <w:rPr>
          <w:b/>
          <w:i/>
          <w:color w:val="0000FF"/>
          <w:sz w:val="20"/>
          <w:szCs w:val="20"/>
        </w:rPr>
        <w:t>- "Esses testes não contribuem para alcançar a missão de avaliação."</w:t>
      </w:r>
    </w:p>
    <w:p w14:paraId="1FA637EA" w14:textId="77777777" w:rsidR="00FA396C" w:rsidRDefault="00C35FC5">
      <w:pPr>
        <w:spacing w:after="120" w:line="261" w:lineRule="auto"/>
        <w:ind w:left="460"/>
        <w:rPr>
          <w:b/>
          <w:i/>
          <w:color w:val="0000FF"/>
          <w:sz w:val="20"/>
          <w:szCs w:val="20"/>
        </w:rPr>
      </w:pPr>
      <w:r>
        <w:rPr>
          <w:b/>
          <w:i/>
          <w:color w:val="0000FF"/>
          <w:sz w:val="20"/>
          <w:szCs w:val="20"/>
        </w:rPr>
        <w:t>- "Não há recursos suficientes para executar esses testes."</w:t>
      </w:r>
    </w:p>
    <w:p w14:paraId="1FA637EB" w14:textId="77777777" w:rsidR="00FA396C" w:rsidRDefault="00C35FC5">
      <w:pPr>
        <w:spacing w:after="120" w:line="261" w:lineRule="auto"/>
        <w:ind w:left="460"/>
        <w:rPr>
          <w:b/>
          <w:i/>
          <w:color w:val="0000FF"/>
          <w:sz w:val="20"/>
          <w:szCs w:val="20"/>
        </w:rPr>
      </w:pPr>
      <w:r>
        <w:rPr>
          <w:b/>
          <w:i/>
          <w:color w:val="0000FF"/>
          <w:sz w:val="20"/>
          <w:szCs w:val="20"/>
        </w:rPr>
        <w:t xml:space="preserve">- "Esses testes são desnecessários devido aos testes executados por </w:t>
      </w:r>
      <w:proofErr w:type="spellStart"/>
      <w:r>
        <w:rPr>
          <w:b/>
          <w:i/>
          <w:color w:val="0000FF"/>
          <w:sz w:val="20"/>
          <w:szCs w:val="20"/>
        </w:rPr>
        <w:t>xxxx</w:t>
      </w:r>
      <w:proofErr w:type="spellEnd"/>
      <w:r>
        <w:rPr>
          <w:b/>
          <w:i/>
          <w:color w:val="0000FF"/>
          <w:sz w:val="20"/>
          <w:szCs w:val="20"/>
        </w:rPr>
        <w:t>."</w:t>
      </w:r>
    </w:p>
    <w:p w14:paraId="1FA637EC" w14:textId="77777777" w:rsidR="00FA396C" w:rsidRDefault="00C35FC5" w:rsidP="00C35FC5">
      <w:pPr>
        <w:spacing w:after="120" w:line="261" w:lineRule="auto"/>
        <w:ind w:left="460"/>
        <w:jc w:val="both"/>
        <w:rPr>
          <w:b/>
          <w:i/>
          <w:color w:val="0000FF"/>
          <w:sz w:val="20"/>
          <w:szCs w:val="20"/>
        </w:rPr>
      </w:pPr>
      <w:r>
        <w:rPr>
          <w:b/>
          <w:i/>
          <w:color w:val="0000FF"/>
          <w:sz w:val="20"/>
          <w:szCs w:val="20"/>
        </w:rPr>
        <w:t>Segundo um prisma heurístico, se você achar que é perfeitamente concebível que um dos membros de seu público espere que um determinado aspecto de teste seja incluído e se você não pretender ou não puder incluí-lo, justifique sua exclusão. Se a equipe concordar que a exclusão é óbvia, você provavelmente não precisará listá-la.]</w:t>
      </w:r>
    </w:p>
    <w:p w14:paraId="1FA637ED" w14:textId="77777777" w:rsidR="00FA396C" w:rsidRDefault="00FA396C">
      <w:pPr>
        <w:rPr>
          <w:b/>
          <w:i/>
          <w:color w:val="0000FF"/>
          <w:sz w:val="20"/>
          <w:szCs w:val="20"/>
        </w:rPr>
      </w:pPr>
    </w:p>
    <w:p w14:paraId="1FA637EE" w14:textId="77777777" w:rsidR="00FA396C" w:rsidRDefault="00FA396C">
      <w:pPr>
        <w:pStyle w:val="Ttulo1"/>
        <w:spacing w:before="120" w:after="60" w:line="125" w:lineRule="auto"/>
        <w:rPr>
          <w:color w:val="000000"/>
          <w:sz w:val="24"/>
          <w:szCs w:val="24"/>
        </w:rPr>
      </w:pPr>
      <w:bookmarkStart w:id="13" w:name="_md2p4vacumk1" w:colFirst="0" w:colLast="0"/>
      <w:bookmarkEnd w:id="13"/>
    </w:p>
    <w:p w14:paraId="1FA637EF" w14:textId="77777777" w:rsidR="00FA396C" w:rsidRDefault="00C35FC5">
      <w:pPr>
        <w:pStyle w:val="Ttulo1"/>
        <w:spacing w:before="120" w:after="60" w:line="125" w:lineRule="auto"/>
        <w:rPr>
          <w:color w:val="000000"/>
          <w:sz w:val="24"/>
          <w:szCs w:val="24"/>
        </w:rPr>
      </w:pPr>
      <w:bookmarkStart w:id="14" w:name="_wrd5oix9hs6" w:colFirst="0" w:colLast="0"/>
      <w:bookmarkEnd w:id="14"/>
      <w:r>
        <w:rPr>
          <w:color w:val="000000"/>
          <w:sz w:val="24"/>
          <w:szCs w:val="24"/>
        </w:rPr>
        <w:t>7.</w:t>
      </w:r>
      <w:r>
        <w:rPr>
          <w:rFonts w:ascii="Times New Roman" w:eastAsia="Times New Roman" w:hAnsi="Times New Roman" w:cs="Times New Roman"/>
          <w:b w:val="0"/>
          <w:color w:val="000000"/>
          <w:sz w:val="14"/>
          <w:szCs w:val="14"/>
        </w:rPr>
        <w:t xml:space="preserve">     </w:t>
      </w:r>
      <w:r>
        <w:rPr>
          <w:color w:val="000000"/>
          <w:sz w:val="24"/>
          <w:szCs w:val="24"/>
        </w:rPr>
        <w:t>Abordagem dos Testes</w:t>
      </w:r>
    </w:p>
    <w:p w14:paraId="1FA637F0" w14:textId="77777777" w:rsidR="00FA396C" w:rsidRDefault="00C35FC5" w:rsidP="00C35FC5">
      <w:pPr>
        <w:spacing w:after="120" w:line="261" w:lineRule="auto"/>
        <w:ind w:left="460"/>
        <w:jc w:val="both"/>
        <w:rPr>
          <w:b/>
          <w:i/>
          <w:color w:val="0000FF"/>
          <w:sz w:val="20"/>
          <w:szCs w:val="20"/>
        </w:rPr>
      </w:pPr>
      <w:r>
        <w:rPr>
          <w:b/>
          <w:i/>
          <w:color w:val="0000FF"/>
          <w:sz w:val="20"/>
          <w:szCs w:val="20"/>
        </w:rPr>
        <w:t>[Esta seção apresenta a estratégia recomendada para criar e implementar os testes necessários. As seções 3, Itens de Teste-Alvo, e 4, Resumo dos Testes Planejados, identificaram que itens serão testados e que tipos de testes serão executados. Esta seção descreve como esses testes serão realizados.</w:t>
      </w:r>
    </w:p>
    <w:p w14:paraId="1FA637F1" w14:textId="77777777" w:rsidR="00FA396C" w:rsidRDefault="00C35FC5" w:rsidP="00C35FC5">
      <w:pPr>
        <w:spacing w:after="120" w:line="261" w:lineRule="auto"/>
        <w:ind w:left="460"/>
        <w:jc w:val="both"/>
        <w:rPr>
          <w:b/>
          <w:i/>
          <w:color w:val="0000FF"/>
          <w:sz w:val="20"/>
          <w:szCs w:val="20"/>
        </w:rPr>
      </w:pPr>
      <w:r>
        <w:rPr>
          <w:b/>
          <w:i/>
          <w:color w:val="0000FF"/>
          <w:sz w:val="20"/>
          <w:szCs w:val="20"/>
        </w:rPr>
        <w:t>Um aspecto a ser considerado na abordagem dos testes é as técnicas que serão usadas. Deverá ser incluído um resumo de como cada técnica poderá ser implementada,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14:paraId="1FA637F2" w14:textId="77777777" w:rsidR="00FA396C" w:rsidRDefault="00C35FC5" w:rsidP="00C35FC5">
      <w:pPr>
        <w:spacing w:after="120" w:line="261" w:lineRule="auto"/>
        <w:ind w:left="460"/>
        <w:jc w:val="both"/>
        <w:rPr>
          <w:b/>
          <w:i/>
          <w:color w:val="0000FF"/>
          <w:sz w:val="20"/>
          <w:szCs w:val="20"/>
        </w:rPr>
      </w:pPr>
      <w:r>
        <w:rPr>
          <w:b/>
          <w:i/>
          <w:color w:val="0000FF"/>
          <w:sz w:val="20"/>
          <w:szCs w:val="20"/>
        </w:rPr>
        <w:t>Outro aspecto a ser discutido nesta seção é os modelos de Erro ou Falha que são aplicáveis e as maneiras de abordar como avaliá-los.</w:t>
      </w:r>
    </w:p>
    <w:p w14:paraId="1FA637F3" w14:textId="77777777" w:rsidR="00FA396C" w:rsidRDefault="00C35FC5" w:rsidP="00C35FC5">
      <w:pPr>
        <w:spacing w:after="120" w:line="261" w:lineRule="auto"/>
        <w:ind w:left="460"/>
        <w:jc w:val="both"/>
        <w:rPr>
          <w:b/>
          <w:i/>
          <w:color w:val="0000FF"/>
          <w:sz w:val="20"/>
          <w:szCs w:val="20"/>
        </w:rPr>
      </w:pPr>
      <w:r>
        <w:rPr>
          <w:b/>
          <w:i/>
          <w:color w:val="0000FF"/>
          <w:sz w:val="20"/>
          <w:szCs w:val="20"/>
        </w:rPr>
        <w:t>À medida que definir cada aspecto da abordagem, você deverá atualizar a seção 10, Responsabilidades, Perfil da Equipe e Necessidades de Treinamento, para documentar a configuração do ambiente de teste e outros recursos que serão necessários para implementar cada aspecto.]</w:t>
      </w:r>
    </w:p>
    <w:p w14:paraId="1FA637F4" w14:textId="77777777" w:rsidR="00FA396C" w:rsidRDefault="00C35FC5">
      <w:pPr>
        <w:pStyle w:val="Ttulo2"/>
        <w:spacing w:before="120" w:after="60" w:line="169" w:lineRule="auto"/>
        <w:rPr>
          <w:color w:val="000000"/>
          <w:sz w:val="20"/>
          <w:szCs w:val="20"/>
        </w:rPr>
      </w:pPr>
      <w:bookmarkStart w:id="15" w:name="_nsijfywa57z5" w:colFirst="0" w:colLast="0"/>
      <w:bookmarkEnd w:id="15"/>
      <w:r>
        <w:rPr>
          <w:color w:val="000000"/>
          <w:sz w:val="20"/>
          <w:szCs w:val="20"/>
        </w:rPr>
        <w:t>7.1</w:t>
      </w:r>
      <w:r>
        <w:rPr>
          <w:rFonts w:ascii="Times New Roman" w:eastAsia="Times New Roman" w:hAnsi="Times New Roman" w:cs="Times New Roman"/>
          <w:b w:val="0"/>
          <w:color w:val="000000"/>
          <w:sz w:val="14"/>
          <w:szCs w:val="14"/>
        </w:rPr>
        <w:t xml:space="preserve">     </w:t>
      </w:r>
      <w:r>
        <w:rPr>
          <w:color w:val="000000"/>
          <w:sz w:val="20"/>
          <w:szCs w:val="20"/>
        </w:rPr>
        <w:t>Catálogos Iniciais de Ideias de Teste e Outras Fontes de Referência</w:t>
      </w:r>
    </w:p>
    <w:p w14:paraId="1FA637F5" w14:textId="77777777" w:rsidR="00C35FC5" w:rsidRDefault="00C35FC5">
      <w:pPr>
        <w:spacing w:after="120" w:line="261" w:lineRule="auto"/>
        <w:ind w:left="460"/>
        <w:rPr>
          <w:b/>
          <w:i/>
          <w:color w:val="0000FF"/>
          <w:sz w:val="20"/>
          <w:szCs w:val="20"/>
        </w:rPr>
      </w:pPr>
    </w:p>
    <w:p w14:paraId="1FA637F6" w14:textId="77777777" w:rsidR="00FA396C" w:rsidRDefault="00C35FC5">
      <w:pPr>
        <w:spacing w:after="120" w:line="261" w:lineRule="auto"/>
        <w:ind w:left="460"/>
        <w:rPr>
          <w:b/>
          <w:i/>
          <w:color w:val="0000FF"/>
          <w:sz w:val="20"/>
          <w:szCs w:val="20"/>
        </w:rPr>
      </w:pPr>
      <w:r>
        <w:rPr>
          <w:b/>
          <w:i/>
          <w:color w:val="0000FF"/>
          <w:sz w:val="20"/>
          <w:szCs w:val="20"/>
        </w:rPr>
        <w:t>[Forneça uma listagem dos recursos existentes que serão consultados para estimular a identificação e a seleção de testes específicos a serem conduzidos. É fornecido um Catálogo de Ideias de Teste de exemplo na seção de exemplos do RUP.]</w:t>
      </w:r>
    </w:p>
    <w:p w14:paraId="1FA637F7" w14:textId="77777777" w:rsidR="00FA396C" w:rsidRDefault="00C35FC5">
      <w:pPr>
        <w:pStyle w:val="Ttulo2"/>
        <w:spacing w:before="120" w:after="60" w:line="169" w:lineRule="auto"/>
        <w:rPr>
          <w:color w:val="000000"/>
          <w:sz w:val="20"/>
          <w:szCs w:val="20"/>
        </w:rPr>
      </w:pPr>
      <w:bookmarkStart w:id="16" w:name="_j27e5df7iesn" w:colFirst="0" w:colLast="0"/>
      <w:bookmarkEnd w:id="16"/>
      <w:r>
        <w:rPr>
          <w:color w:val="000000"/>
          <w:sz w:val="20"/>
          <w:szCs w:val="20"/>
        </w:rPr>
        <w:t>7.2</w:t>
      </w:r>
      <w:r>
        <w:rPr>
          <w:rFonts w:ascii="Times New Roman" w:eastAsia="Times New Roman" w:hAnsi="Times New Roman" w:cs="Times New Roman"/>
          <w:b w:val="0"/>
          <w:color w:val="000000"/>
          <w:sz w:val="14"/>
          <w:szCs w:val="14"/>
        </w:rPr>
        <w:t xml:space="preserve">     </w:t>
      </w:r>
      <w:r>
        <w:rPr>
          <w:color w:val="000000"/>
          <w:sz w:val="20"/>
          <w:szCs w:val="20"/>
        </w:rPr>
        <w:t>Tipos e Técnicas de Teste</w:t>
      </w:r>
    </w:p>
    <w:p w14:paraId="1FA637F8" w14:textId="77777777" w:rsidR="00C35FC5" w:rsidRPr="00C35FC5" w:rsidRDefault="00C35FC5" w:rsidP="00C35FC5"/>
    <w:p w14:paraId="1FA637F9" w14:textId="77777777" w:rsidR="00FA396C" w:rsidRDefault="00C35FC5">
      <w:pPr>
        <w:pStyle w:val="Ttulo3"/>
        <w:spacing w:before="120" w:after="60" w:line="221" w:lineRule="auto"/>
        <w:rPr>
          <w:b w:val="0"/>
          <w:i/>
          <w:color w:val="000000"/>
          <w:sz w:val="20"/>
          <w:szCs w:val="20"/>
        </w:rPr>
      </w:pPr>
      <w:bookmarkStart w:id="17" w:name="_wj5j7xoa0923" w:colFirst="0" w:colLast="0"/>
      <w:bookmarkEnd w:id="17"/>
      <w:r>
        <w:rPr>
          <w:b w:val="0"/>
          <w:i/>
          <w:color w:val="000000"/>
          <w:sz w:val="20"/>
          <w:szCs w:val="20"/>
        </w:rPr>
        <w:lastRenderedPageBreak/>
        <w:t>7.2.1</w:t>
      </w:r>
      <w:r>
        <w:rPr>
          <w:rFonts w:ascii="Times New Roman" w:eastAsia="Times New Roman" w:hAnsi="Times New Roman" w:cs="Times New Roman"/>
          <w:b w:val="0"/>
          <w:color w:val="000000"/>
          <w:sz w:val="14"/>
          <w:szCs w:val="14"/>
        </w:rPr>
        <w:t xml:space="preserve">     </w:t>
      </w:r>
      <w:r>
        <w:rPr>
          <w:b w:val="0"/>
          <w:i/>
          <w:color w:val="000000"/>
          <w:sz w:val="20"/>
          <w:szCs w:val="20"/>
        </w:rPr>
        <w:t>Teste de Integridade de Dados e de Banco de Dados</w:t>
      </w:r>
    </w:p>
    <w:p w14:paraId="1FA637FA" w14:textId="77777777" w:rsidR="00C35FC5" w:rsidRDefault="00C35FC5">
      <w:pPr>
        <w:spacing w:after="120" w:line="261" w:lineRule="auto"/>
        <w:ind w:left="460"/>
        <w:rPr>
          <w:b/>
          <w:i/>
          <w:color w:val="0000FF"/>
          <w:sz w:val="20"/>
          <w:szCs w:val="20"/>
        </w:rPr>
      </w:pPr>
    </w:p>
    <w:p w14:paraId="1FA637FB" w14:textId="77777777" w:rsidR="00FA396C" w:rsidRDefault="00C35FC5" w:rsidP="00C35FC5">
      <w:pPr>
        <w:spacing w:after="120" w:line="261" w:lineRule="auto"/>
        <w:ind w:left="460"/>
        <w:jc w:val="both"/>
        <w:rPr>
          <w:b/>
          <w:i/>
          <w:color w:val="0000FF"/>
          <w:sz w:val="20"/>
          <w:szCs w:val="20"/>
        </w:rPr>
      </w:pPr>
      <w:r>
        <w:rPr>
          <w:b/>
          <w:i/>
          <w:color w:val="0000FF"/>
          <w:sz w:val="20"/>
          <w:szCs w:val="20"/>
        </w:rPr>
        <w:t>[Os bancos de dados e os processos de banco de dados deverão ser testados como um subsistema independente. Esse teste deve testar os subsistemas sem que a Interface do Usuário do objetivo do teste faça interface com os dados. É necessário efetuar pesquisas adicionais referentes ao Sistema de Gerenciamento de Banco de Dados (DBMS) a fim de identificar as ferramentas e técnicas que poderão existir para suportar os testes identificados na tabela a seguir.]</w:t>
      </w:r>
    </w:p>
    <w:p w14:paraId="1FA637FC" w14:textId="77777777" w:rsidR="00FA396C" w:rsidRDefault="00FA396C">
      <w:pPr>
        <w:rPr>
          <w:b/>
          <w:sz w:val="20"/>
          <w:szCs w:val="20"/>
        </w:rPr>
      </w:pPr>
    </w:p>
    <w:p w14:paraId="1FA637FD" w14:textId="77777777" w:rsidR="00FA396C" w:rsidRDefault="00FA396C">
      <w:pPr>
        <w:rPr>
          <w:b/>
          <w:sz w:val="20"/>
          <w:szCs w:val="20"/>
        </w:rPr>
      </w:pPr>
    </w:p>
    <w:tbl>
      <w:tblPr>
        <w:tblStyle w:val="a0"/>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00" w14:textId="77777777" w:rsidTr="00C35FC5">
        <w:trPr>
          <w:trHeight w:val="1300"/>
        </w:trPr>
        <w:tc>
          <w:tcPr>
            <w:tcW w:w="2525" w:type="dxa"/>
            <w:tcMar>
              <w:top w:w="100" w:type="dxa"/>
              <w:left w:w="100" w:type="dxa"/>
              <w:bottom w:w="100" w:type="dxa"/>
              <w:right w:w="100" w:type="dxa"/>
            </w:tcMar>
          </w:tcPr>
          <w:p w14:paraId="1FA637FE" w14:textId="77777777" w:rsidR="00FA396C" w:rsidRDefault="00C35FC5">
            <w:pPr>
              <w:rPr>
                <w:b/>
                <w:sz w:val="20"/>
                <w:szCs w:val="20"/>
              </w:rPr>
            </w:pPr>
            <w:r>
              <w:rPr>
                <w:b/>
                <w:sz w:val="20"/>
                <w:szCs w:val="20"/>
              </w:rPr>
              <w:t>Objetivo da Técnica:</w:t>
            </w:r>
          </w:p>
        </w:tc>
        <w:tc>
          <w:tcPr>
            <w:tcW w:w="6406" w:type="dxa"/>
            <w:tcMar>
              <w:top w:w="100" w:type="dxa"/>
              <w:left w:w="100" w:type="dxa"/>
              <w:bottom w:w="100" w:type="dxa"/>
              <w:right w:w="100" w:type="dxa"/>
            </w:tcMar>
          </w:tcPr>
          <w:p w14:paraId="1FA637FF" w14:textId="77777777" w:rsidR="00FA396C" w:rsidRDefault="00C35FC5" w:rsidP="00C35FC5">
            <w:pPr>
              <w:spacing w:after="120" w:line="261" w:lineRule="auto"/>
              <w:ind w:left="460"/>
              <w:jc w:val="both"/>
              <w:rPr>
                <w:b/>
                <w:i/>
                <w:color w:val="0000FF"/>
                <w:sz w:val="20"/>
                <w:szCs w:val="20"/>
              </w:rPr>
            </w:pPr>
            <w:r>
              <w:rPr>
                <w:b/>
                <w:i/>
                <w:color w:val="0000FF"/>
                <w:sz w:val="20"/>
                <w:szCs w:val="20"/>
              </w:rPr>
              <w:t>[Experimentar processos e métodos de acesso a banco de dados independentes da UI para que você possa observar e registrar comportamentos-alvo incorretos ou a existência de dados corrompidos.]</w:t>
            </w:r>
          </w:p>
        </w:tc>
      </w:tr>
      <w:tr w:rsidR="00FA396C" w14:paraId="1FA63804" w14:textId="77777777" w:rsidTr="00C35FC5">
        <w:trPr>
          <w:trHeight w:val="3140"/>
        </w:trPr>
        <w:tc>
          <w:tcPr>
            <w:tcW w:w="2525" w:type="dxa"/>
            <w:tcMar>
              <w:top w:w="100" w:type="dxa"/>
              <w:left w:w="100" w:type="dxa"/>
              <w:bottom w:w="100" w:type="dxa"/>
              <w:right w:w="100" w:type="dxa"/>
            </w:tcMar>
          </w:tcPr>
          <w:p w14:paraId="1FA63801" w14:textId="77777777" w:rsidR="00FA396C" w:rsidRDefault="00C35FC5">
            <w:pPr>
              <w:rPr>
                <w:b/>
                <w:sz w:val="20"/>
                <w:szCs w:val="20"/>
              </w:rPr>
            </w:pPr>
            <w:r>
              <w:rPr>
                <w:b/>
                <w:sz w:val="20"/>
                <w:szCs w:val="20"/>
              </w:rPr>
              <w:t>Técnica:</w:t>
            </w:r>
          </w:p>
        </w:tc>
        <w:tc>
          <w:tcPr>
            <w:tcW w:w="6406" w:type="dxa"/>
            <w:tcMar>
              <w:top w:w="100" w:type="dxa"/>
              <w:left w:w="100" w:type="dxa"/>
              <w:bottom w:w="100" w:type="dxa"/>
              <w:right w:w="100" w:type="dxa"/>
            </w:tcMar>
          </w:tcPr>
          <w:p w14:paraId="1FA63802" w14:textId="77777777" w:rsidR="00FA396C" w:rsidRDefault="00C35FC5" w:rsidP="00C35FC5">
            <w:pPr>
              <w:spacing w:after="120" w:line="261" w:lineRule="auto"/>
              <w:ind w:left="460"/>
              <w:jc w:val="both"/>
              <w:rPr>
                <w:b/>
                <w:i/>
                <w:color w:val="0000FF"/>
                <w:sz w:val="20"/>
                <w:szCs w:val="20"/>
              </w:rPr>
            </w:pPr>
            <w:r>
              <w:rPr>
                <w:b/>
                <w:i/>
                <w:color w:val="0000FF"/>
                <w:sz w:val="20"/>
                <w:szCs w:val="20"/>
              </w:rPr>
              <w:t>[Dispare cada processo e método de acesso a banco de dados, propagando dados válidos e inválidos ou solicitações de dados em cada um deles.</w:t>
            </w:r>
          </w:p>
          <w:p w14:paraId="1FA63803" w14:textId="77777777" w:rsidR="00FA396C" w:rsidRDefault="00C35FC5" w:rsidP="00C35FC5">
            <w:pPr>
              <w:spacing w:after="120" w:line="261" w:lineRule="auto"/>
              <w:ind w:left="460"/>
              <w:jc w:val="both"/>
              <w:rPr>
                <w:b/>
                <w:i/>
                <w:color w:val="0000FF"/>
                <w:sz w:val="20"/>
                <w:szCs w:val="20"/>
              </w:rPr>
            </w:pPr>
            <w:r>
              <w:rPr>
                <w:b/>
                <w:i/>
                <w:color w:val="0000FF"/>
                <w:sz w:val="20"/>
                <w:szCs w:val="20"/>
              </w:rPr>
              <w:t>Inspecione o banco de dados para assegurar que os dados foram distribuídos conforme o planejado e que todos os eventos de banco de dados ocorreram de forma adequada, ou revise os dados retornados para assegurar que os dados corretos foram recuperados pelas razões corretas.]</w:t>
            </w:r>
          </w:p>
        </w:tc>
      </w:tr>
      <w:tr w:rsidR="00FA396C" w14:paraId="1FA63807" w14:textId="77777777" w:rsidTr="00C35FC5">
        <w:trPr>
          <w:trHeight w:val="2920"/>
        </w:trPr>
        <w:tc>
          <w:tcPr>
            <w:tcW w:w="2525" w:type="dxa"/>
            <w:tcMar>
              <w:top w:w="100" w:type="dxa"/>
              <w:left w:w="100" w:type="dxa"/>
              <w:bottom w:w="100" w:type="dxa"/>
              <w:right w:w="100" w:type="dxa"/>
            </w:tcMar>
          </w:tcPr>
          <w:p w14:paraId="1FA63805" w14:textId="77777777" w:rsidR="00FA396C" w:rsidRDefault="00C35FC5">
            <w:pPr>
              <w:rPr>
                <w:b/>
                <w:sz w:val="20"/>
                <w:szCs w:val="20"/>
              </w:rPr>
            </w:pPr>
            <w:r>
              <w:rPr>
                <w:b/>
                <w:sz w:val="20"/>
                <w:szCs w:val="20"/>
              </w:rPr>
              <w:t>Estratégias:</w:t>
            </w:r>
          </w:p>
        </w:tc>
        <w:tc>
          <w:tcPr>
            <w:tcW w:w="6406" w:type="dxa"/>
            <w:tcMar>
              <w:top w:w="100" w:type="dxa"/>
              <w:left w:w="100" w:type="dxa"/>
              <w:bottom w:w="100" w:type="dxa"/>
              <w:right w:w="100" w:type="dxa"/>
            </w:tcMar>
          </w:tcPr>
          <w:p w14:paraId="1FA63806" w14:textId="77777777" w:rsidR="00FA396C" w:rsidRDefault="00C35FC5" w:rsidP="00C35FC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 verificadas, permitindo que os testes automatizados façam uma avaliação inicial do êxito ou falha do teste. No entanto, tenha atenção para reduzir os riscos inerentes à determinação automática dos resultados.]</w:t>
            </w:r>
          </w:p>
        </w:tc>
      </w:tr>
      <w:tr w:rsidR="00FA396C" w14:paraId="1FA63810" w14:textId="77777777" w:rsidTr="00C35FC5">
        <w:trPr>
          <w:trHeight w:val="4900"/>
        </w:trPr>
        <w:tc>
          <w:tcPr>
            <w:tcW w:w="2525" w:type="dxa"/>
            <w:tcMar>
              <w:top w:w="100" w:type="dxa"/>
              <w:left w:w="100" w:type="dxa"/>
              <w:bottom w:w="100" w:type="dxa"/>
              <w:right w:w="100" w:type="dxa"/>
            </w:tcMar>
          </w:tcPr>
          <w:p w14:paraId="1FA63808" w14:textId="77777777" w:rsidR="00FA396C" w:rsidRDefault="00C35FC5">
            <w:pPr>
              <w:rPr>
                <w:b/>
                <w:sz w:val="20"/>
                <w:szCs w:val="20"/>
              </w:rPr>
            </w:pPr>
            <w:r>
              <w:rPr>
                <w:b/>
                <w:sz w:val="20"/>
                <w:szCs w:val="20"/>
              </w:rPr>
              <w:lastRenderedPageBreak/>
              <w:t>Ferramentas Necessárias:</w:t>
            </w:r>
          </w:p>
        </w:tc>
        <w:tc>
          <w:tcPr>
            <w:tcW w:w="6406" w:type="dxa"/>
            <w:tcMar>
              <w:top w:w="100" w:type="dxa"/>
              <w:left w:w="100" w:type="dxa"/>
              <w:bottom w:w="100" w:type="dxa"/>
              <w:right w:w="100" w:type="dxa"/>
            </w:tcMar>
          </w:tcPr>
          <w:p w14:paraId="1FA63809"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0A" w14:textId="77777777" w:rsidR="00FA396C" w:rsidRDefault="00C35FC5" w:rsidP="00C35FC5">
            <w:pPr>
              <w:spacing w:after="120" w:line="261" w:lineRule="auto"/>
              <w:ind w:left="460"/>
              <w:jc w:val="both"/>
              <w:rPr>
                <w:b/>
                <w:i/>
                <w:color w:val="0000FF"/>
                <w:sz w:val="20"/>
                <w:szCs w:val="20"/>
              </w:rPr>
            </w:pPr>
            <w:r>
              <w:rPr>
                <w:b/>
                <w:i/>
                <w:color w:val="0000FF"/>
                <w:sz w:val="20"/>
                <w:szCs w:val="20"/>
              </w:rPr>
              <w:t>Ferramenta de Automação de Scripts de Teste</w:t>
            </w:r>
          </w:p>
          <w:p w14:paraId="1FA6380B" w14:textId="77777777"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14:paraId="1FA6380C" w14:textId="77777777" w:rsidR="00FA396C" w:rsidRDefault="00C35FC5">
            <w:pPr>
              <w:spacing w:after="120" w:line="261" w:lineRule="auto"/>
              <w:ind w:left="460"/>
              <w:rPr>
                <w:b/>
                <w:i/>
                <w:color w:val="0000FF"/>
                <w:sz w:val="20"/>
                <w:szCs w:val="20"/>
              </w:rPr>
            </w:pPr>
            <w:r>
              <w:rPr>
                <w:b/>
                <w:i/>
                <w:color w:val="0000FF"/>
                <w:sz w:val="20"/>
                <w:szCs w:val="20"/>
              </w:rPr>
              <w:t>ferramentas de backup e de recuperação</w:t>
            </w:r>
          </w:p>
          <w:p w14:paraId="1FA6380D"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CC3EF2">
              <w:rPr>
                <w:b/>
                <w:i/>
                <w:color w:val="0000FF"/>
                <w:sz w:val="20"/>
                <w:szCs w:val="20"/>
              </w:rPr>
              <w:t>.</w:t>
            </w:r>
            <w:r>
              <w:rPr>
                <w:b/>
                <w:i/>
                <w:color w:val="0000FF"/>
                <w:sz w:val="20"/>
                <w:szCs w:val="20"/>
              </w:rPr>
              <w:t>)</w:t>
            </w:r>
          </w:p>
          <w:p w14:paraId="1FA6380E" w14:textId="77777777" w:rsidR="00FA396C" w:rsidRDefault="00C35FC5">
            <w:pPr>
              <w:spacing w:after="120" w:line="261" w:lineRule="auto"/>
              <w:ind w:left="460"/>
              <w:rPr>
                <w:b/>
                <w:i/>
                <w:color w:val="0000FF"/>
                <w:sz w:val="20"/>
                <w:szCs w:val="20"/>
              </w:rPr>
            </w:pPr>
            <w:r>
              <w:rPr>
                <w:b/>
                <w:i/>
                <w:color w:val="0000FF"/>
                <w:sz w:val="20"/>
                <w:szCs w:val="20"/>
              </w:rPr>
              <w:t>ferramentas e utilitários SQL de banco de dados</w:t>
            </w:r>
          </w:p>
          <w:p w14:paraId="1FA6380F"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13" w14:textId="77777777" w:rsidTr="00C35FC5">
        <w:trPr>
          <w:trHeight w:val="840"/>
        </w:trPr>
        <w:tc>
          <w:tcPr>
            <w:tcW w:w="2525" w:type="dxa"/>
            <w:tcMar>
              <w:top w:w="100" w:type="dxa"/>
              <w:left w:w="100" w:type="dxa"/>
              <w:bottom w:w="100" w:type="dxa"/>
              <w:right w:w="100" w:type="dxa"/>
            </w:tcMar>
          </w:tcPr>
          <w:p w14:paraId="1FA63811" w14:textId="77777777" w:rsidR="00FA396C" w:rsidRDefault="00C35FC5">
            <w:pPr>
              <w:rPr>
                <w:b/>
                <w:sz w:val="20"/>
                <w:szCs w:val="20"/>
              </w:rPr>
            </w:pPr>
            <w:r>
              <w:rPr>
                <w:b/>
                <w:sz w:val="20"/>
                <w:szCs w:val="20"/>
              </w:rPr>
              <w:t>Critérios de Êxito:</w:t>
            </w:r>
          </w:p>
        </w:tc>
        <w:tc>
          <w:tcPr>
            <w:tcW w:w="6406" w:type="dxa"/>
            <w:tcMar>
              <w:top w:w="100" w:type="dxa"/>
              <w:left w:w="100" w:type="dxa"/>
              <w:bottom w:w="100" w:type="dxa"/>
              <w:right w:w="100" w:type="dxa"/>
            </w:tcMar>
          </w:tcPr>
          <w:p w14:paraId="1FA63812" w14:textId="77777777" w:rsidR="00FA396C" w:rsidRDefault="00C35FC5" w:rsidP="00CC3EF2">
            <w:pPr>
              <w:spacing w:after="120" w:line="261" w:lineRule="auto"/>
              <w:ind w:left="460"/>
              <w:jc w:val="both"/>
              <w:rPr>
                <w:b/>
                <w:i/>
                <w:color w:val="0000FF"/>
                <w:sz w:val="20"/>
                <w:szCs w:val="20"/>
              </w:rPr>
            </w:pPr>
            <w:r>
              <w:rPr>
                <w:b/>
                <w:i/>
                <w:color w:val="0000FF"/>
                <w:sz w:val="20"/>
                <w:szCs w:val="20"/>
              </w:rPr>
              <w:t>[A técnica suporta o teste de todos os principais processos e mét</w:t>
            </w:r>
            <w:r w:rsidR="00CC3EF2">
              <w:rPr>
                <w:b/>
                <w:i/>
                <w:color w:val="0000FF"/>
                <w:sz w:val="20"/>
                <w:szCs w:val="20"/>
              </w:rPr>
              <w:t>odos de acesso a banco de dados</w:t>
            </w:r>
            <w:r>
              <w:rPr>
                <w:b/>
                <w:i/>
                <w:color w:val="0000FF"/>
                <w:sz w:val="20"/>
                <w:szCs w:val="20"/>
              </w:rPr>
              <w:t>]</w:t>
            </w:r>
          </w:p>
        </w:tc>
      </w:tr>
      <w:tr w:rsidR="00FA396C" w14:paraId="1FA63818" w14:textId="77777777" w:rsidTr="00C35FC5">
        <w:trPr>
          <w:trHeight w:val="3320"/>
        </w:trPr>
        <w:tc>
          <w:tcPr>
            <w:tcW w:w="2525" w:type="dxa"/>
            <w:tcMar>
              <w:top w:w="100" w:type="dxa"/>
              <w:left w:w="100" w:type="dxa"/>
              <w:bottom w:w="100" w:type="dxa"/>
              <w:right w:w="100" w:type="dxa"/>
            </w:tcMar>
          </w:tcPr>
          <w:p w14:paraId="1FA63814" w14:textId="77777777" w:rsidR="00FA396C" w:rsidRDefault="00C35FC5">
            <w:pPr>
              <w:rPr>
                <w:b/>
                <w:sz w:val="20"/>
                <w:szCs w:val="20"/>
              </w:rPr>
            </w:pPr>
            <w:r>
              <w:rPr>
                <w:b/>
                <w:sz w:val="20"/>
                <w:szCs w:val="20"/>
              </w:rPr>
              <w:t>Considerações Especiais:</w:t>
            </w:r>
          </w:p>
        </w:tc>
        <w:tc>
          <w:tcPr>
            <w:tcW w:w="6406" w:type="dxa"/>
            <w:tcMar>
              <w:top w:w="100" w:type="dxa"/>
              <w:left w:w="100" w:type="dxa"/>
              <w:bottom w:w="100" w:type="dxa"/>
              <w:right w:w="100" w:type="dxa"/>
            </w:tcMar>
          </w:tcPr>
          <w:p w14:paraId="1FA63815" w14:textId="77777777" w:rsidR="00FA396C" w:rsidRDefault="00C35FC5" w:rsidP="00CC3EF2">
            <w:pPr>
              <w:spacing w:after="120" w:line="261" w:lineRule="auto"/>
              <w:ind w:left="460"/>
              <w:jc w:val="both"/>
              <w:rPr>
                <w:b/>
                <w:i/>
                <w:color w:val="0000FF"/>
                <w:sz w:val="20"/>
                <w:szCs w:val="20"/>
              </w:rPr>
            </w:pPr>
            <w:r>
              <w:rPr>
                <w:b/>
                <w:i/>
                <w:color w:val="0000FF"/>
                <w:sz w:val="20"/>
                <w:szCs w:val="20"/>
              </w:rPr>
              <w:t>[Os testes poderão necessitar de drivers ou de um ambiente de desenvolvimento DBMS para inserir ou modificar dados diretamente no banco de dados.</w:t>
            </w:r>
          </w:p>
          <w:p w14:paraId="1FA63816" w14:textId="77777777" w:rsidR="00FA396C" w:rsidRDefault="00C35FC5">
            <w:pPr>
              <w:spacing w:after="120" w:line="261" w:lineRule="auto"/>
              <w:ind w:left="460"/>
              <w:rPr>
                <w:b/>
                <w:i/>
                <w:color w:val="0000FF"/>
                <w:sz w:val="20"/>
                <w:szCs w:val="20"/>
              </w:rPr>
            </w:pPr>
            <w:r>
              <w:rPr>
                <w:b/>
                <w:i/>
                <w:color w:val="0000FF"/>
                <w:sz w:val="20"/>
                <w:szCs w:val="20"/>
              </w:rPr>
              <w:t>Os processos deverão ser disparados manualmente.</w:t>
            </w:r>
          </w:p>
          <w:p w14:paraId="1FA63817" w14:textId="77777777" w:rsidR="00FA396C" w:rsidRDefault="00C35FC5" w:rsidP="00CC3EF2">
            <w:pPr>
              <w:spacing w:after="120" w:line="261" w:lineRule="auto"/>
              <w:ind w:left="460"/>
              <w:jc w:val="both"/>
              <w:rPr>
                <w:b/>
                <w:i/>
                <w:color w:val="0000FF"/>
                <w:sz w:val="20"/>
                <w:szCs w:val="20"/>
              </w:rPr>
            </w:pPr>
            <w:r>
              <w:rPr>
                <w:b/>
                <w:i/>
                <w:color w:val="0000FF"/>
                <w:sz w:val="20"/>
                <w:szCs w:val="20"/>
              </w:rPr>
              <w:t>Deverão ser usados bancos de dados pequenos ou de tamanho mínimo (com um número limitado de registros) para aumentar a visibilidade de quaisquer eventos não aceitáveis.]</w:t>
            </w:r>
          </w:p>
        </w:tc>
      </w:tr>
    </w:tbl>
    <w:p w14:paraId="1FA63819" w14:textId="77777777" w:rsidR="00FA396C" w:rsidRDefault="00FA396C">
      <w:pPr>
        <w:rPr>
          <w:b/>
          <w:sz w:val="20"/>
          <w:szCs w:val="20"/>
        </w:rPr>
      </w:pPr>
    </w:p>
    <w:p w14:paraId="1FA6381A" w14:textId="77777777" w:rsidR="00FA396C" w:rsidRDefault="00C35FC5">
      <w:pPr>
        <w:pStyle w:val="Ttulo3"/>
        <w:spacing w:before="120" w:after="60" w:line="221" w:lineRule="auto"/>
        <w:rPr>
          <w:b w:val="0"/>
          <w:i/>
          <w:color w:val="000000"/>
          <w:sz w:val="20"/>
          <w:szCs w:val="20"/>
        </w:rPr>
      </w:pPr>
      <w:bookmarkStart w:id="18" w:name="_2ilurrwhj34x" w:colFirst="0" w:colLast="0"/>
      <w:bookmarkEnd w:id="18"/>
      <w:r>
        <w:rPr>
          <w:b w:val="0"/>
          <w:i/>
          <w:color w:val="000000"/>
          <w:sz w:val="20"/>
          <w:szCs w:val="20"/>
        </w:rPr>
        <w:t>7.2.2</w:t>
      </w:r>
      <w:r>
        <w:rPr>
          <w:rFonts w:ascii="Times New Roman" w:eastAsia="Times New Roman" w:hAnsi="Times New Roman" w:cs="Times New Roman"/>
          <w:b w:val="0"/>
          <w:color w:val="000000"/>
          <w:sz w:val="14"/>
          <w:szCs w:val="14"/>
        </w:rPr>
        <w:t xml:space="preserve">     </w:t>
      </w:r>
      <w:r>
        <w:rPr>
          <w:b w:val="0"/>
          <w:i/>
          <w:color w:val="000000"/>
          <w:sz w:val="20"/>
          <w:szCs w:val="20"/>
        </w:rPr>
        <w:t>Teste de Funcionamento</w:t>
      </w:r>
    </w:p>
    <w:p w14:paraId="1FA6381B" w14:textId="77777777" w:rsidR="00FA396C" w:rsidRDefault="00C35FC5" w:rsidP="00CC3EF2">
      <w:pPr>
        <w:spacing w:after="120" w:line="261" w:lineRule="auto"/>
        <w:ind w:left="460"/>
        <w:jc w:val="both"/>
        <w:rPr>
          <w:b/>
          <w:i/>
          <w:color w:val="0000FF"/>
          <w:sz w:val="20"/>
          <w:szCs w:val="20"/>
        </w:rPr>
      </w:pPr>
      <w:r>
        <w:rPr>
          <w:b/>
          <w:i/>
          <w:color w:val="0000FF"/>
          <w:sz w:val="20"/>
          <w:szCs w:val="20"/>
        </w:rPr>
        <w:t>[O teste de funcionamento do objetivo do teste deve concentrar-se em todos os requisitos de teste que possam ser diretamente associados a casos de uso ou funções e regras de negócios. Esse teste tem por fim verificar a adequada aceitação, processamento e recuperação dos dados, e a implementação apropriada das regras de negócios. Esse tipo de teste baseia-se em técnicas de caixa preta; ou seja, verificar o aplicativo e seus processos internos interagindo com o aplicativo através da Interface Gráfica do Usuário (GUI) e analisar a saída ou os resultados. A tabela a seguir identifica um resumo do teste recomendado para cada aplicativo]</w:t>
      </w:r>
    </w:p>
    <w:tbl>
      <w:tblPr>
        <w:tblStyle w:val="a1"/>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1E" w14:textId="77777777" w:rsidTr="00FC6049">
        <w:trPr>
          <w:trHeight w:val="1300"/>
        </w:trPr>
        <w:tc>
          <w:tcPr>
            <w:tcW w:w="2525" w:type="dxa"/>
            <w:tcMar>
              <w:top w:w="100" w:type="dxa"/>
              <w:left w:w="100" w:type="dxa"/>
              <w:bottom w:w="100" w:type="dxa"/>
              <w:right w:w="100" w:type="dxa"/>
            </w:tcMar>
          </w:tcPr>
          <w:p w14:paraId="1FA6381C" w14:textId="77777777"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14:paraId="1FA6381D" w14:textId="77777777" w:rsidR="00FA396C" w:rsidRDefault="00C35FC5">
            <w:pPr>
              <w:spacing w:after="120" w:line="261" w:lineRule="auto"/>
              <w:ind w:left="460"/>
              <w:rPr>
                <w:b/>
                <w:i/>
                <w:color w:val="0000FF"/>
                <w:sz w:val="20"/>
                <w:szCs w:val="20"/>
              </w:rPr>
            </w:pPr>
            <w:r>
              <w:rPr>
                <w:b/>
                <w:i/>
                <w:color w:val="0000FF"/>
                <w:sz w:val="20"/>
                <w:szCs w:val="20"/>
              </w:rPr>
              <w:t>[Experimentar a funcionalidade do objetivo do teste, incluindo a navegação, a entrada, o processamento e a recuperação de dados a fim de observar e registrar o comportamento-alvo.]</w:t>
            </w:r>
          </w:p>
        </w:tc>
      </w:tr>
      <w:tr w:rsidR="00FA396C" w14:paraId="1FA63824" w14:textId="77777777" w:rsidTr="00FC6049">
        <w:trPr>
          <w:trHeight w:val="3440"/>
        </w:trPr>
        <w:tc>
          <w:tcPr>
            <w:tcW w:w="2525" w:type="dxa"/>
            <w:tcMar>
              <w:top w:w="100" w:type="dxa"/>
              <w:left w:w="100" w:type="dxa"/>
              <w:bottom w:w="100" w:type="dxa"/>
              <w:right w:w="100" w:type="dxa"/>
            </w:tcMar>
          </w:tcPr>
          <w:p w14:paraId="1FA6381F"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820" w14:textId="77777777" w:rsidR="00FA396C" w:rsidRDefault="00C35FC5">
            <w:pPr>
              <w:spacing w:after="120" w:line="261" w:lineRule="auto"/>
              <w:ind w:left="460"/>
              <w:rPr>
                <w:b/>
                <w:i/>
                <w:color w:val="0000FF"/>
                <w:sz w:val="20"/>
                <w:szCs w:val="20"/>
              </w:rPr>
            </w:pPr>
            <w:r>
              <w:rPr>
                <w:b/>
                <w:i/>
                <w:color w:val="0000FF"/>
                <w:sz w:val="20"/>
                <w:szCs w:val="20"/>
              </w:rPr>
              <w:t>[Experimentar os recursos e fluxos ou funções de cada um dos cenários de caso de uso, utilizando dados válidos e inválidos para verificar se:</w:t>
            </w:r>
          </w:p>
          <w:p w14:paraId="1FA63821" w14:textId="77777777" w:rsidR="00FA396C" w:rsidRDefault="00C35FC5">
            <w:pPr>
              <w:spacing w:after="120" w:line="261" w:lineRule="auto"/>
              <w:ind w:left="460"/>
              <w:rPr>
                <w:b/>
                <w:i/>
                <w:color w:val="0000FF"/>
                <w:sz w:val="20"/>
                <w:szCs w:val="20"/>
              </w:rPr>
            </w:pPr>
            <w:r>
              <w:rPr>
                <w:b/>
                <w:i/>
                <w:color w:val="0000FF"/>
                <w:sz w:val="20"/>
                <w:szCs w:val="20"/>
              </w:rPr>
              <w:t>os resultados esperados ocorrerão quando forem usados dados válidos</w:t>
            </w:r>
          </w:p>
          <w:p w14:paraId="1FA63822" w14:textId="77777777" w:rsidR="00FA396C" w:rsidRDefault="00C35FC5">
            <w:pPr>
              <w:spacing w:after="120" w:line="261" w:lineRule="auto"/>
              <w:ind w:left="460"/>
              <w:rPr>
                <w:b/>
                <w:i/>
                <w:color w:val="0000FF"/>
                <w:sz w:val="20"/>
                <w:szCs w:val="20"/>
              </w:rPr>
            </w:pPr>
            <w:r>
              <w:rPr>
                <w:b/>
                <w:i/>
                <w:color w:val="0000FF"/>
                <w:sz w:val="20"/>
                <w:szCs w:val="20"/>
              </w:rPr>
              <w:t>as mensagens de erro ou de aviso apropriadas serão exibidas quando forem usados dados inválidos</w:t>
            </w:r>
          </w:p>
          <w:p w14:paraId="1FA63823" w14:textId="77777777" w:rsidR="00FA396C" w:rsidRDefault="00C35FC5">
            <w:pPr>
              <w:spacing w:after="120" w:line="261" w:lineRule="auto"/>
              <w:ind w:left="460"/>
              <w:rPr>
                <w:b/>
                <w:i/>
                <w:color w:val="0000FF"/>
                <w:sz w:val="20"/>
                <w:szCs w:val="20"/>
              </w:rPr>
            </w:pPr>
            <w:r>
              <w:rPr>
                <w:b/>
                <w:i/>
                <w:color w:val="0000FF"/>
                <w:sz w:val="20"/>
                <w:szCs w:val="20"/>
              </w:rPr>
              <w:t>cada regra de negócio será aplicada de forma adequada]</w:t>
            </w:r>
          </w:p>
        </w:tc>
      </w:tr>
      <w:tr w:rsidR="00FA396C" w14:paraId="1FA63827" w14:textId="77777777" w:rsidTr="00FC6049">
        <w:trPr>
          <w:trHeight w:val="2920"/>
        </w:trPr>
        <w:tc>
          <w:tcPr>
            <w:tcW w:w="2525" w:type="dxa"/>
            <w:tcMar>
              <w:top w:w="100" w:type="dxa"/>
              <w:left w:w="100" w:type="dxa"/>
              <w:bottom w:w="100" w:type="dxa"/>
              <w:right w:w="100" w:type="dxa"/>
            </w:tcMar>
          </w:tcPr>
          <w:p w14:paraId="1FA63825" w14:textId="77777777" w:rsidR="00FA396C" w:rsidRDefault="00C35FC5">
            <w:pPr>
              <w:rPr>
                <w:b/>
              </w:rPr>
            </w:pPr>
            <w:r>
              <w:rPr>
                <w:b/>
                <w:sz w:val="20"/>
                <w:szCs w:val="20"/>
              </w:rPr>
              <w:t>Estratégias:</w:t>
            </w:r>
          </w:p>
        </w:tc>
        <w:tc>
          <w:tcPr>
            <w:tcW w:w="6406" w:type="dxa"/>
            <w:tcMar>
              <w:top w:w="100" w:type="dxa"/>
              <w:left w:w="100" w:type="dxa"/>
              <w:bottom w:w="100" w:type="dxa"/>
              <w:right w:w="100" w:type="dxa"/>
            </w:tcMar>
          </w:tcPr>
          <w:p w14:paraId="1FA63826" w14:textId="77777777"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2F" w14:textId="77777777" w:rsidTr="00FC6049">
        <w:trPr>
          <w:trHeight w:val="4260"/>
        </w:trPr>
        <w:tc>
          <w:tcPr>
            <w:tcW w:w="2525" w:type="dxa"/>
            <w:tcMar>
              <w:top w:w="100" w:type="dxa"/>
              <w:left w:w="100" w:type="dxa"/>
              <w:bottom w:w="100" w:type="dxa"/>
              <w:right w:w="100" w:type="dxa"/>
            </w:tcMar>
          </w:tcPr>
          <w:p w14:paraId="1FA63828" w14:textId="77777777"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14:paraId="1FA63829"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2A"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2B" w14:textId="77777777"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14:paraId="1FA6382C" w14:textId="77777777" w:rsidR="00FA396C" w:rsidRDefault="00C35FC5">
            <w:pPr>
              <w:spacing w:after="120" w:line="261" w:lineRule="auto"/>
              <w:ind w:left="460"/>
              <w:rPr>
                <w:b/>
                <w:i/>
                <w:color w:val="0000FF"/>
                <w:sz w:val="20"/>
                <w:szCs w:val="20"/>
              </w:rPr>
            </w:pPr>
            <w:r>
              <w:rPr>
                <w:b/>
                <w:i/>
                <w:color w:val="0000FF"/>
                <w:sz w:val="20"/>
                <w:szCs w:val="20"/>
              </w:rPr>
              <w:t>ferramentas de backup e de recuperação</w:t>
            </w:r>
          </w:p>
          <w:p w14:paraId="1FA6382D"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FC6049">
              <w:rPr>
                <w:b/>
                <w:i/>
                <w:color w:val="0000FF"/>
                <w:sz w:val="20"/>
                <w:szCs w:val="20"/>
              </w:rPr>
              <w:t>.</w:t>
            </w:r>
            <w:r>
              <w:rPr>
                <w:b/>
                <w:i/>
                <w:color w:val="0000FF"/>
                <w:sz w:val="20"/>
                <w:szCs w:val="20"/>
              </w:rPr>
              <w:t>)</w:t>
            </w:r>
          </w:p>
          <w:p w14:paraId="1FA6382E"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34" w14:textId="77777777" w:rsidTr="00FC6049">
        <w:trPr>
          <w:trHeight w:val="1880"/>
        </w:trPr>
        <w:tc>
          <w:tcPr>
            <w:tcW w:w="2525" w:type="dxa"/>
            <w:tcMar>
              <w:top w:w="100" w:type="dxa"/>
              <w:left w:w="100" w:type="dxa"/>
              <w:bottom w:w="100" w:type="dxa"/>
              <w:right w:w="100" w:type="dxa"/>
            </w:tcMar>
          </w:tcPr>
          <w:p w14:paraId="1FA63830" w14:textId="77777777" w:rsidR="00FA396C" w:rsidRDefault="00C35FC5">
            <w:pPr>
              <w:rPr>
                <w:b/>
              </w:rPr>
            </w:pPr>
            <w:r>
              <w:rPr>
                <w:b/>
                <w:sz w:val="20"/>
                <w:szCs w:val="20"/>
              </w:rPr>
              <w:lastRenderedPageBreak/>
              <w:t>Critérios de Êxito:</w:t>
            </w:r>
          </w:p>
        </w:tc>
        <w:tc>
          <w:tcPr>
            <w:tcW w:w="6406" w:type="dxa"/>
            <w:tcMar>
              <w:top w:w="100" w:type="dxa"/>
              <w:left w:w="100" w:type="dxa"/>
              <w:bottom w:w="100" w:type="dxa"/>
              <w:right w:w="100" w:type="dxa"/>
            </w:tcMar>
          </w:tcPr>
          <w:p w14:paraId="1FA63831" w14:textId="77777777" w:rsidR="00FA396C" w:rsidRDefault="00C35FC5">
            <w:pPr>
              <w:spacing w:after="120" w:line="261" w:lineRule="auto"/>
              <w:ind w:left="460"/>
              <w:rPr>
                <w:b/>
                <w:i/>
                <w:color w:val="0000FF"/>
                <w:sz w:val="20"/>
                <w:szCs w:val="20"/>
              </w:rPr>
            </w:pPr>
            <w:r>
              <w:rPr>
                <w:b/>
                <w:i/>
                <w:color w:val="0000FF"/>
                <w:sz w:val="20"/>
                <w:szCs w:val="20"/>
              </w:rPr>
              <w:t>[A técnica suporta o teste de:</w:t>
            </w:r>
          </w:p>
          <w:p w14:paraId="1FA63832" w14:textId="77777777" w:rsidR="00FA396C" w:rsidRDefault="00C35FC5">
            <w:pPr>
              <w:spacing w:after="120" w:line="261" w:lineRule="auto"/>
              <w:ind w:left="460"/>
              <w:rPr>
                <w:b/>
                <w:i/>
                <w:color w:val="0000FF"/>
                <w:sz w:val="20"/>
                <w:szCs w:val="20"/>
              </w:rPr>
            </w:pPr>
            <w:r>
              <w:rPr>
                <w:b/>
                <w:i/>
                <w:color w:val="0000FF"/>
                <w:sz w:val="20"/>
                <w:szCs w:val="20"/>
              </w:rPr>
              <w:t>todos os principais cenários de caso de uso</w:t>
            </w:r>
          </w:p>
          <w:p w14:paraId="1FA63833" w14:textId="77777777" w:rsidR="00FA396C" w:rsidRDefault="00C35FC5">
            <w:pPr>
              <w:spacing w:after="120" w:line="261" w:lineRule="auto"/>
              <w:ind w:left="460"/>
              <w:rPr>
                <w:b/>
                <w:i/>
                <w:color w:val="0000FF"/>
                <w:sz w:val="20"/>
                <w:szCs w:val="20"/>
              </w:rPr>
            </w:pPr>
            <w:r>
              <w:rPr>
                <w:b/>
                <w:i/>
                <w:color w:val="0000FF"/>
                <w:sz w:val="20"/>
                <w:szCs w:val="20"/>
              </w:rPr>
              <w:t>todos os principais recursos</w:t>
            </w:r>
          </w:p>
        </w:tc>
      </w:tr>
      <w:tr w:rsidR="00FA396C" w14:paraId="1FA63837" w14:textId="77777777" w:rsidTr="00FC6049">
        <w:trPr>
          <w:trHeight w:val="1300"/>
        </w:trPr>
        <w:tc>
          <w:tcPr>
            <w:tcW w:w="2525" w:type="dxa"/>
            <w:tcMar>
              <w:top w:w="100" w:type="dxa"/>
              <w:left w:w="100" w:type="dxa"/>
              <w:bottom w:w="100" w:type="dxa"/>
              <w:right w:w="100" w:type="dxa"/>
            </w:tcMar>
          </w:tcPr>
          <w:p w14:paraId="1FA63835"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836" w14:textId="77777777" w:rsidR="00FA396C" w:rsidRDefault="00C35FC5">
            <w:pPr>
              <w:spacing w:after="120" w:line="261" w:lineRule="auto"/>
              <w:ind w:left="460"/>
              <w:rPr>
                <w:b/>
                <w:i/>
                <w:color w:val="0000FF"/>
                <w:sz w:val="20"/>
                <w:szCs w:val="20"/>
              </w:rPr>
            </w:pPr>
            <w:r>
              <w:rPr>
                <w:b/>
                <w:i/>
                <w:color w:val="0000FF"/>
                <w:sz w:val="20"/>
                <w:szCs w:val="20"/>
              </w:rPr>
              <w:t>[Identifique ou descreva os itens ou problemas (internos ou externos) que exercem influência sobre a implementação e a execução do teste de funcionamento.]</w:t>
            </w:r>
          </w:p>
        </w:tc>
      </w:tr>
    </w:tbl>
    <w:p w14:paraId="1FA63838" w14:textId="77777777" w:rsidR="00FA396C" w:rsidRDefault="00FA396C">
      <w:pPr>
        <w:rPr>
          <w:b/>
        </w:rPr>
      </w:pPr>
    </w:p>
    <w:p w14:paraId="1FA63839" w14:textId="77777777" w:rsidR="00FA396C" w:rsidRDefault="00C35FC5">
      <w:pPr>
        <w:pStyle w:val="Ttulo3"/>
        <w:spacing w:before="120" w:after="60" w:line="221" w:lineRule="auto"/>
        <w:rPr>
          <w:b w:val="0"/>
          <w:i/>
          <w:color w:val="000000"/>
          <w:sz w:val="20"/>
          <w:szCs w:val="20"/>
        </w:rPr>
      </w:pPr>
      <w:bookmarkStart w:id="19" w:name="_bx6vbzabbxrq" w:colFirst="0" w:colLast="0"/>
      <w:bookmarkEnd w:id="19"/>
      <w:r>
        <w:rPr>
          <w:b w:val="0"/>
          <w:i/>
          <w:color w:val="000000"/>
          <w:sz w:val="20"/>
          <w:szCs w:val="20"/>
        </w:rPr>
        <w:t>7.2.3</w:t>
      </w:r>
      <w:r>
        <w:rPr>
          <w:rFonts w:ascii="Times New Roman" w:eastAsia="Times New Roman" w:hAnsi="Times New Roman" w:cs="Times New Roman"/>
          <w:b w:val="0"/>
          <w:color w:val="000000"/>
          <w:sz w:val="14"/>
          <w:szCs w:val="14"/>
        </w:rPr>
        <w:t xml:space="preserve">     </w:t>
      </w:r>
      <w:r>
        <w:rPr>
          <w:b w:val="0"/>
          <w:i/>
          <w:color w:val="000000"/>
          <w:sz w:val="20"/>
          <w:szCs w:val="20"/>
        </w:rPr>
        <w:t>Teste de Ciclos de Negócios</w:t>
      </w:r>
    </w:p>
    <w:p w14:paraId="1FA6383A" w14:textId="77777777" w:rsidR="00FC6049" w:rsidRPr="00FC6049" w:rsidRDefault="00FC6049" w:rsidP="00FC6049"/>
    <w:p w14:paraId="1FA6383B" w14:textId="77777777" w:rsidR="00FA396C" w:rsidRDefault="00C35FC5" w:rsidP="00FC6049">
      <w:pPr>
        <w:spacing w:after="120" w:line="261" w:lineRule="auto"/>
        <w:ind w:left="460"/>
        <w:jc w:val="both"/>
        <w:rPr>
          <w:b/>
          <w:i/>
          <w:color w:val="0000FF"/>
          <w:sz w:val="20"/>
          <w:szCs w:val="20"/>
        </w:rPr>
      </w:pPr>
      <w:r>
        <w:rPr>
          <w:b/>
          <w:i/>
          <w:color w:val="0000FF"/>
          <w:sz w:val="20"/>
          <w:szCs w:val="20"/>
        </w:rPr>
        <w:t>[O Teste de Ciclos de Negócios deverá emular as atividades executadas no &lt;Nome do Projeto&gt; ao longo do tempo. Deverá ser identificado um período como, por exemplo, um ano, e deverão ser executadas as transações e atividades que ocorreriam durante esse período de um ano. Isso incluirá todos os ciclos diários, semanais e mensais, assim como os eventos que mudam com as datas como, por exemplo, lembretes.]</w:t>
      </w:r>
    </w:p>
    <w:tbl>
      <w:tblPr>
        <w:tblStyle w:val="a2"/>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3E" w14:textId="77777777" w:rsidTr="00FC6049">
        <w:trPr>
          <w:trHeight w:val="1300"/>
        </w:trPr>
        <w:tc>
          <w:tcPr>
            <w:tcW w:w="2525" w:type="dxa"/>
            <w:tcMar>
              <w:top w:w="100" w:type="dxa"/>
              <w:left w:w="100" w:type="dxa"/>
              <w:bottom w:w="100" w:type="dxa"/>
              <w:right w:w="100" w:type="dxa"/>
            </w:tcMar>
          </w:tcPr>
          <w:p w14:paraId="1FA6383C" w14:textId="77777777" w:rsidR="00FA396C" w:rsidRDefault="00C35FC5">
            <w:pPr>
              <w:rPr>
                <w:b/>
              </w:rPr>
            </w:pPr>
            <w:r>
              <w:rPr>
                <w:b/>
                <w:sz w:val="20"/>
                <w:szCs w:val="20"/>
              </w:rPr>
              <w:t>Objetivo da Técnica:</w:t>
            </w:r>
          </w:p>
        </w:tc>
        <w:tc>
          <w:tcPr>
            <w:tcW w:w="6406" w:type="dxa"/>
            <w:tcMar>
              <w:top w:w="100" w:type="dxa"/>
              <w:left w:w="100" w:type="dxa"/>
              <w:bottom w:w="100" w:type="dxa"/>
              <w:right w:w="100" w:type="dxa"/>
            </w:tcMar>
          </w:tcPr>
          <w:p w14:paraId="1FA6383D" w14:textId="77777777" w:rsidR="00FA396C" w:rsidRDefault="00C35FC5">
            <w:pPr>
              <w:spacing w:after="120" w:line="261" w:lineRule="auto"/>
              <w:ind w:left="460"/>
              <w:rPr>
                <w:b/>
                <w:i/>
                <w:color w:val="0000FF"/>
                <w:sz w:val="20"/>
                <w:szCs w:val="20"/>
              </w:rPr>
            </w:pPr>
            <w:r>
              <w:rPr>
                <w:b/>
                <w:i/>
                <w:color w:val="0000FF"/>
                <w:sz w:val="20"/>
                <w:szCs w:val="20"/>
              </w:rPr>
              <w:t>[Experimentar processos de segundo plano e do objetivo do teste de acordo com as programações e os modelos de negócios necessários, a fim de observar e registrar o comportamento-alvo.]</w:t>
            </w:r>
          </w:p>
        </w:tc>
      </w:tr>
      <w:tr w:rsidR="00FA396C" w14:paraId="1FA63848" w14:textId="77777777" w:rsidTr="00FC6049">
        <w:trPr>
          <w:trHeight w:val="7740"/>
        </w:trPr>
        <w:tc>
          <w:tcPr>
            <w:tcW w:w="2525" w:type="dxa"/>
            <w:tcMar>
              <w:top w:w="100" w:type="dxa"/>
              <w:left w:w="100" w:type="dxa"/>
              <w:bottom w:w="100" w:type="dxa"/>
              <w:right w:w="100" w:type="dxa"/>
            </w:tcMar>
          </w:tcPr>
          <w:p w14:paraId="1FA6383F" w14:textId="77777777"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14:paraId="1FA63840" w14:textId="77777777" w:rsidR="00FA396C" w:rsidRDefault="00C35FC5">
            <w:pPr>
              <w:spacing w:after="120" w:line="261" w:lineRule="auto"/>
              <w:ind w:left="460"/>
              <w:rPr>
                <w:b/>
                <w:i/>
                <w:color w:val="0000FF"/>
                <w:sz w:val="20"/>
                <w:szCs w:val="20"/>
              </w:rPr>
            </w:pPr>
            <w:r>
              <w:rPr>
                <w:b/>
                <w:i/>
                <w:color w:val="0000FF"/>
                <w:sz w:val="20"/>
                <w:szCs w:val="20"/>
              </w:rPr>
              <w:t>[O teste simulará vários ciclos de negócios executando o seguinte:</w:t>
            </w:r>
          </w:p>
          <w:p w14:paraId="1FA63841" w14:textId="77777777" w:rsidR="00FA396C" w:rsidRDefault="00C35FC5">
            <w:pPr>
              <w:spacing w:after="120" w:line="261" w:lineRule="auto"/>
              <w:ind w:left="460"/>
              <w:rPr>
                <w:b/>
                <w:i/>
                <w:color w:val="0000FF"/>
                <w:sz w:val="20"/>
                <w:szCs w:val="20"/>
              </w:rPr>
            </w:pPr>
            <w:r>
              <w:rPr>
                <w:b/>
                <w:i/>
                <w:color w:val="0000FF"/>
                <w:sz w:val="20"/>
                <w:szCs w:val="20"/>
              </w:rPr>
              <w:t>Os testes destinados a inspecionar o funcionamento do objetivo do teste serão modificados ou melhorados para aumentar o número de vezes que cada função é executada, a fim de simular vários usuários diferentes ao longo de um período de tempo especificado.</w:t>
            </w:r>
          </w:p>
          <w:p w14:paraId="1FA63842" w14:textId="77777777" w:rsidR="00FA396C" w:rsidRDefault="00C35FC5">
            <w:pPr>
              <w:spacing w:after="120" w:line="261" w:lineRule="auto"/>
              <w:ind w:left="460"/>
              <w:rPr>
                <w:b/>
                <w:i/>
                <w:color w:val="0000FF"/>
                <w:sz w:val="20"/>
                <w:szCs w:val="20"/>
              </w:rPr>
            </w:pPr>
            <w:r>
              <w:rPr>
                <w:b/>
                <w:i/>
                <w:color w:val="0000FF"/>
                <w:sz w:val="20"/>
                <w:szCs w:val="20"/>
              </w:rPr>
              <w:t>Todas as funções que mudam com as datas ou o tempo serão executadas usando datas ou períodos de tempo válidos e inválidos.</w:t>
            </w:r>
          </w:p>
          <w:p w14:paraId="1FA63843" w14:textId="77777777" w:rsidR="00FA396C" w:rsidRDefault="00C35FC5">
            <w:pPr>
              <w:spacing w:after="120" w:line="261" w:lineRule="auto"/>
              <w:ind w:left="460"/>
              <w:rPr>
                <w:b/>
                <w:i/>
                <w:color w:val="0000FF"/>
                <w:sz w:val="20"/>
                <w:szCs w:val="20"/>
              </w:rPr>
            </w:pPr>
            <w:r>
              <w:rPr>
                <w:b/>
                <w:i/>
                <w:color w:val="0000FF"/>
                <w:sz w:val="20"/>
                <w:szCs w:val="20"/>
              </w:rPr>
              <w:t>Todas as funções que ocorrerem segundo uma programação periódica serão executadas ou iniciadas no momento adequado.</w:t>
            </w:r>
          </w:p>
          <w:p w14:paraId="1FA63844" w14:textId="77777777" w:rsidR="00FA396C" w:rsidRDefault="00C35FC5">
            <w:pPr>
              <w:spacing w:after="120" w:line="261" w:lineRule="auto"/>
              <w:ind w:left="460"/>
              <w:rPr>
                <w:b/>
                <w:i/>
                <w:color w:val="0000FF"/>
                <w:sz w:val="20"/>
                <w:szCs w:val="20"/>
              </w:rPr>
            </w:pPr>
            <w:r>
              <w:rPr>
                <w:b/>
                <w:i/>
                <w:color w:val="0000FF"/>
                <w:sz w:val="20"/>
                <w:szCs w:val="20"/>
              </w:rPr>
              <w:t>O teste incluirá o uso de casos válidos e inválidos para verificar se:</w:t>
            </w:r>
          </w:p>
          <w:p w14:paraId="1FA63845" w14:textId="77777777" w:rsidR="00FA396C" w:rsidRDefault="00C35FC5">
            <w:pPr>
              <w:numPr>
                <w:ilvl w:val="0"/>
                <w:numId w:val="9"/>
              </w:numPr>
              <w:spacing w:after="120" w:line="261" w:lineRule="auto"/>
              <w:ind w:left="1180" w:hanging="360"/>
              <w:contextualSpacing/>
            </w:pPr>
            <w:r>
              <w:rPr>
                <w:b/>
                <w:i/>
                <w:color w:val="0000FF"/>
                <w:sz w:val="20"/>
                <w:szCs w:val="20"/>
              </w:rPr>
              <w:t>Os resultados esperados ocorrerão quando forem usados dados válidos.</w:t>
            </w:r>
          </w:p>
          <w:p w14:paraId="1FA63846" w14:textId="77777777" w:rsidR="00FA396C" w:rsidRDefault="00C35FC5">
            <w:pPr>
              <w:numPr>
                <w:ilvl w:val="0"/>
                <w:numId w:val="9"/>
              </w:numPr>
              <w:spacing w:after="120" w:line="261" w:lineRule="auto"/>
              <w:ind w:left="1180" w:hanging="360"/>
              <w:contextualSpacing/>
            </w:pPr>
            <w:r>
              <w:rPr>
                <w:b/>
                <w:i/>
                <w:color w:val="0000FF"/>
                <w:sz w:val="20"/>
                <w:szCs w:val="20"/>
              </w:rPr>
              <w:t>As mensagens de erro ou de aviso apropriadas serão exibidas quando forem usados dados inválidos.</w:t>
            </w:r>
          </w:p>
          <w:p w14:paraId="1FA63847" w14:textId="77777777" w:rsidR="00FA396C" w:rsidRDefault="00C35FC5">
            <w:pPr>
              <w:numPr>
                <w:ilvl w:val="0"/>
                <w:numId w:val="9"/>
              </w:numPr>
              <w:spacing w:after="120" w:line="261" w:lineRule="auto"/>
              <w:ind w:left="1180" w:hanging="360"/>
              <w:contextualSpacing/>
            </w:pPr>
            <w:r>
              <w:rPr>
                <w:b/>
                <w:i/>
                <w:color w:val="0000FF"/>
                <w:sz w:val="20"/>
                <w:szCs w:val="20"/>
              </w:rPr>
              <w:t>Cada regra de negócio será aplicada de forma adequada.]</w:t>
            </w:r>
          </w:p>
        </w:tc>
      </w:tr>
      <w:tr w:rsidR="00FA396C" w14:paraId="1FA6384B" w14:textId="77777777" w:rsidTr="00FC6049">
        <w:trPr>
          <w:trHeight w:val="2920"/>
        </w:trPr>
        <w:tc>
          <w:tcPr>
            <w:tcW w:w="2525" w:type="dxa"/>
            <w:tcMar>
              <w:top w:w="100" w:type="dxa"/>
              <w:left w:w="100" w:type="dxa"/>
              <w:bottom w:w="100" w:type="dxa"/>
              <w:right w:w="100" w:type="dxa"/>
            </w:tcMar>
          </w:tcPr>
          <w:p w14:paraId="1FA63849" w14:textId="77777777" w:rsidR="00FA396C" w:rsidRDefault="00C35FC5">
            <w:pPr>
              <w:rPr>
                <w:b/>
              </w:rPr>
            </w:pPr>
            <w:r>
              <w:rPr>
                <w:b/>
                <w:sz w:val="20"/>
                <w:szCs w:val="20"/>
              </w:rPr>
              <w:t>Estratégias:</w:t>
            </w:r>
          </w:p>
        </w:tc>
        <w:tc>
          <w:tcPr>
            <w:tcW w:w="6406" w:type="dxa"/>
            <w:tcMar>
              <w:top w:w="100" w:type="dxa"/>
              <w:left w:w="100" w:type="dxa"/>
              <w:bottom w:w="100" w:type="dxa"/>
              <w:right w:w="100" w:type="dxa"/>
            </w:tcMar>
          </w:tcPr>
          <w:p w14:paraId="1FA6384A" w14:textId="77777777"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52" w14:textId="77777777" w:rsidTr="00FC6049">
        <w:trPr>
          <w:trHeight w:val="3380"/>
        </w:trPr>
        <w:tc>
          <w:tcPr>
            <w:tcW w:w="2525" w:type="dxa"/>
            <w:tcMar>
              <w:top w:w="100" w:type="dxa"/>
              <w:left w:w="100" w:type="dxa"/>
              <w:bottom w:w="100" w:type="dxa"/>
              <w:right w:w="100" w:type="dxa"/>
            </w:tcMar>
          </w:tcPr>
          <w:p w14:paraId="1FA6384C" w14:textId="77777777"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14:paraId="1FA6384D"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4E"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4F" w14:textId="77777777"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14:paraId="1FA63850" w14:textId="77777777" w:rsidR="00FA396C" w:rsidRDefault="00C35FC5">
            <w:pPr>
              <w:spacing w:after="120" w:line="261" w:lineRule="auto"/>
              <w:ind w:left="460"/>
              <w:rPr>
                <w:b/>
                <w:i/>
                <w:color w:val="0000FF"/>
                <w:sz w:val="20"/>
                <w:szCs w:val="20"/>
              </w:rPr>
            </w:pPr>
            <w:r>
              <w:rPr>
                <w:b/>
                <w:i/>
                <w:color w:val="0000FF"/>
                <w:sz w:val="20"/>
                <w:szCs w:val="20"/>
              </w:rPr>
              <w:t>ferramentas de backup e de recuperação</w:t>
            </w:r>
          </w:p>
          <w:p w14:paraId="1FA63851"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55" w14:textId="77777777" w:rsidTr="00FC6049">
        <w:trPr>
          <w:trHeight w:val="840"/>
        </w:trPr>
        <w:tc>
          <w:tcPr>
            <w:tcW w:w="2525" w:type="dxa"/>
            <w:tcMar>
              <w:top w:w="100" w:type="dxa"/>
              <w:left w:w="100" w:type="dxa"/>
              <w:bottom w:w="100" w:type="dxa"/>
              <w:right w:w="100" w:type="dxa"/>
            </w:tcMar>
          </w:tcPr>
          <w:p w14:paraId="1FA63853"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854" w14:textId="77777777" w:rsidR="00FA396C" w:rsidRDefault="00C35FC5">
            <w:pPr>
              <w:spacing w:after="120" w:line="261" w:lineRule="auto"/>
              <w:ind w:left="460"/>
              <w:rPr>
                <w:b/>
                <w:i/>
                <w:color w:val="0000FF"/>
                <w:sz w:val="20"/>
                <w:szCs w:val="20"/>
              </w:rPr>
            </w:pPr>
            <w:r>
              <w:rPr>
                <w:b/>
                <w:i/>
                <w:color w:val="0000FF"/>
                <w:sz w:val="20"/>
                <w:szCs w:val="20"/>
              </w:rPr>
              <w:t>[A técnica suporta o teste de todos os ciclos de negócios essenciais.]</w:t>
            </w:r>
          </w:p>
        </w:tc>
      </w:tr>
      <w:tr w:rsidR="00FA396C" w14:paraId="1FA63859" w14:textId="77777777" w:rsidTr="00FC6049">
        <w:trPr>
          <w:trHeight w:val="2000"/>
        </w:trPr>
        <w:tc>
          <w:tcPr>
            <w:tcW w:w="2525" w:type="dxa"/>
            <w:tcMar>
              <w:top w:w="100" w:type="dxa"/>
              <w:left w:w="100" w:type="dxa"/>
              <w:bottom w:w="100" w:type="dxa"/>
              <w:right w:w="100" w:type="dxa"/>
            </w:tcMar>
          </w:tcPr>
          <w:p w14:paraId="1FA63856"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857" w14:textId="77777777" w:rsidR="00FA396C" w:rsidRDefault="00C35FC5">
            <w:pPr>
              <w:spacing w:after="120" w:line="261" w:lineRule="auto"/>
              <w:ind w:left="460"/>
              <w:rPr>
                <w:b/>
                <w:i/>
                <w:color w:val="0000FF"/>
                <w:sz w:val="20"/>
                <w:szCs w:val="20"/>
              </w:rPr>
            </w:pPr>
            <w:r>
              <w:rPr>
                <w:b/>
                <w:i/>
                <w:color w:val="0000FF"/>
                <w:sz w:val="20"/>
                <w:szCs w:val="20"/>
              </w:rPr>
              <w:t>[Os eventos e as datas do sistema poderão exigir atividades de suporte especiais.</w:t>
            </w:r>
          </w:p>
          <w:p w14:paraId="1FA63858" w14:textId="77777777" w:rsidR="00FA396C" w:rsidRDefault="00C35FC5">
            <w:pPr>
              <w:spacing w:after="120" w:line="261" w:lineRule="auto"/>
              <w:ind w:left="460"/>
              <w:rPr>
                <w:b/>
                <w:i/>
                <w:color w:val="0000FF"/>
                <w:sz w:val="20"/>
                <w:szCs w:val="20"/>
              </w:rPr>
            </w:pPr>
            <w:r>
              <w:rPr>
                <w:b/>
                <w:i/>
                <w:color w:val="0000FF"/>
                <w:sz w:val="20"/>
                <w:szCs w:val="20"/>
              </w:rPr>
              <w:t>É necessário um modelo de negócios para identificar requisitos e procedimentos de teste adequados.]</w:t>
            </w:r>
          </w:p>
        </w:tc>
      </w:tr>
    </w:tbl>
    <w:p w14:paraId="1FA6385A" w14:textId="77777777" w:rsidR="00FA396C" w:rsidRDefault="00FA396C">
      <w:pPr>
        <w:rPr>
          <w:b/>
        </w:rPr>
      </w:pPr>
    </w:p>
    <w:p w14:paraId="1FA6385B" w14:textId="77777777" w:rsidR="00FA396C" w:rsidRDefault="00C35FC5">
      <w:pPr>
        <w:pStyle w:val="Ttulo3"/>
        <w:spacing w:before="120" w:after="60" w:line="221" w:lineRule="auto"/>
        <w:rPr>
          <w:b w:val="0"/>
          <w:i/>
          <w:color w:val="000000"/>
          <w:sz w:val="20"/>
          <w:szCs w:val="20"/>
        </w:rPr>
      </w:pPr>
      <w:bookmarkStart w:id="20" w:name="_9u07eqbz3r0s" w:colFirst="0" w:colLast="0"/>
      <w:bookmarkEnd w:id="20"/>
      <w:r>
        <w:rPr>
          <w:b w:val="0"/>
          <w:i/>
          <w:color w:val="000000"/>
          <w:sz w:val="20"/>
          <w:szCs w:val="20"/>
        </w:rPr>
        <w:t>7.2.4</w:t>
      </w:r>
      <w:r>
        <w:rPr>
          <w:rFonts w:ascii="Times New Roman" w:eastAsia="Times New Roman" w:hAnsi="Times New Roman" w:cs="Times New Roman"/>
          <w:b w:val="0"/>
          <w:color w:val="000000"/>
          <w:sz w:val="14"/>
          <w:szCs w:val="14"/>
        </w:rPr>
        <w:t xml:space="preserve">     </w:t>
      </w:r>
      <w:r>
        <w:rPr>
          <w:b w:val="0"/>
          <w:i/>
          <w:color w:val="000000"/>
          <w:sz w:val="20"/>
          <w:szCs w:val="20"/>
        </w:rPr>
        <w:t>Teste de Interface do Usuário</w:t>
      </w:r>
    </w:p>
    <w:p w14:paraId="1FA6385C" w14:textId="77777777" w:rsidR="00FC6049" w:rsidRPr="00FC6049" w:rsidRDefault="00FC6049" w:rsidP="00FC6049"/>
    <w:p w14:paraId="1FA6385D" w14:textId="77777777" w:rsidR="00FA396C" w:rsidRDefault="00C35FC5" w:rsidP="00FC6049">
      <w:pPr>
        <w:spacing w:after="120" w:line="261" w:lineRule="auto"/>
        <w:ind w:left="460"/>
        <w:jc w:val="both"/>
        <w:rPr>
          <w:b/>
          <w:i/>
          <w:color w:val="0000FF"/>
          <w:sz w:val="20"/>
          <w:szCs w:val="20"/>
        </w:rPr>
      </w:pPr>
      <w:r>
        <w:rPr>
          <w:b/>
          <w:i/>
          <w:color w:val="0000FF"/>
          <w:sz w:val="20"/>
          <w:szCs w:val="20"/>
        </w:rPr>
        <w:t>[O Teste de Interface do Usuário (UI) verifica a interação do usuário com o software. O teste de UI tem por fim assegurar que a UI forneça ao usuário o acesso e a navegação adequados através das funções do objetivo do teste. Além disso, o teste de UI assegura que os objetos contidos na UI funcionem conforme o esperado e estejam em conformidade com padrões corporativos ou da indústria.]</w:t>
      </w:r>
    </w:p>
    <w:tbl>
      <w:tblPr>
        <w:tblStyle w:val="a3"/>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14:paraId="1FA63862" w14:textId="77777777">
        <w:trPr>
          <w:trHeight w:val="3500"/>
        </w:trPr>
        <w:tc>
          <w:tcPr>
            <w:tcW w:w="2525" w:type="dxa"/>
            <w:tcMar>
              <w:top w:w="100" w:type="dxa"/>
              <w:left w:w="100" w:type="dxa"/>
              <w:bottom w:w="100" w:type="dxa"/>
              <w:right w:w="100" w:type="dxa"/>
            </w:tcMar>
          </w:tcPr>
          <w:p w14:paraId="1FA6385E" w14:textId="77777777" w:rsidR="00FA396C" w:rsidRDefault="00C35FC5">
            <w:pPr>
              <w:rPr>
                <w:b/>
              </w:rPr>
            </w:pPr>
            <w:r>
              <w:rPr>
                <w:b/>
                <w:sz w:val="20"/>
                <w:szCs w:val="20"/>
              </w:rPr>
              <w:t>Objetivo da Técnica:</w:t>
            </w:r>
          </w:p>
        </w:tc>
        <w:tc>
          <w:tcPr>
            <w:tcW w:w="5345" w:type="dxa"/>
            <w:tcMar>
              <w:top w:w="100" w:type="dxa"/>
              <w:left w:w="100" w:type="dxa"/>
              <w:bottom w:w="100" w:type="dxa"/>
              <w:right w:w="100" w:type="dxa"/>
            </w:tcMar>
          </w:tcPr>
          <w:p w14:paraId="1FA6385F" w14:textId="77777777" w:rsidR="00FA396C" w:rsidRDefault="00C35FC5">
            <w:pPr>
              <w:spacing w:after="120" w:line="261" w:lineRule="auto"/>
              <w:ind w:left="460"/>
              <w:rPr>
                <w:b/>
                <w:i/>
                <w:color w:val="0000FF"/>
                <w:sz w:val="20"/>
                <w:szCs w:val="20"/>
              </w:rPr>
            </w:pPr>
            <w:r>
              <w:rPr>
                <w:b/>
                <w:i/>
                <w:color w:val="0000FF"/>
                <w:sz w:val="20"/>
                <w:szCs w:val="20"/>
              </w:rPr>
              <w:t>[Experimentar o seguinte para observar e registrar a conformidade com padrões e o comportamento-alvo:</w:t>
            </w:r>
          </w:p>
          <w:p w14:paraId="1FA63860" w14:textId="77777777" w:rsidR="00FA396C" w:rsidRDefault="00C35FC5" w:rsidP="00FC6049">
            <w:pPr>
              <w:spacing w:after="120" w:line="261" w:lineRule="auto"/>
              <w:ind w:left="460"/>
              <w:jc w:val="both"/>
              <w:rPr>
                <w:b/>
                <w:i/>
                <w:color w:val="0000FF"/>
                <w:sz w:val="20"/>
                <w:szCs w:val="20"/>
              </w:rPr>
            </w:pPr>
            <w:r>
              <w:rPr>
                <w:b/>
                <w:i/>
                <w:color w:val="0000FF"/>
                <w:sz w:val="20"/>
                <w:szCs w:val="20"/>
              </w:rPr>
              <w:t>A navegação pelo objetivo do teste para verificar se reflete os requisitos e funções de negócios, incluindo a navegação janela a janela e campo a campo, e o uso de métodos de acesso (teclas de tabulação, movimentos do mouse e teclas aceleradoras).</w:t>
            </w:r>
          </w:p>
          <w:p w14:paraId="1FA63861" w14:textId="77777777" w:rsidR="00FA396C" w:rsidRDefault="00C35FC5">
            <w:pPr>
              <w:spacing w:after="120" w:line="261" w:lineRule="auto"/>
              <w:ind w:left="460"/>
              <w:rPr>
                <w:b/>
                <w:i/>
                <w:color w:val="0000FF"/>
                <w:sz w:val="20"/>
                <w:szCs w:val="20"/>
              </w:rPr>
            </w:pPr>
            <w:r>
              <w:rPr>
                <w:b/>
                <w:i/>
                <w:color w:val="0000FF"/>
                <w:sz w:val="20"/>
                <w:szCs w:val="20"/>
              </w:rPr>
              <w:t>As características e os objetos das janelas poderão ser experimentados como, por exemplo, menus, tamanho, posição, estado e foco.]</w:t>
            </w:r>
          </w:p>
        </w:tc>
      </w:tr>
      <w:tr w:rsidR="00FA396C" w14:paraId="1FA63865" w14:textId="77777777">
        <w:trPr>
          <w:trHeight w:val="1060"/>
        </w:trPr>
        <w:tc>
          <w:tcPr>
            <w:tcW w:w="2525" w:type="dxa"/>
            <w:tcMar>
              <w:top w:w="100" w:type="dxa"/>
              <w:left w:w="100" w:type="dxa"/>
              <w:bottom w:w="100" w:type="dxa"/>
              <w:right w:w="100" w:type="dxa"/>
            </w:tcMar>
          </w:tcPr>
          <w:p w14:paraId="1FA63863" w14:textId="77777777" w:rsidR="00FA396C" w:rsidRDefault="00C35FC5">
            <w:pPr>
              <w:rPr>
                <w:b/>
              </w:rPr>
            </w:pPr>
            <w:r>
              <w:rPr>
                <w:b/>
                <w:sz w:val="20"/>
                <w:szCs w:val="20"/>
              </w:rPr>
              <w:lastRenderedPageBreak/>
              <w:t>Técnica:</w:t>
            </w:r>
          </w:p>
        </w:tc>
        <w:tc>
          <w:tcPr>
            <w:tcW w:w="5345" w:type="dxa"/>
            <w:tcMar>
              <w:top w:w="100" w:type="dxa"/>
              <w:left w:w="100" w:type="dxa"/>
              <w:bottom w:w="100" w:type="dxa"/>
              <w:right w:w="100" w:type="dxa"/>
            </w:tcMar>
          </w:tcPr>
          <w:p w14:paraId="1FA63864" w14:textId="77777777" w:rsidR="00FA396C" w:rsidRDefault="00C35FC5">
            <w:pPr>
              <w:spacing w:after="120" w:line="261" w:lineRule="auto"/>
              <w:ind w:left="460"/>
              <w:rPr>
                <w:b/>
                <w:i/>
                <w:color w:val="0000FF"/>
                <w:sz w:val="20"/>
                <w:szCs w:val="20"/>
              </w:rPr>
            </w:pPr>
            <w:r>
              <w:rPr>
                <w:b/>
                <w:i/>
                <w:color w:val="0000FF"/>
                <w:sz w:val="20"/>
                <w:szCs w:val="20"/>
              </w:rPr>
              <w:t>[Crie ou modifique testes para cada janela a fim de verificar a navegação adequada e os estados de objeto apropriados para cada janela e objeto do aplicativo.]</w:t>
            </w:r>
          </w:p>
        </w:tc>
      </w:tr>
      <w:tr w:rsidR="00FA396C" w14:paraId="1FA63869" w14:textId="77777777">
        <w:trPr>
          <w:trHeight w:val="2920"/>
        </w:trPr>
        <w:tc>
          <w:tcPr>
            <w:tcW w:w="2525" w:type="dxa"/>
            <w:tcMar>
              <w:top w:w="100" w:type="dxa"/>
              <w:left w:w="100" w:type="dxa"/>
              <w:bottom w:w="100" w:type="dxa"/>
              <w:right w:w="100" w:type="dxa"/>
            </w:tcMar>
          </w:tcPr>
          <w:p w14:paraId="1FA63866" w14:textId="77777777" w:rsidR="00FA396C" w:rsidRDefault="00C35FC5">
            <w:pPr>
              <w:rPr>
                <w:b/>
              </w:rPr>
            </w:pPr>
            <w:r>
              <w:rPr>
                <w:b/>
                <w:sz w:val="20"/>
                <w:szCs w:val="20"/>
              </w:rPr>
              <w:t>Estratégias:</w:t>
            </w:r>
          </w:p>
        </w:tc>
        <w:tc>
          <w:tcPr>
            <w:tcW w:w="5345" w:type="dxa"/>
            <w:tcMar>
              <w:top w:w="100" w:type="dxa"/>
              <w:left w:w="100" w:type="dxa"/>
              <w:bottom w:w="100" w:type="dxa"/>
              <w:right w:w="100" w:type="dxa"/>
            </w:tcMar>
          </w:tcPr>
          <w:p w14:paraId="1FA63867" w14:textId="77777777" w:rsidR="00FC6049"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p>
          <w:p w14:paraId="1FA63868" w14:textId="77777777" w:rsidR="00FA396C" w:rsidRDefault="00C35FC5" w:rsidP="00FC6049">
            <w:pPr>
              <w:spacing w:after="120" w:line="261" w:lineRule="auto"/>
              <w:ind w:left="460"/>
              <w:jc w:val="both"/>
              <w:rPr>
                <w:b/>
                <w:i/>
                <w:color w:val="0000FF"/>
                <w:sz w:val="20"/>
                <w:szCs w:val="20"/>
              </w:rPr>
            </w:pP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6C" w14:textId="77777777">
        <w:trPr>
          <w:trHeight w:val="840"/>
        </w:trPr>
        <w:tc>
          <w:tcPr>
            <w:tcW w:w="2525" w:type="dxa"/>
            <w:tcMar>
              <w:top w:w="100" w:type="dxa"/>
              <w:left w:w="100" w:type="dxa"/>
              <w:bottom w:w="100" w:type="dxa"/>
              <w:right w:w="100" w:type="dxa"/>
            </w:tcMar>
          </w:tcPr>
          <w:p w14:paraId="1FA6386A" w14:textId="77777777"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14:paraId="1FA6386B" w14:textId="77777777" w:rsidR="00FA396C" w:rsidRDefault="00C35FC5">
            <w:pPr>
              <w:spacing w:after="120" w:line="261" w:lineRule="auto"/>
              <w:ind w:left="460"/>
              <w:rPr>
                <w:b/>
                <w:i/>
                <w:color w:val="0000FF"/>
                <w:sz w:val="20"/>
                <w:szCs w:val="20"/>
              </w:rPr>
            </w:pPr>
            <w:r>
              <w:rPr>
                <w:b/>
                <w:i/>
                <w:color w:val="0000FF"/>
                <w:sz w:val="20"/>
                <w:szCs w:val="20"/>
              </w:rPr>
              <w:t>[A técnica necessita da Ferramenta de Automação de Scripts de Teste.]</w:t>
            </w:r>
          </w:p>
        </w:tc>
      </w:tr>
      <w:tr w:rsidR="00FA396C" w14:paraId="1FA6386F" w14:textId="77777777">
        <w:trPr>
          <w:trHeight w:val="840"/>
        </w:trPr>
        <w:tc>
          <w:tcPr>
            <w:tcW w:w="2525" w:type="dxa"/>
            <w:tcMar>
              <w:top w:w="100" w:type="dxa"/>
              <w:left w:w="100" w:type="dxa"/>
              <w:bottom w:w="100" w:type="dxa"/>
              <w:right w:w="100" w:type="dxa"/>
            </w:tcMar>
          </w:tcPr>
          <w:p w14:paraId="1FA6386D" w14:textId="77777777" w:rsidR="00FA396C" w:rsidRDefault="00C35FC5">
            <w:pPr>
              <w:rPr>
                <w:b/>
              </w:rPr>
            </w:pPr>
            <w:r>
              <w:rPr>
                <w:b/>
                <w:sz w:val="20"/>
                <w:szCs w:val="20"/>
              </w:rPr>
              <w:t>Critérios de Êxito:</w:t>
            </w:r>
          </w:p>
        </w:tc>
        <w:tc>
          <w:tcPr>
            <w:tcW w:w="5345" w:type="dxa"/>
            <w:tcMar>
              <w:top w:w="100" w:type="dxa"/>
              <w:left w:w="100" w:type="dxa"/>
              <w:bottom w:w="100" w:type="dxa"/>
              <w:right w:w="100" w:type="dxa"/>
            </w:tcMar>
          </w:tcPr>
          <w:p w14:paraId="1FA6386E" w14:textId="77777777" w:rsidR="00FA396C" w:rsidRDefault="00C35FC5">
            <w:pPr>
              <w:spacing w:after="120" w:line="261" w:lineRule="auto"/>
              <w:ind w:left="460"/>
              <w:rPr>
                <w:b/>
                <w:i/>
                <w:color w:val="0000FF"/>
                <w:sz w:val="20"/>
                <w:szCs w:val="20"/>
              </w:rPr>
            </w:pPr>
            <w:r>
              <w:rPr>
                <w:b/>
                <w:i/>
                <w:color w:val="0000FF"/>
                <w:sz w:val="20"/>
                <w:szCs w:val="20"/>
              </w:rPr>
              <w:t>[A técnica suporta o teste de cada tela ou janela principal que será muito usada pelo usuário final.]</w:t>
            </w:r>
          </w:p>
        </w:tc>
      </w:tr>
      <w:tr w:rsidR="00FA396C" w14:paraId="1FA63872" w14:textId="77777777">
        <w:trPr>
          <w:trHeight w:val="840"/>
        </w:trPr>
        <w:tc>
          <w:tcPr>
            <w:tcW w:w="2525" w:type="dxa"/>
            <w:tcMar>
              <w:top w:w="100" w:type="dxa"/>
              <w:left w:w="100" w:type="dxa"/>
              <w:bottom w:w="100" w:type="dxa"/>
              <w:right w:w="100" w:type="dxa"/>
            </w:tcMar>
          </w:tcPr>
          <w:p w14:paraId="1FA63870" w14:textId="77777777"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14:paraId="1FA63871" w14:textId="77777777" w:rsidR="00FA396C" w:rsidRDefault="00C35FC5">
            <w:pPr>
              <w:spacing w:after="120" w:line="261" w:lineRule="auto"/>
              <w:ind w:left="460"/>
              <w:rPr>
                <w:b/>
                <w:i/>
                <w:color w:val="0000FF"/>
                <w:sz w:val="20"/>
                <w:szCs w:val="20"/>
              </w:rPr>
            </w:pPr>
            <w:r>
              <w:rPr>
                <w:b/>
                <w:i/>
                <w:color w:val="0000FF"/>
                <w:sz w:val="20"/>
                <w:szCs w:val="20"/>
              </w:rPr>
              <w:t>[Nem todas as propriedades referentes a objetos personalizados e de terceiros poderão ser acessadas.]</w:t>
            </w:r>
          </w:p>
        </w:tc>
      </w:tr>
    </w:tbl>
    <w:p w14:paraId="1FA63873" w14:textId="77777777" w:rsidR="00FA396C" w:rsidRDefault="00FA396C">
      <w:pPr>
        <w:rPr>
          <w:b/>
        </w:rPr>
      </w:pPr>
    </w:p>
    <w:p w14:paraId="1FA63874" w14:textId="77777777" w:rsidR="00FA396C" w:rsidRDefault="00C35FC5">
      <w:pPr>
        <w:pStyle w:val="Ttulo3"/>
        <w:spacing w:before="120" w:after="60" w:line="221" w:lineRule="auto"/>
        <w:rPr>
          <w:b w:val="0"/>
          <w:i/>
          <w:color w:val="000000"/>
          <w:sz w:val="20"/>
          <w:szCs w:val="20"/>
        </w:rPr>
      </w:pPr>
      <w:bookmarkStart w:id="21" w:name="_vv49bhx41hsp" w:colFirst="0" w:colLast="0"/>
      <w:bookmarkEnd w:id="21"/>
      <w:r>
        <w:rPr>
          <w:b w:val="0"/>
          <w:i/>
          <w:color w:val="000000"/>
          <w:sz w:val="20"/>
          <w:szCs w:val="20"/>
        </w:rPr>
        <w:t>7.2.5</w:t>
      </w:r>
      <w:r>
        <w:rPr>
          <w:rFonts w:ascii="Times New Roman" w:eastAsia="Times New Roman" w:hAnsi="Times New Roman" w:cs="Times New Roman"/>
          <w:b w:val="0"/>
          <w:color w:val="000000"/>
          <w:sz w:val="14"/>
          <w:szCs w:val="14"/>
        </w:rPr>
        <w:t xml:space="preserve">     </w:t>
      </w:r>
      <w:r>
        <w:rPr>
          <w:b w:val="0"/>
          <w:i/>
          <w:color w:val="000000"/>
          <w:sz w:val="20"/>
          <w:szCs w:val="20"/>
        </w:rPr>
        <w:t>Determinação do Perfil de Desempenho</w:t>
      </w:r>
    </w:p>
    <w:p w14:paraId="1FA63875" w14:textId="77777777" w:rsidR="00FA396C" w:rsidRDefault="00C35FC5" w:rsidP="00FC6049">
      <w:pPr>
        <w:spacing w:after="120" w:line="261" w:lineRule="auto"/>
        <w:ind w:left="460"/>
        <w:jc w:val="both"/>
        <w:rPr>
          <w:b/>
          <w:i/>
          <w:color w:val="0000FF"/>
          <w:sz w:val="20"/>
          <w:szCs w:val="20"/>
        </w:rPr>
      </w:pPr>
      <w:r>
        <w:rPr>
          <w:b/>
          <w:i/>
          <w:color w:val="0000FF"/>
          <w:sz w:val="20"/>
          <w:szCs w:val="20"/>
        </w:rPr>
        <w:t>[Este é um teste de desempenho em que os tempos de resposta, as taxas de transação e outros requisitos que mudam com o tempo são medidos e avaliados. Este teste tem por fim verificar se os requisitos de desempenho foram alcançados. Ele é implementado e executado para determinar o perfil dos comportamentos de desempenho do objetivo do teste e ajustá-los em função de condições como, por exemplo, configurações de hardware ou de carga de trabalho.</w:t>
      </w:r>
    </w:p>
    <w:p w14:paraId="1FA63876" w14:textId="77777777" w:rsidR="00FA396C" w:rsidRDefault="00C35FC5" w:rsidP="00FC6049">
      <w:pPr>
        <w:spacing w:after="120" w:line="261" w:lineRule="auto"/>
        <w:ind w:left="460"/>
        <w:jc w:val="both"/>
        <w:rPr>
          <w:b/>
          <w:i/>
          <w:color w:val="0000FF"/>
          <w:sz w:val="20"/>
          <w:szCs w:val="20"/>
        </w:rPr>
      </w:pPr>
      <w:r>
        <w:rPr>
          <w:b/>
          <w:i/>
          <w:color w:val="0000FF"/>
          <w:sz w:val="20"/>
          <w:szCs w:val="20"/>
        </w:rPr>
        <w:t>Observação: As transações da tabela a seguir são "transações de negócios lógicas". Essas transações são definidas como casos de uso específicos que se espera que um ator do sistema execute utilizando o objetivo do teste como, por exemplo, adicionar ou modificar um determinado contrato.]</w:t>
      </w:r>
    </w:p>
    <w:tbl>
      <w:tblPr>
        <w:tblStyle w:val="a4"/>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7B" w14:textId="77777777" w:rsidTr="00FC6049">
        <w:trPr>
          <w:trHeight w:val="2820"/>
        </w:trPr>
        <w:tc>
          <w:tcPr>
            <w:tcW w:w="2525" w:type="dxa"/>
            <w:tcMar>
              <w:top w:w="100" w:type="dxa"/>
              <w:left w:w="100" w:type="dxa"/>
              <w:bottom w:w="100" w:type="dxa"/>
              <w:right w:w="100" w:type="dxa"/>
            </w:tcMar>
          </w:tcPr>
          <w:p w14:paraId="1FA63877" w14:textId="77777777"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14:paraId="1FA63878" w14:textId="77777777" w:rsidR="00FA396C" w:rsidRDefault="00C35FC5">
            <w:pPr>
              <w:spacing w:after="120" w:line="261" w:lineRule="auto"/>
              <w:ind w:left="460"/>
              <w:rPr>
                <w:b/>
                <w:i/>
                <w:color w:val="0000FF"/>
                <w:sz w:val="20"/>
                <w:szCs w:val="20"/>
              </w:rPr>
            </w:pPr>
            <w:r>
              <w:rPr>
                <w:b/>
                <w:i/>
                <w:color w:val="0000FF"/>
                <w:sz w:val="20"/>
                <w:szCs w:val="20"/>
              </w:rPr>
              <w:t>[Experimentar comportamentos referentes a funções de negócios ou transações funcionais designadas nas condições abaixo, a fim de observar e registrar o comportamento-alvo e os dados de desempenho do aplicativo:</w:t>
            </w:r>
          </w:p>
          <w:p w14:paraId="1FA63879" w14:textId="77777777" w:rsidR="00FA396C" w:rsidRDefault="00C35FC5">
            <w:pPr>
              <w:spacing w:after="120" w:line="261" w:lineRule="auto"/>
              <w:ind w:left="460"/>
              <w:rPr>
                <w:b/>
                <w:i/>
                <w:color w:val="0000FF"/>
                <w:sz w:val="20"/>
                <w:szCs w:val="20"/>
              </w:rPr>
            </w:pPr>
            <w:r>
              <w:rPr>
                <w:b/>
                <w:i/>
                <w:color w:val="0000FF"/>
                <w:sz w:val="20"/>
                <w:szCs w:val="20"/>
              </w:rPr>
              <w:t>carga de trabalho antecipada normal</w:t>
            </w:r>
          </w:p>
          <w:p w14:paraId="1FA6387A" w14:textId="77777777" w:rsidR="00FA396C" w:rsidRDefault="00C35FC5">
            <w:pPr>
              <w:spacing w:after="120" w:line="261" w:lineRule="auto"/>
              <w:ind w:left="460"/>
              <w:rPr>
                <w:b/>
                <w:i/>
                <w:color w:val="0000FF"/>
                <w:sz w:val="20"/>
                <w:szCs w:val="20"/>
              </w:rPr>
            </w:pPr>
            <w:r>
              <w:rPr>
                <w:b/>
                <w:i/>
                <w:color w:val="0000FF"/>
                <w:sz w:val="20"/>
                <w:szCs w:val="20"/>
              </w:rPr>
              <w:t>carga de trabalho antecipada no pior caso]</w:t>
            </w:r>
          </w:p>
        </w:tc>
      </w:tr>
      <w:tr w:rsidR="00FA396C" w14:paraId="1FA63880" w14:textId="77777777" w:rsidTr="00FC6049">
        <w:trPr>
          <w:trHeight w:val="4020"/>
        </w:trPr>
        <w:tc>
          <w:tcPr>
            <w:tcW w:w="2525" w:type="dxa"/>
            <w:tcMar>
              <w:top w:w="100" w:type="dxa"/>
              <w:left w:w="100" w:type="dxa"/>
              <w:bottom w:w="100" w:type="dxa"/>
              <w:right w:w="100" w:type="dxa"/>
            </w:tcMar>
          </w:tcPr>
          <w:p w14:paraId="1FA6387C"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87D" w14:textId="77777777" w:rsidR="00FA396C" w:rsidRDefault="00C35FC5">
            <w:pPr>
              <w:spacing w:after="120" w:line="261" w:lineRule="auto"/>
              <w:ind w:left="460"/>
              <w:rPr>
                <w:b/>
                <w:i/>
                <w:color w:val="0000FF"/>
                <w:sz w:val="20"/>
                <w:szCs w:val="20"/>
              </w:rPr>
            </w:pPr>
            <w:r>
              <w:rPr>
                <w:b/>
                <w:i/>
                <w:color w:val="0000FF"/>
                <w:sz w:val="20"/>
                <w:szCs w:val="20"/>
              </w:rPr>
              <w:t>[Use os Procedimentos de Teste desenvolvidos para o Teste de Ciclos de Negócios ou de Funcionamento.</w:t>
            </w:r>
          </w:p>
          <w:p w14:paraId="1FA6387E" w14:textId="77777777"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scripts a fim de aumentar o número de iterações que ocorrem em cada transação.</w:t>
            </w:r>
          </w:p>
          <w:p w14:paraId="1FA6387F" w14:textId="77777777" w:rsidR="00FA396C" w:rsidRDefault="00C35FC5">
            <w:pPr>
              <w:spacing w:after="120" w:line="261" w:lineRule="auto"/>
              <w:ind w:left="460"/>
              <w:rPr>
                <w:b/>
                <w:i/>
                <w:color w:val="0000FF"/>
                <w:sz w:val="20"/>
                <w:szCs w:val="20"/>
              </w:rPr>
            </w:pPr>
            <w:r>
              <w:rPr>
                <w:b/>
                <w:i/>
                <w:color w:val="0000FF"/>
                <w:sz w:val="20"/>
                <w:szCs w:val="20"/>
              </w:rPr>
              <w:t>Os scripts deverão ser executados em uma máquina (o melhor é avaliar o desempenho de um único usuário, uma única transação) e deverão ser repetidos para vários clientes (virtuais ou reais, consulte Considerações Especiais abaixo).]</w:t>
            </w:r>
          </w:p>
        </w:tc>
      </w:tr>
      <w:tr w:rsidR="00FA396C" w14:paraId="1FA63883" w14:textId="77777777" w:rsidTr="00FC6049">
        <w:trPr>
          <w:trHeight w:val="2920"/>
        </w:trPr>
        <w:tc>
          <w:tcPr>
            <w:tcW w:w="2525" w:type="dxa"/>
            <w:tcMar>
              <w:top w:w="100" w:type="dxa"/>
              <w:left w:w="100" w:type="dxa"/>
              <w:bottom w:w="100" w:type="dxa"/>
              <w:right w:w="100" w:type="dxa"/>
            </w:tcMar>
          </w:tcPr>
          <w:p w14:paraId="1FA63881" w14:textId="77777777" w:rsidR="00FA396C" w:rsidRDefault="00C35FC5">
            <w:pPr>
              <w:rPr>
                <w:b/>
              </w:rPr>
            </w:pPr>
            <w:r>
              <w:rPr>
                <w:b/>
                <w:sz w:val="20"/>
                <w:szCs w:val="20"/>
              </w:rPr>
              <w:t>Estratégias:</w:t>
            </w:r>
          </w:p>
        </w:tc>
        <w:tc>
          <w:tcPr>
            <w:tcW w:w="6406" w:type="dxa"/>
            <w:tcMar>
              <w:top w:w="100" w:type="dxa"/>
              <w:left w:w="100" w:type="dxa"/>
              <w:bottom w:w="100" w:type="dxa"/>
              <w:right w:w="100" w:type="dxa"/>
            </w:tcMar>
          </w:tcPr>
          <w:p w14:paraId="1FA63882" w14:textId="77777777"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8A" w14:textId="77777777" w:rsidTr="00FC6049">
        <w:trPr>
          <w:trHeight w:val="4080"/>
        </w:trPr>
        <w:tc>
          <w:tcPr>
            <w:tcW w:w="2525" w:type="dxa"/>
            <w:tcMar>
              <w:top w:w="100" w:type="dxa"/>
              <w:left w:w="100" w:type="dxa"/>
              <w:bottom w:w="100" w:type="dxa"/>
              <w:right w:w="100" w:type="dxa"/>
            </w:tcMar>
          </w:tcPr>
          <w:p w14:paraId="1FA63884" w14:textId="77777777"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14:paraId="1FA63885"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86"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87" w14:textId="77777777" w:rsidR="00FA396C" w:rsidRDefault="00C35FC5">
            <w:pPr>
              <w:spacing w:after="120" w:line="261" w:lineRule="auto"/>
              <w:ind w:left="460"/>
              <w:rPr>
                <w:b/>
                <w:i/>
                <w:color w:val="0000FF"/>
                <w:sz w:val="20"/>
                <w:szCs w:val="20"/>
              </w:rPr>
            </w:pPr>
            <w:r>
              <w:rPr>
                <w:b/>
                <w:i/>
                <w:color w:val="0000FF"/>
                <w:sz w:val="20"/>
                <w:szCs w:val="20"/>
              </w:rPr>
              <w:t xml:space="preserve">uma ferramenta para a determinação do perfil de desempenho do aplicativo como, por exemplo, o </w:t>
            </w:r>
            <w:proofErr w:type="spellStart"/>
            <w:r>
              <w:rPr>
                <w:b/>
                <w:i/>
                <w:color w:val="0000FF"/>
                <w:sz w:val="20"/>
                <w:szCs w:val="20"/>
              </w:rPr>
              <w:t>Rational</w:t>
            </w:r>
            <w:proofErr w:type="spellEnd"/>
            <w:r>
              <w:rPr>
                <w:b/>
                <w:i/>
                <w:color w:val="0000FF"/>
                <w:sz w:val="20"/>
                <w:szCs w:val="20"/>
              </w:rPr>
              <w:t xml:space="preserve"> </w:t>
            </w:r>
            <w:proofErr w:type="spellStart"/>
            <w:r>
              <w:rPr>
                <w:b/>
                <w:i/>
                <w:color w:val="0000FF"/>
                <w:sz w:val="20"/>
                <w:szCs w:val="20"/>
              </w:rPr>
              <w:t>Quantify</w:t>
            </w:r>
            <w:proofErr w:type="spellEnd"/>
          </w:p>
          <w:p w14:paraId="1FA63888"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FC6049">
              <w:rPr>
                <w:b/>
                <w:i/>
                <w:color w:val="0000FF"/>
                <w:sz w:val="20"/>
                <w:szCs w:val="20"/>
              </w:rPr>
              <w:t>.</w:t>
            </w:r>
            <w:r>
              <w:rPr>
                <w:b/>
                <w:i/>
                <w:color w:val="0000FF"/>
                <w:sz w:val="20"/>
                <w:szCs w:val="20"/>
              </w:rPr>
              <w:t>)</w:t>
            </w:r>
          </w:p>
          <w:p w14:paraId="1FA63889" w14:textId="77777777"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tc>
      </w:tr>
      <w:tr w:rsidR="00FA396C" w14:paraId="1FA6388F" w14:textId="77777777" w:rsidTr="00FC6049">
        <w:trPr>
          <w:trHeight w:val="3260"/>
        </w:trPr>
        <w:tc>
          <w:tcPr>
            <w:tcW w:w="2525" w:type="dxa"/>
            <w:tcMar>
              <w:top w:w="100" w:type="dxa"/>
              <w:left w:w="100" w:type="dxa"/>
              <w:bottom w:w="100" w:type="dxa"/>
              <w:right w:w="100" w:type="dxa"/>
            </w:tcMar>
          </w:tcPr>
          <w:p w14:paraId="1FA6388B"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88C" w14:textId="77777777" w:rsidR="00FA396C" w:rsidRDefault="00C35FC5">
            <w:pPr>
              <w:spacing w:after="120" w:line="261" w:lineRule="auto"/>
              <w:ind w:left="460"/>
              <w:rPr>
                <w:b/>
                <w:i/>
                <w:color w:val="0000FF"/>
                <w:sz w:val="20"/>
                <w:szCs w:val="20"/>
              </w:rPr>
            </w:pPr>
            <w:r>
              <w:rPr>
                <w:b/>
                <w:i/>
                <w:color w:val="0000FF"/>
                <w:sz w:val="20"/>
                <w:szCs w:val="20"/>
              </w:rPr>
              <w:t>[A técnica suporta o teste de:</w:t>
            </w:r>
          </w:p>
          <w:p w14:paraId="1FA6388D" w14:textId="77777777" w:rsidR="00FA396C" w:rsidRDefault="00C35FC5">
            <w:pPr>
              <w:spacing w:after="120" w:line="261" w:lineRule="auto"/>
              <w:ind w:left="460"/>
              <w:rPr>
                <w:b/>
                <w:i/>
                <w:color w:val="0000FF"/>
                <w:sz w:val="20"/>
                <w:szCs w:val="20"/>
              </w:rPr>
            </w:pPr>
            <w:r>
              <w:rPr>
                <w:b/>
                <w:i/>
                <w:color w:val="0000FF"/>
                <w:sz w:val="20"/>
                <w:szCs w:val="20"/>
              </w:rPr>
              <w:t>Uma única transação ou um único usuário: uma emulação bem-sucedida dos scripts de transação sem que ocorra nenhuma falha devido a problemas de implementação do teste.</w:t>
            </w:r>
          </w:p>
          <w:p w14:paraId="1FA6388E" w14:textId="77777777" w:rsidR="00FA396C" w:rsidRDefault="00C35FC5">
            <w:pPr>
              <w:spacing w:after="120" w:line="261" w:lineRule="auto"/>
              <w:ind w:left="460"/>
              <w:rPr>
                <w:b/>
                <w:i/>
                <w:color w:val="0000FF"/>
                <w:sz w:val="20"/>
                <w:szCs w:val="20"/>
              </w:rPr>
            </w:pPr>
            <w:r>
              <w:rPr>
                <w:b/>
                <w:i/>
                <w:color w:val="0000FF"/>
                <w:sz w:val="20"/>
                <w:szCs w:val="20"/>
              </w:rPr>
              <w:t>Várias transações ou vários usuários: uma emulação bem-sucedida da carga de trabalho sem que ocorra nenhuma falha devido a problemas de implementação do teste.]</w:t>
            </w:r>
          </w:p>
        </w:tc>
      </w:tr>
      <w:tr w:rsidR="00FA396C" w14:paraId="1FA63899" w14:textId="77777777" w:rsidTr="00FC6049">
        <w:trPr>
          <w:trHeight w:val="7340"/>
        </w:trPr>
        <w:tc>
          <w:tcPr>
            <w:tcW w:w="2525" w:type="dxa"/>
            <w:tcMar>
              <w:top w:w="100" w:type="dxa"/>
              <w:left w:w="100" w:type="dxa"/>
              <w:bottom w:w="100" w:type="dxa"/>
              <w:right w:w="100" w:type="dxa"/>
            </w:tcMar>
          </w:tcPr>
          <w:p w14:paraId="1FA63890" w14:textId="77777777"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14:paraId="1FA63891" w14:textId="77777777" w:rsidR="00FA396C" w:rsidRDefault="00C35FC5">
            <w:pPr>
              <w:spacing w:after="120" w:line="261" w:lineRule="auto"/>
              <w:ind w:left="460"/>
              <w:rPr>
                <w:b/>
                <w:i/>
                <w:color w:val="0000FF"/>
                <w:sz w:val="20"/>
                <w:szCs w:val="20"/>
              </w:rPr>
            </w:pPr>
            <w:r>
              <w:rPr>
                <w:b/>
                <w:i/>
                <w:color w:val="0000FF"/>
                <w:sz w:val="20"/>
                <w:szCs w:val="20"/>
              </w:rPr>
              <w:t>[O teste abrangente do desempenho inclui ter uma carga de trabalho em segundo plano no servidor.</w:t>
            </w:r>
          </w:p>
          <w:p w14:paraId="1FA63892" w14:textId="77777777" w:rsidR="00FA396C" w:rsidRDefault="00C35FC5">
            <w:pPr>
              <w:spacing w:after="120" w:line="261" w:lineRule="auto"/>
              <w:ind w:left="460"/>
              <w:rPr>
                <w:b/>
                <w:i/>
                <w:color w:val="0000FF"/>
                <w:sz w:val="20"/>
                <w:szCs w:val="20"/>
              </w:rPr>
            </w:pPr>
            <w:r>
              <w:rPr>
                <w:b/>
                <w:i/>
                <w:color w:val="0000FF"/>
                <w:sz w:val="20"/>
                <w:szCs w:val="20"/>
              </w:rPr>
              <w:t>Há vários métodos que podem ser usados para executar esse teste, incluindo:</w:t>
            </w:r>
          </w:p>
          <w:p w14:paraId="1FA63893" w14:textId="77777777" w:rsidR="00FA396C" w:rsidRDefault="00C35FC5">
            <w:pPr>
              <w:spacing w:after="120" w:line="261" w:lineRule="auto"/>
              <w:ind w:left="460"/>
              <w:rPr>
                <w:b/>
                <w:i/>
                <w:color w:val="0000FF"/>
                <w:sz w:val="20"/>
                <w:szCs w:val="20"/>
              </w:rPr>
            </w:pPr>
            <w:r>
              <w:rPr>
                <w:b/>
                <w:i/>
                <w:color w:val="0000FF"/>
                <w:sz w:val="20"/>
                <w:szCs w:val="20"/>
              </w:rPr>
              <w:t>"Encaminhar as transações" diretamente para o servidor, geralmente como chamadas de Linguagem de Consulta Estruturada (SQL).</w:t>
            </w:r>
          </w:p>
          <w:p w14:paraId="1FA63894" w14:textId="77777777" w:rsidR="00FA396C" w:rsidRDefault="00C35FC5">
            <w:pPr>
              <w:spacing w:after="120" w:line="261" w:lineRule="auto"/>
              <w:ind w:left="460"/>
              <w:rPr>
                <w:b/>
                <w:i/>
                <w:color w:val="0000FF"/>
                <w:sz w:val="20"/>
                <w:szCs w:val="20"/>
              </w:rPr>
            </w:pPr>
            <w:r>
              <w:rPr>
                <w:b/>
                <w:i/>
                <w:color w:val="0000FF"/>
                <w:sz w:val="20"/>
                <w:szCs w:val="20"/>
              </w:rPr>
              <w:t>Criar carga de usuário "virtual" para simular muitos clientes, geralmente algumas centenas deles. Para se obter essa carga, geralmente são usadas ferramentas de Emulação de Terminal Remoto. Essa técnica também pode ser usada para que a rede fique repleta de "tráfego".</w:t>
            </w:r>
          </w:p>
          <w:p w14:paraId="1FA63895" w14:textId="77777777" w:rsidR="00FA396C" w:rsidRDefault="00C35FC5">
            <w:pPr>
              <w:spacing w:after="120" w:line="261" w:lineRule="auto"/>
              <w:ind w:left="460"/>
              <w:rPr>
                <w:b/>
                <w:i/>
                <w:color w:val="0000FF"/>
                <w:sz w:val="20"/>
                <w:szCs w:val="20"/>
              </w:rPr>
            </w:pPr>
            <w:r>
              <w:rPr>
                <w:b/>
                <w:i/>
                <w:color w:val="0000FF"/>
                <w:sz w:val="20"/>
                <w:szCs w:val="20"/>
              </w:rPr>
              <w:t>Usar vários clientes físicos, cada qual executando scripts de teste, para inserir carga no sistema.</w:t>
            </w:r>
          </w:p>
          <w:p w14:paraId="1FA63896" w14:textId="77777777" w:rsidR="00FA396C" w:rsidRDefault="00FA396C">
            <w:pPr>
              <w:rPr>
                <w:b/>
                <w:i/>
                <w:color w:val="0000FF"/>
                <w:sz w:val="20"/>
                <w:szCs w:val="20"/>
              </w:rPr>
            </w:pPr>
          </w:p>
          <w:p w14:paraId="1FA63897" w14:textId="77777777" w:rsidR="00FA396C" w:rsidRDefault="00C35FC5">
            <w:pPr>
              <w:spacing w:after="120" w:line="261" w:lineRule="auto"/>
              <w:ind w:left="460"/>
              <w:rPr>
                <w:b/>
                <w:i/>
                <w:color w:val="0000FF"/>
                <w:sz w:val="20"/>
                <w:szCs w:val="20"/>
              </w:rPr>
            </w:pPr>
            <w:r>
              <w:rPr>
                <w:b/>
                <w:i/>
                <w:color w:val="0000FF"/>
                <w:sz w:val="20"/>
                <w:szCs w:val="20"/>
              </w:rPr>
              <w:t xml:space="preserve">O teste de desempenho deverá ser </w:t>
            </w:r>
            <w:proofErr w:type="gramStart"/>
            <w:r>
              <w:rPr>
                <w:b/>
                <w:i/>
                <w:color w:val="0000FF"/>
                <w:sz w:val="20"/>
                <w:szCs w:val="20"/>
              </w:rPr>
              <w:t>executados</w:t>
            </w:r>
            <w:proofErr w:type="gramEnd"/>
            <w:r>
              <w:rPr>
                <w:b/>
                <w:i/>
                <w:color w:val="0000FF"/>
                <w:sz w:val="20"/>
                <w:szCs w:val="20"/>
              </w:rPr>
              <w:t xml:space="preserve"> em uma máquina dedicada ou em um período de tempo dedicado. Isso permitirá o controle total e a medição exata.</w:t>
            </w:r>
          </w:p>
          <w:p w14:paraId="1FA63898" w14:textId="77777777" w:rsidR="00FA396C" w:rsidRDefault="00C35FC5">
            <w:pPr>
              <w:spacing w:after="120" w:line="261" w:lineRule="auto"/>
              <w:ind w:left="460"/>
              <w:rPr>
                <w:b/>
                <w:i/>
                <w:color w:val="0000FF"/>
                <w:sz w:val="20"/>
                <w:szCs w:val="20"/>
              </w:rPr>
            </w:pPr>
            <w:proofErr w:type="gramStart"/>
            <w:r>
              <w:rPr>
                <w:b/>
                <w:i/>
                <w:color w:val="0000FF"/>
                <w:sz w:val="20"/>
                <w:szCs w:val="20"/>
              </w:rPr>
              <w:t>Os bancos de dados usados para o Teste de Determinação de Perfil de Desempenho deverá</w:t>
            </w:r>
            <w:proofErr w:type="gramEnd"/>
            <w:r>
              <w:rPr>
                <w:b/>
                <w:i/>
                <w:color w:val="0000FF"/>
                <w:sz w:val="20"/>
                <w:szCs w:val="20"/>
              </w:rPr>
              <w:t xml:space="preserve"> ter um tamanho real ou deverão ser dimensionados igualmente em escala.]</w:t>
            </w:r>
          </w:p>
        </w:tc>
      </w:tr>
    </w:tbl>
    <w:p w14:paraId="1FA6389A" w14:textId="77777777" w:rsidR="00FA396C" w:rsidRDefault="00FA396C">
      <w:pPr>
        <w:rPr>
          <w:b/>
        </w:rPr>
      </w:pPr>
    </w:p>
    <w:p w14:paraId="1FA6389B" w14:textId="77777777" w:rsidR="00FA396C" w:rsidRDefault="00C35FC5">
      <w:pPr>
        <w:pStyle w:val="Ttulo3"/>
        <w:spacing w:before="120" w:after="60" w:line="221" w:lineRule="auto"/>
        <w:rPr>
          <w:b w:val="0"/>
          <w:i/>
          <w:color w:val="000000"/>
          <w:sz w:val="20"/>
          <w:szCs w:val="20"/>
        </w:rPr>
      </w:pPr>
      <w:bookmarkStart w:id="22" w:name="_lz5la7y32aan" w:colFirst="0" w:colLast="0"/>
      <w:bookmarkEnd w:id="22"/>
      <w:r>
        <w:rPr>
          <w:b w:val="0"/>
          <w:i/>
          <w:color w:val="000000"/>
          <w:sz w:val="20"/>
          <w:szCs w:val="20"/>
        </w:rPr>
        <w:t>7.2.6</w:t>
      </w:r>
      <w:r>
        <w:rPr>
          <w:rFonts w:ascii="Times New Roman" w:eastAsia="Times New Roman" w:hAnsi="Times New Roman" w:cs="Times New Roman"/>
          <w:b w:val="0"/>
          <w:color w:val="000000"/>
          <w:sz w:val="14"/>
          <w:szCs w:val="14"/>
        </w:rPr>
        <w:t xml:space="preserve">     </w:t>
      </w:r>
      <w:r>
        <w:rPr>
          <w:b w:val="0"/>
          <w:i/>
          <w:color w:val="000000"/>
          <w:sz w:val="20"/>
          <w:szCs w:val="20"/>
        </w:rPr>
        <w:t>Teste de Carga</w:t>
      </w:r>
    </w:p>
    <w:p w14:paraId="1FA6389C" w14:textId="77777777" w:rsidR="00FC6049" w:rsidRDefault="00FC6049">
      <w:pPr>
        <w:spacing w:after="120" w:line="261" w:lineRule="auto"/>
        <w:ind w:left="460"/>
        <w:rPr>
          <w:b/>
          <w:i/>
          <w:color w:val="0000FF"/>
          <w:sz w:val="20"/>
          <w:szCs w:val="20"/>
        </w:rPr>
      </w:pPr>
    </w:p>
    <w:p w14:paraId="1FA6389D" w14:textId="77777777" w:rsidR="00FA396C" w:rsidRDefault="00C35FC5" w:rsidP="00FC6049">
      <w:pPr>
        <w:spacing w:after="120" w:line="261" w:lineRule="auto"/>
        <w:ind w:left="460"/>
        <w:jc w:val="both"/>
        <w:rPr>
          <w:b/>
          <w:i/>
          <w:color w:val="0000FF"/>
          <w:sz w:val="20"/>
          <w:szCs w:val="20"/>
        </w:rPr>
      </w:pPr>
      <w:r>
        <w:rPr>
          <w:b/>
          <w:i/>
          <w:color w:val="0000FF"/>
          <w:sz w:val="20"/>
          <w:szCs w:val="20"/>
        </w:rPr>
        <w:t>[O teste de carga é um teste de desempenho que sujeita o objetivo do teste a diferentes cargas de trabalho para medir e avaliar as habilidades e os comportamentos de desempenho dele, a fim de verificar se este continua a funcionar adequadamente com essas diferentes cargas de trabalho. O teste de carga tem por fim determinar e assegurar que o sistema funcione adequadamente com uma carga de trabalho superior à carga máxima esperada. Além disso, esse teste avalia as características do desempenho como, por exemplo, tempos de resposta, taxas de transação e outros aspectos que mudam com o tempo.</w:t>
      </w:r>
    </w:p>
    <w:p w14:paraId="1FA6389E" w14:textId="77777777" w:rsidR="00FA396C" w:rsidRDefault="00C35FC5" w:rsidP="00FC6049">
      <w:pPr>
        <w:spacing w:after="120" w:line="261" w:lineRule="auto"/>
        <w:ind w:left="460"/>
        <w:jc w:val="both"/>
        <w:rPr>
          <w:b/>
          <w:i/>
          <w:color w:val="0000FF"/>
          <w:sz w:val="20"/>
          <w:szCs w:val="20"/>
        </w:rPr>
      </w:pPr>
      <w:r>
        <w:rPr>
          <w:b/>
          <w:i/>
          <w:color w:val="0000FF"/>
          <w:sz w:val="20"/>
          <w:szCs w:val="20"/>
        </w:rPr>
        <w:t>[Observação: As transações da tabela a seguir são "transações de negócios lógicas". Essas transações são definidas como funções específicas que se espera que um usuário final do sistema execute utilizando o aplicativo como, por exemplo, adicionar ou modificar um determinado contrato.]</w:t>
      </w:r>
    </w:p>
    <w:tbl>
      <w:tblPr>
        <w:tblStyle w:val="a5"/>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A1" w14:textId="77777777" w:rsidTr="00791815">
        <w:trPr>
          <w:trHeight w:val="1300"/>
        </w:trPr>
        <w:tc>
          <w:tcPr>
            <w:tcW w:w="2525" w:type="dxa"/>
            <w:tcMar>
              <w:top w:w="100" w:type="dxa"/>
              <w:left w:w="100" w:type="dxa"/>
              <w:bottom w:w="100" w:type="dxa"/>
              <w:right w:w="100" w:type="dxa"/>
            </w:tcMar>
          </w:tcPr>
          <w:p w14:paraId="1FA6389F" w14:textId="77777777" w:rsidR="00FA396C" w:rsidRDefault="00C35FC5">
            <w:pPr>
              <w:rPr>
                <w:b/>
              </w:rPr>
            </w:pPr>
            <w:r>
              <w:rPr>
                <w:b/>
                <w:sz w:val="20"/>
                <w:szCs w:val="20"/>
              </w:rPr>
              <w:t>Objetivo da Técnica:</w:t>
            </w:r>
          </w:p>
        </w:tc>
        <w:tc>
          <w:tcPr>
            <w:tcW w:w="6406" w:type="dxa"/>
            <w:tcMar>
              <w:top w:w="100" w:type="dxa"/>
              <w:left w:w="100" w:type="dxa"/>
              <w:bottom w:w="100" w:type="dxa"/>
              <w:right w:w="100" w:type="dxa"/>
            </w:tcMar>
          </w:tcPr>
          <w:p w14:paraId="1FA638A0" w14:textId="77777777" w:rsidR="00FA396C" w:rsidRDefault="00C35FC5">
            <w:pPr>
              <w:spacing w:after="120" w:line="261" w:lineRule="auto"/>
              <w:ind w:left="460"/>
              <w:rPr>
                <w:b/>
                <w:i/>
                <w:color w:val="0000FF"/>
                <w:sz w:val="20"/>
                <w:szCs w:val="20"/>
              </w:rPr>
            </w:pPr>
            <w:r>
              <w:rPr>
                <w:b/>
                <w:i/>
                <w:color w:val="0000FF"/>
                <w:sz w:val="20"/>
                <w:szCs w:val="20"/>
              </w:rPr>
              <w:t>[Experimentar casos de negócio ou transações designadas em várias condições de carga de trabalho, a fim de observar e registrar o comportamento-alvo e os dados de desempenho do sistema.]</w:t>
            </w:r>
          </w:p>
        </w:tc>
      </w:tr>
      <w:tr w:rsidR="00FA396C" w14:paraId="1FA638A9" w14:textId="77777777" w:rsidTr="00791815">
        <w:trPr>
          <w:trHeight w:val="6160"/>
        </w:trPr>
        <w:tc>
          <w:tcPr>
            <w:tcW w:w="2525" w:type="dxa"/>
            <w:tcMar>
              <w:top w:w="100" w:type="dxa"/>
              <w:left w:w="100" w:type="dxa"/>
              <w:bottom w:w="100" w:type="dxa"/>
              <w:right w:w="100" w:type="dxa"/>
            </w:tcMar>
          </w:tcPr>
          <w:p w14:paraId="1FA638A2" w14:textId="77777777"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14:paraId="1FA638A3" w14:textId="77777777" w:rsidR="00FA396C" w:rsidRDefault="00C35FC5">
            <w:pPr>
              <w:spacing w:after="120" w:line="261" w:lineRule="auto"/>
              <w:ind w:left="460"/>
              <w:rPr>
                <w:b/>
                <w:i/>
                <w:color w:val="0000FF"/>
                <w:sz w:val="20"/>
                <w:szCs w:val="20"/>
              </w:rPr>
            </w:pPr>
            <w:r>
              <w:rPr>
                <w:b/>
                <w:i/>
                <w:color w:val="0000FF"/>
                <w:sz w:val="20"/>
                <w:szCs w:val="20"/>
              </w:rPr>
              <w:t>[Use os Scripts de Teste de Transação desenvolvidos para os Testes de Ciclos de Negócios ou de Funcionamento como uma base, mas lembre-se de remover as iterações e os atrasos desnecessários.</w:t>
            </w:r>
          </w:p>
          <w:p w14:paraId="1FA638A4" w14:textId="77777777"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testes a fim de aumentar o número de vezes que cada transação ocorre.</w:t>
            </w:r>
          </w:p>
          <w:p w14:paraId="1FA638A5" w14:textId="77777777" w:rsidR="00FA396C" w:rsidRDefault="00C35FC5">
            <w:pPr>
              <w:spacing w:after="120" w:line="261" w:lineRule="auto"/>
              <w:ind w:left="460"/>
              <w:rPr>
                <w:b/>
                <w:i/>
                <w:color w:val="0000FF"/>
                <w:sz w:val="20"/>
                <w:szCs w:val="20"/>
              </w:rPr>
            </w:pPr>
            <w:r>
              <w:rPr>
                <w:b/>
                <w:i/>
                <w:color w:val="0000FF"/>
                <w:sz w:val="20"/>
                <w:szCs w:val="20"/>
              </w:rPr>
              <w:t>As cargas de trabalho devem incluir cargas de pico — por exemplo, diárias, semanais e mensais.</w:t>
            </w:r>
          </w:p>
          <w:p w14:paraId="1FA638A6" w14:textId="77777777" w:rsidR="00FA396C" w:rsidRDefault="00C35FC5">
            <w:pPr>
              <w:spacing w:after="120" w:line="261" w:lineRule="auto"/>
              <w:ind w:left="460"/>
              <w:rPr>
                <w:b/>
                <w:i/>
                <w:color w:val="0000FF"/>
                <w:sz w:val="20"/>
                <w:szCs w:val="20"/>
              </w:rPr>
            </w:pPr>
            <w:r>
              <w:rPr>
                <w:b/>
                <w:i/>
                <w:color w:val="0000FF"/>
                <w:sz w:val="20"/>
                <w:szCs w:val="20"/>
              </w:rPr>
              <w:t>As cargas de trabalho devem representar cargas médias assim como cargas de pico.</w:t>
            </w:r>
          </w:p>
          <w:p w14:paraId="1FA638A7" w14:textId="77777777" w:rsidR="00FA396C" w:rsidRDefault="00C35FC5">
            <w:pPr>
              <w:spacing w:after="120" w:line="261" w:lineRule="auto"/>
              <w:ind w:left="460"/>
              <w:rPr>
                <w:b/>
                <w:i/>
                <w:color w:val="0000FF"/>
                <w:sz w:val="20"/>
                <w:szCs w:val="20"/>
              </w:rPr>
            </w:pPr>
            <w:r>
              <w:rPr>
                <w:b/>
                <w:i/>
                <w:color w:val="0000FF"/>
                <w:sz w:val="20"/>
                <w:szCs w:val="20"/>
              </w:rPr>
              <w:t>As cargas de trabalho devem representar picos instantâneos e picos sustentados.</w:t>
            </w:r>
          </w:p>
          <w:p w14:paraId="1FA638A8" w14:textId="77777777" w:rsidR="00FA396C" w:rsidRDefault="00C35FC5">
            <w:pPr>
              <w:spacing w:after="120" w:line="261" w:lineRule="auto"/>
              <w:ind w:left="460"/>
              <w:rPr>
                <w:b/>
                <w:i/>
                <w:color w:val="0000FF"/>
                <w:sz w:val="20"/>
                <w:szCs w:val="20"/>
              </w:rPr>
            </w:pPr>
            <w:r>
              <w:rPr>
                <w:b/>
                <w:i/>
                <w:color w:val="0000FF"/>
                <w:sz w:val="20"/>
                <w:szCs w:val="20"/>
              </w:rPr>
              <w:t>As cargas de trabalho devem ser executadas com diferentes Configurações do Ambiente de Teste.]</w:t>
            </w:r>
          </w:p>
        </w:tc>
      </w:tr>
      <w:tr w:rsidR="00FA396C" w14:paraId="1FA638AC" w14:textId="77777777" w:rsidTr="00791815">
        <w:trPr>
          <w:trHeight w:val="2920"/>
        </w:trPr>
        <w:tc>
          <w:tcPr>
            <w:tcW w:w="2525" w:type="dxa"/>
            <w:tcMar>
              <w:top w:w="100" w:type="dxa"/>
              <w:left w:w="100" w:type="dxa"/>
              <w:bottom w:w="100" w:type="dxa"/>
              <w:right w:w="100" w:type="dxa"/>
            </w:tcMar>
          </w:tcPr>
          <w:p w14:paraId="1FA638AA" w14:textId="77777777" w:rsidR="00FA396C" w:rsidRDefault="00C35FC5">
            <w:pPr>
              <w:rPr>
                <w:b/>
              </w:rPr>
            </w:pPr>
            <w:r>
              <w:rPr>
                <w:b/>
                <w:sz w:val="20"/>
                <w:szCs w:val="20"/>
              </w:rPr>
              <w:t>Estratégias:</w:t>
            </w:r>
          </w:p>
        </w:tc>
        <w:tc>
          <w:tcPr>
            <w:tcW w:w="6406" w:type="dxa"/>
            <w:tcMar>
              <w:top w:w="100" w:type="dxa"/>
              <w:left w:w="100" w:type="dxa"/>
              <w:bottom w:w="100" w:type="dxa"/>
              <w:right w:w="100" w:type="dxa"/>
            </w:tcMar>
          </w:tcPr>
          <w:p w14:paraId="1FA638AB" w14:textId="77777777"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B4" w14:textId="77777777" w:rsidTr="00791815">
        <w:trPr>
          <w:trHeight w:val="4480"/>
        </w:trPr>
        <w:tc>
          <w:tcPr>
            <w:tcW w:w="2525" w:type="dxa"/>
            <w:tcMar>
              <w:top w:w="100" w:type="dxa"/>
              <w:left w:w="100" w:type="dxa"/>
              <w:bottom w:w="100" w:type="dxa"/>
              <w:right w:w="100" w:type="dxa"/>
            </w:tcMar>
          </w:tcPr>
          <w:p w14:paraId="1FA638AD" w14:textId="77777777"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14:paraId="1FA638AE"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AF"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B0" w14:textId="77777777"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14:paraId="1FA638B1" w14:textId="77777777" w:rsidR="00FA396C" w:rsidRDefault="00C35FC5" w:rsidP="00791815">
            <w:pPr>
              <w:spacing w:after="120" w:line="261" w:lineRule="auto"/>
              <w:ind w:left="460"/>
              <w:jc w:val="both"/>
              <w:rPr>
                <w:b/>
                <w:i/>
                <w:color w:val="0000FF"/>
                <w:sz w:val="20"/>
                <w:szCs w:val="20"/>
              </w:rPr>
            </w:pPr>
            <w:r>
              <w:rPr>
                <w:b/>
                <w:i/>
                <w:color w:val="0000FF"/>
                <w:sz w:val="20"/>
                <w:szCs w:val="20"/>
              </w:rPr>
              <w:t>ferramentas de monitoramento de instalação (registro, disco rígido, CPU, memória etc</w:t>
            </w:r>
            <w:r w:rsidR="00791815">
              <w:rPr>
                <w:b/>
                <w:i/>
                <w:color w:val="0000FF"/>
                <w:sz w:val="20"/>
                <w:szCs w:val="20"/>
              </w:rPr>
              <w:t>.</w:t>
            </w:r>
            <w:r>
              <w:rPr>
                <w:b/>
                <w:i/>
                <w:color w:val="0000FF"/>
                <w:sz w:val="20"/>
                <w:szCs w:val="20"/>
              </w:rPr>
              <w:t>)</w:t>
            </w:r>
          </w:p>
          <w:p w14:paraId="1FA638B2" w14:textId="77777777"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p w14:paraId="1FA638B3"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B7" w14:textId="77777777" w:rsidTr="00791815">
        <w:trPr>
          <w:trHeight w:val="1300"/>
        </w:trPr>
        <w:tc>
          <w:tcPr>
            <w:tcW w:w="2525" w:type="dxa"/>
            <w:tcMar>
              <w:top w:w="100" w:type="dxa"/>
              <w:left w:w="100" w:type="dxa"/>
              <w:bottom w:w="100" w:type="dxa"/>
              <w:right w:w="100" w:type="dxa"/>
            </w:tcMar>
          </w:tcPr>
          <w:p w14:paraId="1FA638B5"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8B6" w14:textId="77777777" w:rsidR="00FA396C" w:rsidRDefault="00C35FC5">
            <w:pPr>
              <w:spacing w:after="120" w:line="261" w:lineRule="auto"/>
              <w:ind w:left="460"/>
              <w:rPr>
                <w:b/>
                <w:i/>
                <w:color w:val="0000FF"/>
                <w:sz w:val="20"/>
                <w:szCs w:val="20"/>
              </w:rPr>
            </w:pPr>
            <w:r>
              <w:rPr>
                <w:b/>
                <w:i/>
                <w:color w:val="0000FF"/>
                <w:sz w:val="20"/>
                <w:szCs w:val="20"/>
              </w:rPr>
              <w:t>[A técnica suporta o teste de Emulação de Carga de Trabalho, que é a emulação bem-sucedida da carga de trabalho sem que nenhuma falha ocorra devido a problemas de implementação do teste.]</w:t>
            </w:r>
          </w:p>
        </w:tc>
      </w:tr>
      <w:tr w:rsidR="00FA396C" w14:paraId="1FA638BB" w14:textId="77777777" w:rsidTr="00791815">
        <w:trPr>
          <w:trHeight w:val="2460"/>
        </w:trPr>
        <w:tc>
          <w:tcPr>
            <w:tcW w:w="2525" w:type="dxa"/>
            <w:tcMar>
              <w:top w:w="100" w:type="dxa"/>
              <w:left w:w="100" w:type="dxa"/>
              <w:bottom w:w="100" w:type="dxa"/>
              <w:right w:w="100" w:type="dxa"/>
            </w:tcMar>
          </w:tcPr>
          <w:p w14:paraId="1FA638B8"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8B9" w14:textId="77777777" w:rsidR="00FA396C" w:rsidRDefault="00C35FC5">
            <w:pPr>
              <w:spacing w:after="120" w:line="261" w:lineRule="auto"/>
              <w:ind w:left="460"/>
              <w:rPr>
                <w:b/>
                <w:i/>
                <w:color w:val="0000FF"/>
                <w:sz w:val="20"/>
                <w:szCs w:val="20"/>
              </w:rPr>
            </w:pPr>
            <w:r>
              <w:rPr>
                <w:b/>
                <w:i/>
                <w:color w:val="0000FF"/>
                <w:sz w:val="20"/>
                <w:szCs w:val="20"/>
              </w:rPr>
              <w:t>[O teste de carga deverá ser executado em uma máquina dedicada ou em um período de tempo dedicado. Isso permitirá o controle total e a medição exata.</w:t>
            </w:r>
          </w:p>
          <w:p w14:paraId="1FA638BA" w14:textId="77777777" w:rsidR="00FA396C" w:rsidRDefault="00C35FC5">
            <w:pPr>
              <w:spacing w:after="120" w:line="261" w:lineRule="auto"/>
              <w:ind w:left="460"/>
              <w:rPr>
                <w:b/>
                <w:i/>
                <w:color w:val="0000FF"/>
                <w:sz w:val="20"/>
                <w:szCs w:val="20"/>
              </w:rPr>
            </w:pPr>
            <w:r>
              <w:rPr>
                <w:b/>
                <w:i/>
                <w:color w:val="0000FF"/>
                <w:sz w:val="20"/>
                <w:szCs w:val="20"/>
              </w:rPr>
              <w:t>Os bancos de dados usados para o teste de carga deverão ter um tamanho real ou deverão ser dimensionados igualmente em escala.]</w:t>
            </w:r>
          </w:p>
        </w:tc>
      </w:tr>
    </w:tbl>
    <w:p w14:paraId="1FA638BC" w14:textId="77777777" w:rsidR="00FA396C" w:rsidRDefault="00FA396C">
      <w:pPr>
        <w:rPr>
          <w:b/>
        </w:rPr>
      </w:pPr>
    </w:p>
    <w:p w14:paraId="1FA638BD" w14:textId="77777777" w:rsidR="00FA396C" w:rsidRDefault="00C35FC5">
      <w:pPr>
        <w:pStyle w:val="Ttulo3"/>
        <w:spacing w:before="120" w:after="60" w:line="221" w:lineRule="auto"/>
        <w:rPr>
          <w:b w:val="0"/>
          <w:i/>
          <w:color w:val="000000"/>
          <w:sz w:val="20"/>
          <w:szCs w:val="20"/>
        </w:rPr>
      </w:pPr>
      <w:bookmarkStart w:id="23" w:name="_jdt1o1gn6spr" w:colFirst="0" w:colLast="0"/>
      <w:bookmarkEnd w:id="23"/>
      <w:r>
        <w:rPr>
          <w:b w:val="0"/>
          <w:i/>
          <w:color w:val="000000"/>
          <w:sz w:val="20"/>
          <w:szCs w:val="20"/>
        </w:rPr>
        <w:t>7.2.7</w:t>
      </w:r>
      <w:r>
        <w:rPr>
          <w:rFonts w:ascii="Times New Roman" w:eastAsia="Times New Roman" w:hAnsi="Times New Roman" w:cs="Times New Roman"/>
          <w:b w:val="0"/>
          <w:color w:val="000000"/>
          <w:sz w:val="14"/>
          <w:szCs w:val="14"/>
        </w:rPr>
        <w:t xml:space="preserve">     </w:t>
      </w:r>
      <w:r>
        <w:rPr>
          <w:b w:val="0"/>
          <w:i/>
          <w:color w:val="000000"/>
          <w:sz w:val="20"/>
          <w:szCs w:val="20"/>
        </w:rPr>
        <w:t>Teste de Stress</w:t>
      </w:r>
    </w:p>
    <w:p w14:paraId="1FA638BE" w14:textId="77777777" w:rsidR="00791815" w:rsidRPr="00791815" w:rsidRDefault="00791815" w:rsidP="00791815"/>
    <w:p w14:paraId="1FA638BF" w14:textId="77777777" w:rsidR="00FA396C" w:rsidRDefault="00C35FC5" w:rsidP="00791815">
      <w:pPr>
        <w:spacing w:after="120" w:line="261" w:lineRule="auto"/>
        <w:ind w:left="460"/>
        <w:jc w:val="both"/>
        <w:rPr>
          <w:b/>
          <w:i/>
          <w:color w:val="0000FF"/>
          <w:sz w:val="20"/>
          <w:szCs w:val="20"/>
        </w:rPr>
      </w:pPr>
      <w:r>
        <w:rPr>
          <w:b/>
          <w:i/>
          <w:color w:val="0000FF"/>
          <w:sz w:val="20"/>
          <w:szCs w:val="20"/>
        </w:rPr>
        <w:t>[O teste de stress é um tipo de teste de desempenho implementado e executado para compreender como ocorrem falhas no sistema devido a condições que estão no limite ou fora do limite das tolerâncias esperadas. Normalmente isso envolve poucos recursos ou a concorrência por recursos. As condições de poucos recursos revelam como ocorrem falhas no objetivo do teste que não estão aparentes em condições normais. Outros defeitos poderão resultar de uma concorrência por recursos compartilhados como, por exemplo, bloqueios de banco de dados ou largura de banda de rede, embora alguns desses testes sejam geralmente abordados nos testes funcionais e de carga.</w:t>
      </w:r>
    </w:p>
    <w:p w14:paraId="1FA638C0" w14:textId="77777777" w:rsidR="00FA396C" w:rsidRDefault="00C35FC5">
      <w:pPr>
        <w:spacing w:after="120" w:line="261" w:lineRule="auto"/>
        <w:ind w:left="460"/>
        <w:rPr>
          <w:b/>
          <w:i/>
          <w:color w:val="0000FF"/>
          <w:sz w:val="20"/>
          <w:szCs w:val="20"/>
        </w:rPr>
      </w:pPr>
      <w:r>
        <w:rPr>
          <w:b/>
          <w:i/>
          <w:color w:val="0000FF"/>
          <w:sz w:val="20"/>
          <w:szCs w:val="20"/>
        </w:rPr>
        <w:t>Observação: As transações mencionadas na tabela a seguir são transações de negócios lógicas.]</w:t>
      </w:r>
    </w:p>
    <w:tbl>
      <w:tblPr>
        <w:tblStyle w:val="a6"/>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C7" w14:textId="77777777" w:rsidTr="00791815">
        <w:trPr>
          <w:trHeight w:val="5240"/>
        </w:trPr>
        <w:tc>
          <w:tcPr>
            <w:tcW w:w="2525" w:type="dxa"/>
            <w:tcMar>
              <w:top w:w="100" w:type="dxa"/>
              <w:left w:w="100" w:type="dxa"/>
              <w:bottom w:w="100" w:type="dxa"/>
              <w:right w:w="100" w:type="dxa"/>
            </w:tcMar>
          </w:tcPr>
          <w:p w14:paraId="1FA638C1" w14:textId="77777777"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14:paraId="1FA638C2" w14:textId="77777777" w:rsidR="00FA396C" w:rsidRDefault="00C35FC5">
            <w:pPr>
              <w:spacing w:after="120" w:line="261" w:lineRule="auto"/>
              <w:ind w:left="460"/>
              <w:rPr>
                <w:b/>
                <w:i/>
                <w:color w:val="0000FF"/>
                <w:sz w:val="20"/>
                <w:szCs w:val="20"/>
              </w:rPr>
            </w:pPr>
            <w:r>
              <w:rPr>
                <w:b/>
                <w:i/>
                <w:color w:val="0000FF"/>
                <w:sz w:val="20"/>
                <w:szCs w:val="20"/>
              </w:rPr>
              <w:t>[Experimentar as funções do objetivo do teste nas seguintes condições de stress a fim de observar e registrar o comportamento-alvo que identifica e documenta as condições que fazem com que o sistema deixe de funcionar adequadamente:</w:t>
            </w:r>
          </w:p>
          <w:p w14:paraId="1FA638C3" w14:textId="77777777" w:rsidR="00FA396C" w:rsidRDefault="00C35FC5">
            <w:pPr>
              <w:spacing w:after="120" w:line="261" w:lineRule="auto"/>
              <w:ind w:left="460"/>
              <w:rPr>
                <w:b/>
                <w:i/>
                <w:color w:val="0000FF"/>
                <w:sz w:val="20"/>
                <w:szCs w:val="20"/>
              </w:rPr>
            </w:pPr>
            <w:r>
              <w:rPr>
                <w:b/>
                <w:i/>
                <w:color w:val="0000FF"/>
                <w:sz w:val="20"/>
                <w:szCs w:val="20"/>
              </w:rPr>
              <w:t>pouca ou nenhuma memória disponível no servidor (memória RAM e espaço de armazenamento persistente)</w:t>
            </w:r>
          </w:p>
          <w:p w14:paraId="1FA638C4" w14:textId="77777777" w:rsidR="00FA396C" w:rsidRDefault="00C35FC5">
            <w:pPr>
              <w:spacing w:after="120" w:line="261" w:lineRule="auto"/>
              <w:ind w:left="460"/>
              <w:rPr>
                <w:b/>
                <w:i/>
                <w:color w:val="0000FF"/>
                <w:sz w:val="20"/>
                <w:szCs w:val="20"/>
              </w:rPr>
            </w:pPr>
            <w:r>
              <w:rPr>
                <w:b/>
                <w:i/>
                <w:color w:val="0000FF"/>
                <w:sz w:val="20"/>
                <w:szCs w:val="20"/>
              </w:rPr>
              <w:t>número máximo real ou fisicamente capaz de clientes conectados ou simulados</w:t>
            </w:r>
          </w:p>
          <w:p w14:paraId="1FA638C5" w14:textId="77777777" w:rsidR="00FA396C" w:rsidRDefault="00C35FC5">
            <w:pPr>
              <w:spacing w:after="120" w:line="261" w:lineRule="auto"/>
              <w:ind w:left="460"/>
              <w:rPr>
                <w:b/>
                <w:i/>
                <w:color w:val="0000FF"/>
                <w:sz w:val="20"/>
                <w:szCs w:val="20"/>
              </w:rPr>
            </w:pPr>
            <w:r>
              <w:rPr>
                <w:b/>
                <w:i/>
                <w:color w:val="0000FF"/>
                <w:sz w:val="20"/>
                <w:szCs w:val="20"/>
              </w:rPr>
              <w:t>vários usuários executando as mesmas transações nos mesmos dados ou contas</w:t>
            </w:r>
          </w:p>
          <w:p w14:paraId="1FA638C6" w14:textId="77777777" w:rsidR="00FA396C" w:rsidRDefault="00C35FC5">
            <w:pPr>
              <w:spacing w:after="120" w:line="261" w:lineRule="auto"/>
              <w:ind w:left="460"/>
              <w:rPr>
                <w:b/>
                <w:i/>
                <w:color w:val="0000FF"/>
                <w:sz w:val="20"/>
                <w:szCs w:val="20"/>
              </w:rPr>
            </w:pPr>
            <w:r>
              <w:rPr>
                <w:b/>
                <w:i/>
                <w:color w:val="0000FF"/>
                <w:sz w:val="20"/>
                <w:szCs w:val="20"/>
              </w:rPr>
              <w:t>conjunto ou volume de transações que geram "sobrecarga" (consulte Determinação do Perfil de Desempenho acima)]</w:t>
            </w:r>
          </w:p>
        </w:tc>
      </w:tr>
      <w:tr w:rsidR="00FA396C" w14:paraId="1FA638CC" w14:textId="77777777" w:rsidTr="00791815">
        <w:trPr>
          <w:trHeight w:val="3800"/>
        </w:trPr>
        <w:tc>
          <w:tcPr>
            <w:tcW w:w="2525" w:type="dxa"/>
            <w:tcMar>
              <w:top w:w="100" w:type="dxa"/>
              <w:left w:w="100" w:type="dxa"/>
              <w:bottom w:w="100" w:type="dxa"/>
              <w:right w:w="100" w:type="dxa"/>
            </w:tcMar>
          </w:tcPr>
          <w:p w14:paraId="1FA638C8"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8C9" w14:textId="77777777" w:rsidR="00FA396C" w:rsidRDefault="00C35FC5">
            <w:pPr>
              <w:spacing w:after="120" w:line="261" w:lineRule="auto"/>
              <w:ind w:left="460"/>
              <w:rPr>
                <w:b/>
                <w:i/>
                <w:color w:val="0000FF"/>
                <w:sz w:val="20"/>
                <w:szCs w:val="20"/>
              </w:rPr>
            </w:pPr>
            <w:r>
              <w:rPr>
                <w:b/>
                <w:i/>
                <w:color w:val="0000FF"/>
                <w:sz w:val="20"/>
                <w:szCs w:val="20"/>
              </w:rPr>
              <w:t>[Use os testes de Carga ou de Determinação do Perfil de Desempenho.</w:t>
            </w:r>
          </w:p>
          <w:p w14:paraId="1FA638CA" w14:textId="77777777" w:rsidR="00FA396C" w:rsidRDefault="00C35FC5">
            <w:pPr>
              <w:spacing w:after="120" w:line="261" w:lineRule="auto"/>
              <w:ind w:left="460"/>
              <w:rPr>
                <w:b/>
                <w:i/>
                <w:color w:val="0000FF"/>
                <w:sz w:val="20"/>
                <w:szCs w:val="20"/>
              </w:rPr>
            </w:pPr>
            <w:r>
              <w:rPr>
                <w:b/>
                <w:i/>
                <w:color w:val="0000FF"/>
                <w:sz w:val="20"/>
                <w:szCs w:val="20"/>
              </w:rPr>
              <w:t>Para testar recursos limitados, os testes deverão ser executados em uma única máquina, e a memória RAM e o espaço de armazenamento persistente no servidor deverão ser reduzidos ou limitados.</w:t>
            </w:r>
          </w:p>
          <w:p w14:paraId="1FA638CB" w14:textId="77777777" w:rsidR="00FA396C" w:rsidRDefault="00C35FC5">
            <w:pPr>
              <w:spacing w:after="120" w:line="261" w:lineRule="auto"/>
              <w:ind w:left="460"/>
              <w:rPr>
                <w:b/>
                <w:i/>
                <w:color w:val="0000FF"/>
                <w:sz w:val="20"/>
                <w:szCs w:val="20"/>
              </w:rPr>
            </w:pPr>
            <w:r>
              <w:rPr>
                <w:b/>
                <w:i/>
                <w:color w:val="0000FF"/>
                <w:sz w:val="20"/>
                <w:szCs w:val="20"/>
              </w:rPr>
              <w:t>Para os testes de stress restantes, deverão ser usados vários clientes, executando-se os mesmos testes ou testes complementares a fim de produzir o conjunto ou volume de transações no pior caso.]</w:t>
            </w:r>
          </w:p>
        </w:tc>
      </w:tr>
      <w:tr w:rsidR="00FA396C" w14:paraId="1FA638CF" w14:textId="77777777" w:rsidTr="00791815">
        <w:trPr>
          <w:trHeight w:val="2920"/>
        </w:trPr>
        <w:tc>
          <w:tcPr>
            <w:tcW w:w="2525" w:type="dxa"/>
            <w:tcMar>
              <w:top w:w="100" w:type="dxa"/>
              <w:left w:w="100" w:type="dxa"/>
              <w:bottom w:w="100" w:type="dxa"/>
              <w:right w:w="100" w:type="dxa"/>
            </w:tcMar>
          </w:tcPr>
          <w:p w14:paraId="1FA638CD" w14:textId="77777777" w:rsidR="00FA396C" w:rsidRDefault="00C35FC5">
            <w:pPr>
              <w:rPr>
                <w:b/>
              </w:rPr>
            </w:pPr>
            <w:r>
              <w:rPr>
                <w:b/>
                <w:sz w:val="20"/>
                <w:szCs w:val="20"/>
              </w:rPr>
              <w:t>Estratégias:</w:t>
            </w:r>
          </w:p>
        </w:tc>
        <w:tc>
          <w:tcPr>
            <w:tcW w:w="6406" w:type="dxa"/>
            <w:tcMar>
              <w:top w:w="100" w:type="dxa"/>
              <w:left w:w="100" w:type="dxa"/>
              <w:bottom w:w="100" w:type="dxa"/>
              <w:right w:w="100" w:type="dxa"/>
            </w:tcMar>
          </w:tcPr>
          <w:p w14:paraId="1FA638CE" w14:textId="77777777" w:rsidR="00FA396C" w:rsidRDefault="00C35FC5" w:rsidP="0079181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791815">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D7" w14:textId="77777777" w:rsidTr="00791815">
        <w:trPr>
          <w:trHeight w:val="4480"/>
        </w:trPr>
        <w:tc>
          <w:tcPr>
            <w:tcW w:w="2525" w:type="dxa"/>
            <w:tcMar>
              <w:top w:w="100" w:type="dxa"/>
              <w:left w:w="100" w:type="dxa"/>
              <w:bottom w:w="100" w:type="dxa"/>
              <w:right w:w="100" w:type="dxa"/>
            </w:tcMar>
          </w:tcPr>
          <w:p w14:paraId="1FA638D0" w14:textId="77777777"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14:paraId="1FA638D1"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D2"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D3" w14:textId="77777777"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14:paraId="1FA638D4"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791815">
              <w:rPr>
                <w:b/>
                <w:i/>
                <w:color w:val="0000FF"/>
                <w:sz w:val="20"/>
                <w:szCs w:val="20"/>
              </w:rPr>
              <w:t>.</w:t>
            </w:r>
            <w:r>
              <w:rPr>
                <w:b/>
                <w:i/>
                <w:color w:val="0000FF"/>
                <w:sz w:val="20"/>
                <w:szCs w:val="20"/>
              </w:rPr>
              <w:t>)</w:t>
            </w:r>
          </w:p>
          <w:p w14:paraId="1FA638D5" w14:textId="77777777"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p w14:paraId="1FA638D6"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DA" w14:textId="77777777" w:rsidTr="00791815">
        <w:trPr>
          <w:trHeight w:val="1760"/>
        </w:trPr>
        <w:tc>
          <w:tcPr>
            <w:tcW w:w="2525" w:type="dxa"/>
            <w:tcMar>
              <w:top w:w="100" w:type="dxa"/>
              <w:left w:w="100" w:type="dxa"/>
              <w:bottom w:w="100" w:type="dxa"/>
              <w:right w:w="100" w:type="dxa"/>
            </w:tcMar>
          </w:tcPr>
          <w:p w14:paraId="1FA638D8"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8D9" w14:textId="77777777" w:rsidR="00FA396C" w:rsidRDefault="00C35FC5">
            <w:pPr>
              <w:spacing w:after="120" w:line="261" w:lineRule="auto"/>
              <w:ind w:left="460"/>
              <w:rPr>
                <w:b/>
                <w:i/>
                <w:color w:val="0000FF"/>
                <w:sz w:val="20"/>
                <w:szCs w:val="20"/>
              </w:rPr>
            </w:pPr>
            <w:r>
              <w:rPr>
                <w:b/>
                <w:i/>
                <w:color w:val="0000FF"/>
                <w:sz w:val="20"/>
                <w:szCs w:val="20"/>
              </w:rPr>
              <w:t>[A técnica suporta o teste de Emulação de Pressão. O sistema poderá ser emulado, de maneira eficaz, em uma ou mais condições definidas como condições de stress, e poderá ser capturada uma observação do estado resultante do sistema durante e depois de a condição ter sido emulada.]</w:t>
            </w:r>
          </w:p>
        </w:tc>
      </w:tr>
      <w:tr w:rsidR="00FA396C" w14:paraId="1FA638DF" w14:textId="77777777" w:rsidTr="00791815">
        <w:trPr>
          <w:trHeight w:val="3560"/>
        </w:trPr>
        <w:tc>
          <w:tcPr>
            <w:tcW w:w="2525" w:type="dxa"/>
            <w:tcMar>
              <w:top w:w="100" w:type="dxa"/>
              <w:left w:w="100" w:type="dxa"/>
              <w:bottom w:w="100" w:type="dxa"/>
              <w:right w:w="100" w:type="dxa"/>
            </w:tcMar>
          </w:tcPr>
          <w:p w14:paraId="1FA638DB"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8DC" w14:textId="77777777" w:rsidR="00FA396C" w:rsidRDefault="00C35FC5">
            <w:pPr>
              <w:spacing w:after="120" w:line="261" w:lineRule="auto"/>
              <w:ind w:left="460"/>
              <w:rPr>
                <w:b/>
                <w:i/>
                <w:color w:val="0000FF"/>
                <w:sz w:val="20"/>
                <w:szCs w:val="20"/>
              </w:rPr>
            </w:pPr>
            <w:r>
              <w:rPr>
                <w:b/>
                <w:i/>
                <w:color w:val="0000FF"/>
                <w:sz w:val="20"/>
                <w:szCs w:val="20"/>
              </w:rPr>
              <w:t>[Para gerar stress na rede talvez seja necessário que as ferramentas da rede a sobrecarreguem com mensagens ou pacotes.</w:t>
            </w:r>
          </w:p>
          <w:p w14:paraId="1FA638DD" w14:textId="77777777" w:rsidR="00FA396C" w:rsidRDefault="00C35FC5">
            <w:pPr>
              <w:spacing w:after="120" w:line="261" w:lineRule="auto"/>
              <w:ind w:left="460"/>
              <w:rPr>
                <w:b/>
                <w:i/>
                <w:color w:val="0000FF"/>
                <w:sz w:val="20"/>
                <w:szCs w:val="20"/>
              </w:rPr>
            </w:pPr>
            <w:r>
              <w:rPr>
                <w:b/>
                <w:i/>
                <w:color w:val="0000FF"/>
                <w:sz w:val="20"/>
                <w:szCs w:val="20"/>
              </w:rPr>
              <w:t>O armazenamento persistente usado para o sistema deverá ser reduzido temporariamente a fim de restringir o espaço disponível para que o banco de dados se desenvolva.</w:t>
            </w:r>
          </w:p>
          <w:p w14:paraId="1FA638DE" w14:textId="77777777" w:rsidR="00FA396C" w:rsidRDefault="00C35FC5">
            <w:pPr>
              <w:spacing w:after="120" w:line="261" w:lineRule="auto"/>
              <w:ind w:left="460"/>
              <w:rPr>
                <w:b/>
                <w:i/>
                <w:color w:val="0000FF"/>
                <w:sz w:val="20"/>
                <w:szCs w:val="20"/>
              </w:rPr>
            </w:pPr>
            <w:r>
              <w:rPr>
                <w:b/>
                <w:i/>
                <w:color w:val="0000FF"/>
                <w:sz w:val="20"/>
                <w:szCs w:val="20"/>
              </w:rPr>
              <w:t>Sincronize o acesso simultâneo dos clientes aos mesmos registros ou contas de dados.]</w:t>
            </w:r>
          </w:p>
        </w:tc>
      </w:tr>
    </w:tbl>
    <w:p w14:paraId="1FA638E0" w14:textId="77777777" w:rsidR="00FA396C" w:rsidRDefault="00FA396C">
      <w:pPr>
        <w:pStyle w:val="Ttulo3"/>
        <w:spacing w:before="120" w:after="60" w:line="221" w:lineRule="auto"/>
        <w:rPr>
          <w:b w:val="0"/>
          <w:i/>
          <w:color w:val="000000"/>
          <w:sz w:val="20"/>
          <w:szCs w:val="20"/>
        </w:rPr>
      </w:pPr>
      <w:bookmarkStart w:id="24" w:name="_t03yp95al3h5" w:colFirst="0" w:colLast="0"/>
      <w:bookmarkStart w:id="25" w:name="_acks7olntzua" w:colFirst="0" w:colLast="0"/>
      <w:bookmarkStart w:id="26" w:name="_yhtrchdrgwa6" w:colFirst="0" w:colLast="0"/>
      <w:bookmarkStart w:id="27" w:name="_hocpyt43h352" w:colFirst="0" w:colLast="0"/>
      <w:bookmarkEnd w:id="24"/>
      <w:bookmarkEnd w:id="25"/>
      <w:bookmarkEnd w:id="26"/>
      <w:bookmarkEnd w:id="27"/>
    </w:p>
    <w:p w14:paraId="1FA638E1" w14:textId="77777777" w:rsidR="00FA396C" w:rsidRDefault="00FA396C">
      <w:pPr>
        <w:pStyle w:val="Ttulo3"/>
        <w:spacing w:before="120" w:after="60" w:line="221" w:lineRule="auto"/>
        <w:rPr>
          <w:b w:val="0"/>
          <w:i/>
          <w:color w:val="000000"/>
          <w:sz w:val="20"/>
          <w:szCs w:val="20"/>
        </w:rPr>
      </w:pPr>
      <w:bookmarkStart w:id="28" w:name="_a0234kcl5cm3" w:colFirst="0" w:colLast="0"/>
      <w:bookmarkEnd w:id="28"/>
    </w:p>
    <w:p w14:paraId="1FA63AB9" w14:textId="77777777" w:rsidR="00FA396C" w:rsidRDefault="00FA396C">
      <w:pPr>
        <w:rPr>
          <w:b/>
        </w:rPr>
      </w:pPr>
      <w:bookmarkStart w:id="29" w:name="_yxd30tc3t4y4" w:colFirst="0" w:colLast="0"/>
      <w:bookmarkEnd w:id="29"/>
    </w:p>
    <w:p w14:paraId="1FA63ABA" w14:textId="77777777" w:rsidR="00FA396C" w:rsidRDefault="00FA396C">
      <w:pPr>
        <w:rPr>
          <w:b/>
        </w:rPr>
      </w:pPr>
    </w:p>
    <w:p w14:paraId="1FA63ABB" w14:textId="77777777" w:rsidR="00FA396C" w:rsidRDefault="00FA396C">
      <w:pPr>
        <w:rPr>
          <w:b/>
        </w:rPr>
      </w:pPr>
    </w:p>
    <w:p w14:paraId="1FA63ABC" w14:textId="77777777" w:rsidR="00FA396C" w:rsidRDefault="00FA396C">
      <w:pPr>
        <w:rPr>
          <w:b/>
        </w:rPr>
      </w:pPr>
    </w:p>
    <w:p w14:paraId="1FA63ABD" w14:textId="77777777" w:rsidR="00FA396C" w:rsidRDefault="00FA396C">
      <w:pPr>
        <w:rPr>
          <w:b/>
        </w:rPr>
      </w:pPr>
    </w:p>
    <w:p w14:paraId="70B4A044" w14:textId="77777777" w:rsidR="00250FC5" w:rsidRDefault="00250FC5">
      <w:pPr>
        <w:rPr>
          <w:b/>
        </w:rPr>
      </w:pPr>
    </w:p>
    <w:p w14:paraId="1935427B" w14:textId="77777777" w:rsidR="00250FC5" w:rsidRDefault="00250FC5">
      <w:pPr>
        <w:rPr>
          <w:b/>
        </w:rPr>
      </w:pPr>
    </w:p>
    <w:p w14:paraId="73968D69" w14:textId="77777777" w:rsidR="00250FC5" w:rsidRDefault="00250FC5">
      <w:pPr>
        <w:rPr>
          <w:b/>
        </w:rPr>
      </w:pPr>
    </w:p>
    <w:p w14:paraId="1FA63ABE" w14:textId="77777777" w:rsidR="00FA396C" w:rsidRDefault="00C35FC5">
      <w:pPr>
        <w:rPr>
          <w:b/>
        </w:rPr>
      </w:pPr>
      <w:r>
        <w:rPr>
          <w:b/>
        </w:rPr>
        <w:lastRenderedPageBreak/>
        <w:t xml:space="preserve">Observações: </w:t>
      </w:r>
    </w:p>
    <w:p w14:paraId="1FA63ABF" w14:textId="77777777" w:rsidR="00FA396C" w:rsidRDefault="00FA396C">
      <w:pPr>
        <w:rPr>
          <w:b/>
        </w:rPr>
      </w:pPr>
    </w:p>
    <w:p w14:paraId="1FA63AC0" w14:textId="77777777" w:rsidR="00FA396C" w:rsidRDefault="00C35FC5" w:rsidP="005C784D">
      <w:pPr>
        <w:jc w:val="both"/>
        <w:rPr>
          <w:b/>
          <w:color w:val="1D2021"/>
          <w:sz w:val="20"/>
          <w:szCs w:val="20"/>
        </w:rPr>
      </w:pPr>
      <w:r>
        <w:rPr>
          <w:b/>
          <w:color w:val="1D2021"/>
          <w:sz w:val="20"/>
          <w:szCs w:val="20"/>
        </w:rPr>
        <w:t>O plano de teste é um dos documentos produzidos na condução de um projeto. Ele funciona como:</w:t>
      </w:r>
    </w:p>
    <w:p w14:paraId="1FA63AC1" w14:textId="77777777"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Um</w:t>
      </w:r>
      <w:r w:rsidR="00A13974">
        <w:rPr>
          <w:b/>
          <w:color w:val="1D2021"/>
          <w:sz w:val="20"/>
          <w:szCs w:val="20"/>
        </w:rPr>
        <w:t xml:space="preserve"> “integrador”</w:t>
      </w:r>
      <w:r w:rsidR="00C35FC5">
        <w:rPr>
          <w:b/>
          <w:color w:val="1D2021"/>
          <w:sz w:val="20"/>
          <w:szCs w:val="20"/>
        </w:rPr>
        <w:t xml:space="preserve"> entre diversas atividades de testes no projeto;</w:t>
      </w:r>
    </w:p>
    <w:p w14:paraId="1FA63AC2" w14:textId="77777777"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 xml:space="preserve">Mecanismo de comunicação para os </w:t>
      </w:r>
      <w:r w:rsidR="00C35FC5">
        <w:rPr>
          <w:b/>
          <w:i/>
          <w:color w:val="1D2021"/>
          <w:sz w:val="20"/>
          <w:szCs w:val="20"/>
        </w:rPr>
        <w:t>stakeholders</w:t>
      </w:r>
      <w:r w:rsidR="00A13974">
        <w:rPr>
          <w:b/>
          <w:color w:val="1D2021"/>
          <w:sz w:val="20"/>
          <w:szCs w:val="20"/>
        </w:rPr>
        <w:t xml:space="preserve"> (isto é </w:t>
      </w:r>
      <w:r w:rsidR="00C35FC5">
        <w:rPr>
          <w:b/>
          <w:color w:val="1D2021"/>
          <w:sz w:val="20"/>
          <w:szCs w:val="20"/>
        </w:rPr>
        <w:t>a equipe de testes e outros interessados);</w:t>
      </w:r>
    </w:p>
    <w:p w14:paraId="1FA63AC3" w14:textId="77777777"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Guia para execução e controle das atividades de testes.</w:t>
      </w:r>
    </w:p>
    <w:p w14:paraId="1FA63AC4" w14:textId="77777777" w:rsidR="00FA396C" w:rsidRDefault="00C35FC5" w:rsidP="005C784D">
      <w:pPr>
        <w:jc w:val="both"/>
        <w:rPr>
          <w:b/>
          <w:color w:val="1D2021"/>
          <w:sz w:val="20"/>
          <w:szCs w:val="20"/>
        </w:rPr>
      </w:pPr>
      <w:r>
        <w:rPr>
          <w:b/>
          <w:color w:val="1D2021"/>
          <w:sz w:val="20"/>
          <w:szCs w:val="20"/>
        </w:rPr>
        <w:t xml:space="preserve"> </w:t>
      </w:r>
    </w:p>
    <w:p w14:paraId="1FA63AC5" w14:textId="77777777" w:rsidR="00FA396C" w:rsidRDefault="00C35FC5" w:rsidP="005C784D">
      <w:pPr>
        <w:jc w:val="both"/>
        <w:rPr>
          <w:b/>
          <w:color w:val="1D2021"/>
          <w:sz w:val="20"/>
          <w:szCs w:val="20"/>
        </w:rPr>
      </w:pPr>
      <w:r>
        <w:rPr>
          <w:b/>
          <w:color w:val="1D2021"/>
          <w:sz w:val="20"/>
          <w:szCs w:val="20"/>
        </w:rPr>
        <w:t>O plano de teste, que pode ser elaborado pelo gerente de projeto ou gerente de testes, visa planejar as atividades a serem realizadas, definir os métodos a serem empregados, planejar a capacidade necessária, estabelecer métricas e formas de acompanhamento do processo.</w:t>
      </w:r>
    </w:p>
    <w:p w14:paraId="1FA63AC6" w14:textId="77777777" w:rsidR="00FA396C" w:rsidRDefault="00FA396C">
      <w:pPr>
        <w:rPr>
          <w:b/>
          <w:sz w:val="20"/>
          <w:szCs w:val="20"/>
        </w:rPr>
      </w:pPr>
    </w:p>
    <w:p w14:paraId="1FA63AC7" w14:textId="77777777" w:rsidR="00FA396C" w:rsidRDefault="00FA396C">
      <w:pPr>
        <w:rPr>
          <w:b/>
        </w:rPr>
      </w:pPr>
    </w:p>
    <w:p w14:paraId="1FA63AC8" w14:textId="77777777" w:rsidR="00FA396C" w:rsidRDefault="00C35FC5">
      <w:pPr>
        <w:shd w:val="clear" w:color="auto" w:fill="FFFFFF"/>
        <w:rPr>
          <w:b/>
        </w:rPr>
      </w:pPr>
      <w:r>
        <w:rPr>
          <w:b/>
        </w:rPr>
        <w:t>Estas são as tarefas relacionadas a teste:</w:t>
      </w:r>
    </w:p>
    <w:tbl>
      <w:tblPr>
        <w:tblStyle w:val="af1"/>
        <w:tblW w:w="6725" w:type="dxa"/>
        <w:tblInd w:w="100"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6725"/>
      </w:tblGrid>
      <w:tr w:rsidR="00FA396C" w14:paraId="1FA63ACA"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C9" w14:textId="77777777" w:rsidR="00FA396C" w:rsidRDefault="00C35FC5">
            <w:pPr>
              <w:rPr>
                <w:b/>
              </w:rPr>
            </w:pPr>
            <w:r>
              <w:rPr>
                <w:b/>
              </w:rPr>
              <w:t>1.Planejar Teste</w:t>
            </w:r>
          </w:p>
        </w:tc>
      </w:tr>
      <w:tr w:rsidR="00FA396C" w14:paraId="1FA63ACC"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CB" w14:textId="77777777" w:rsidR="00FA396C" w:rsidRDefault="00C35FC5">
            <w:pPr>
              <w:rPr>
                <w:b/>
              </w:rPr>
            </w:pPr>
            <w:r>
              <w:rPr>
                <w:b/>
              </w:rPr>
              <w:t>2.Identificar os Requisitos de Teste</w:t>
            </w:r>
          </w:p>
        </w:tc>
      </w:tr>
      <w:tr w:rsidR="00FA396C" w14:paraId="1FA63ACE"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CD" w14:textId="77777777" w:rsidR="00FA396C" w:rsidRDefault="00C35FC5">
            <w:pPr>
              <w:rPr>
                <w:b/>
              </w:rPr>
            </w:pPr>
            <w:r>
              <w:rPr>
                <w:b/>
              </w:rPr>
              <w:t>3.Avaliar o Risco</w:t>
            </w:r>
          </w:p>
        </w:tc>
      </w:tr>
      <w:tr w:rsidR="00FA396C" w14:paraId="1FA63AD0"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CF" w14:textId="77777777" w:rsidR="00FA396C" w:rsidRDefault="00C35FC5">
            <w:pPr>
              <w:rPr>
                <w:b/>
              </w:rPr>
            </w:pPr>
            <w:r>
              <w:rPr>
                <w:b/>
              </w:rPr>
              <w:t>4.Desenvolver a Estratégia de Teste</w:t>
            </w:r>
          </w:p>
        </w:tc>
      </w:tr>
      <w:tr w:rsidR="00FA396C" w14:paraId="1FA63AD2"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1" w14:textId="77777777" w:rsidR="00FA396C" w:rsidRDefault="00C35FC5">
            <w:pPr>
              <w:rPr>
                <w:b/>
              </w:rPr>
            </w:pPr>
            <w:r>
              <w:rPr>
                <w:b/>
              </w:rPr>
              <w:t>5.Identificar os Recursos de Teste</w:t>
            </w:r>
          </w:p>
        </w:tc>
      </w:tr>
      <w:tr w:rsidR="00FA396C" w14:paraId="1FA63AD4"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3" w14:textId="77777777" w:rsidR="00FA396C" w:rsidRDefault="00C35FC5">
            <w:pPr>
              <w:rPr>
                <w:b/>
              </w:rPr>
            </w:pPr>
            <w:r>
              <w:rPr>
                <w:b/>
              </w:rPr>
              <w:t>6.Criar Programação</w:t>
            </w:r>
          </w:p>
        </w:tc>
      </w:tr>
      <w:tr w:rsidR="00FA396C" w14:paraId="1FA63AD6"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5" w14:textId="77777777" w:rsidR="00FA396C" w:rsidRDefault="00C35FC5">
            <w:pPr>
              <w:rPr>
                <w:b/>
              </w:rPr>
            </w:pPr>
            <w:r>
              <w:rPr>
                <w:b/>
              </w:rPr>
              <w:t>7.Gerar Plano de Teste</w:t>
            </w:r>
          </w:p>
        </w:tc>
      </w:tr>
      <w:tr w:rsidR="00FA396C" w14:paraId="1FA63AD8"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7" w14:textId="77777777" w:rsidR="00FA396C" w:rsidRDefault="00C35FC5">
            <w:pPr>
              <w:rPr>
                <w:b/>
              </w:rPr>
            </w:pPr>
            <w:r>
              <w:rPr>
                <w:b/>
              </w:rPr>
              <w:t>8.Projetar Teste</w:t>
            </w:r>
          </w:p>
        </w:tc>
      </w:tr>
      <w:tr w:rsidR="00FA396C" w14:paraId="1FA63ADA"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9" w14:textId="77777777" w:rsidR="00FA396C" w:rsidRDefault="00C35FC5">
            <w:pPr>
              <w:rPr>
                <w:b/>
              </w:rPr>
            </w:pPr>
            <w:r>
              <w:rPr>
                <w:b/>
              </w:rPr>
              <w:t>9.Análise da Carga de Trabalho</w:t>
            </w:r>
          </w:p>
        </w:tc>
      </w:tr>
      <w:tr w:rsidR="00FA396C" w14:paraId="1FA63ADC"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B" w14:textId="77777777" w:rsidR="00FA396C" w:rsidRDefault="00C35FC5">
            <w:pPr>
              <w:rPr>
                <w:b/>
              </w:rPr>
            </w:pPr>
            <w:r>
              <w:rPr>
                <w:b/>
              </w:rPr>
              <w:t>10.Identificar e Descrever Casos de Teste</w:t>
            </w:r>
          </w:p>
        </w:tc>
      </w:tr>
      <w:tr w:rsidR="00FA396C" w14:paraId="1FA63ADE"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D" w14:textId="77777777" w:rsidR="00FA396C" w:rsidRDefault="00C35FC5">
            <w:pPr>
              <w:rPr>
                <w:b/>
              </w:rPr>
            </w:pPr>
            <w:r>
              <w:rPr>
                <w:b/>
              </w:rPr>
              <w:lastRenderedPageBreak/>
              <w:t>11.Identificar e Estruturar Procedimentos de Teste</w:t>
            </w:r>
          </w:p>
        </w:tc>
      </w:tr>
      <w:tr w:rsidR="00FA396C" w14:paraId="1FA63AE0"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F" w14:textId="77777777" w:rsidR="00FA396C" w:rsidRDefault="00C35FC5">
            <w:pPr>
              <w:rPr>
                <w:b/>
              </w:rPr>
            </w:pPr>
            <w:r>
              <w:rPr>
                <w:b/>
              </w:rPr>
              <w:t>12.Revisar e Acessar a Cobertura de Teste</w:t>
            </w:r>
          </w:p>
        </w:tc>
      </w:tr>
      <w:tr w:rsidR="00FA396C" w14:paraId="1FA63AE2"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1" w14:textId="77777777" w:rsidR="00FA396C" w:rsidRDefault="00C35FC5">
            <w:pPr>
              <w:rPr>
                <w:b/>
              </w:rPr>
            </w:pPr>
            <w:r>
              <w:rPr>
                <w:b/>
              </w:rPr>
              <w:t>13.Implementar Teste</w:t>
            </w:r>
          </w:p>
        </w:tc>
      </w:tr>
      <w:tr w:rsidR="00FA396C" w14:paraId="1FA63AE4"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3" w14:textId="77777777" w:rsidR="00FA396C" w:rsidRDefault="00C35FC5">
            <w:pPr>
              <w:rPr>
                <w:b/>
              </w:rPr>
            </w:pPr>
            <w:r>
              <w:rPr>
                <w:b/>
              </w:rPr>
              <w:t>14.Registrar ou Programar Scripts de Teste</w:t>
            </w:r>
          </w:p>
        </w:tc>
      </w:tr>
      <w:tr w:rsidR="00FA396C" w14:paraId="1FA63AE6" w14:textId="77777777">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5" w14:textId="77777777" w:rsidR="00FA396C" w:rsidRDefault="00C35FC5">
            <w:pPr>
              <w:rPr>
                <w:b/>
              </w:rPr>
            </w:pPr>
            <w:r>
              <w:rPr>
                <w:b/>
              </w:rPr>
              <w:t>15.Identificar a funcionalidade específica de Teste no modelo de design e de implementação</w:t>
            </w:r>
          </w:p>
        </w:tc>
      </w:tr>
      <w:tr w:rsidR="00FA396C" w14:paraId="1FA63AE8"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7" w14:textId="77777777" w:rsidR="00FA396C" w:rsidRDefault="00C35FC5">
            <w:pPr>
              <w:rPr>
                <w:b/>
              </w:rPr>
            </w:pPr>
            <w:r>
              <w:rPr>
                <w:b/>
              </w:rPr>
              <w:t>16.Estabelecer Conjuntos de Dados Externos</w:t>
            </w:r>
          </w:p>
        </w:tc>
      </w:tr>
      <w:tr w:rsidR="00FA396C" w14:paraId="1FA63AEA"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9" w14:textId="77777777" w:rsidR="00FA396C" w:rsidRDefault="00C35FC5">
            <w:pPr>
              <w:rPr>
                <w:b/>
              </w:rPr>
            </w:pPr>
            <w:r>
              <w:rPr>
                <w:b/>
              </w:rPr>
              <w:t>17.Executar Teste</w:t>
            </w:r>
          </w:p>
        </w:tc>
      </w:tr>
      <w:tr w:rsidR="00FA396C" w14:paraId="1FA63AEC"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B" w14:textId="77777777" w:rsidR="00FA396C" w:rsidRDefault="00C35FC5">
            <w:pPr>
              <w:rPr>
                <w:b/>
              </w:rPr>
            </w:pPr>
            <w:r>
              <w:rPr>
                <w:b/>
              </w:rPr>
              <w:t>18.Executar os Procedimentos de Teste</w:t>
            </w:r>
          </w:p>
        </w:tc>
      </w:tr>
      <w:tr w:rsidR="00FA396C" w14:paraId="1FA63AEE"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D" w14:textId="77777777" w:rsidR="00FA396C" w:rsidRDefault="00C35FC5">
            <w:pPr>
              <w:rPr>
                <w:b/>
              </w:rPr>
            </w:pPr>
            <w:r>
              <w:rPr>
                <w:b/>
              </w:rPr>
              <w:t>19.Avaliar a Execução do Teste</w:t>
            </w:r>
          </w:p>
        </w:tc>
      </w:tr>
      <w:tr w:rsidR="00FA396C" w14:paraId="1FA63AF0"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F" w14:textId="77777777" w:rsidR="00FA396C" w:rsidRDefault="00C35FC5">
            <w:pPr>
              <w:rPr>
                <w:b/>
              </w:rPr>
            </w:pPr>
            <w:r>
              <w:rPr>
                <w:b/>
              </w:rPr>
              <w:t>20.Recuperar-se de uma Interrupção de Teste</w:t>
            </w:r>
          </w:p>
        </w:tc>
      </w:tr>
      <w:tr w:rsidR="00FA396C" w14:paraId="1FA63AF2"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1" w14:textId="77777777" w:rsidR="00FA396C" w:rsidRDefault="00C35FC5">
            <w:pPr>
              <w:rPr>
                <w:b/>
              </w:rPr>
            </w:pPr>
            <w:r>
              <w:rPr>
                <w:b/>
              </w:rPr>
              <w:t>21.Verificar os Resultados</w:t>
            </w:r>
          </w:p>
        </w:tc>
      </w:tr>
      <w:tr w:rsidR="00FA396C" w14:paraId="1FA63AF4"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3" w14:textId="77777777" w:rsidR="00FA396C" w:rsidRDefault="00C35FC5">
            <w:pPr>
              <w:rPr>
                <w:b/>
              </w:rPr>
            </w:pPr>
            <w:r>
              <w:rPr>
                <w:b/>
              </w:rPr>
              <w:t>22.Investigar os Resultados Inesperados</w:t>
            </w:r>
          </w:p>
        </w:tc>
      </w:tr>
      <w:tr w:rsidR="00FA396C" w14:paraId="1FA63AF6"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5" w14:textId="77777777" w:rsidR="00FA396C" w:rsidRDefault="00C35FC5">
            <w:pPr>
              <w:rPr>
                <w:b/>
              </w:rPr>
            </w:pPr>
            <w:r>
              <w:rPr>
                <w:b/>
              </w:rPr>
              <w:t>23.Registrar Defeitos</w:t>
            </w:r>
          </w:p>
        </w:tc>
      </w:tr>
      <w:tr w:rsidR="00FA396C" w14:paraId="1FA63AF8"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7" w14:textId="77777777" w:rsidR="00FA396C" w:rsidRDefault="00C35FC5">
            <w:pPr>
              <w:rPr>
                <w:b/>
              </w:rPr>
            </w:pPr>
            <w:r>
              <w:rPr>
                <w:b/>
              </w:rPr>
              <w:t>24.Avaliar Teste</w:t>
            </w:r>
          </w:p>
        </w:tc>
      </w:tr>
      <w:tr w:rsidR="00FA396C" w14:paraId="1FA63AFA"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9" w14:textId="77777777" w:rsidR="00FA396C" w:rsidRDefault="00C35FC5">
            <w:pPr>
              <w:rPr>
                <w:b/>
              </w:rPr>
            </w:pPr>
            <w:r>
              <w:rPr>
                <w:b/>
              </w:rPr>
              <w:lastRenderedPageBreak/>
              <w:t>25.Avaliar Cobertura de Caso de Teste</w:t>
            </w:r>
          </w:p>
        </w:tc>
      </w:tr>
      <w:tr w:rsidR="00FA396C" w14:paraId="1FA63AFC"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B" w14:textId="77777777" w:rsidR="00FA396C" w:rsidRDefault="00C35FC5">
            <w:pPr>
              <w:rPr>
                <w:b/>
              </w:rPr>
            </w:pPr>
            <w:r>
              <w:rPr>
                <w:b/>
              </w:rPr>
              <w:t>26.Avaliar Cobertura de Código</w:t>
            </w:r>
          </w:p>
        </w:tc>
      </w:tr>
      <w:tr w:rsidR="00FA396C" w14:paraId="1FA63AFE"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D" w14:textId="77777777" w:rsidR="00FA396C" w:rsidRDefault="00C35FC5">
            <w:pPr>
              <w:rPr>
                <w:b/>
              </w:rPr>
            </w:pPr>
            <w:r>
              <w:rPr>
                <w:b/>
              </w:rPr>
              <w:t>27.Analisar os Defeitos</w:t>
            </w:r>
          </w:p>
        </w:tc>
      </w:tr>
      <w:tr w:rsidR="00FA396C" w14:paraId="1FA63B00" w14:textId="77777777">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F" w14:textId="77777777" w:rsidR="00FA396C" w:rsidRDefault="00C35FC5">
            <w:pPr>
              <w:rPr>
                <w:b/>
              </w:rPr>
            </w:pPr>
            <w:r>
              <w:rPr>
                <w:b/>
              </w:rPr>
              <w:t>28.Determinar se os Critérios de Conclusão e os Critérios de Sucesso do Teste foram obedecidos</w:t>
            </w:r>
          </w:p>
        </w:tc>
      </w:tr>
    </w:tbl>
    <w:p w14:paraId="1FA63B01" w14:textId="77777777" w:rsidR="00FA396C" w:rsidRDefault="00FA396C">
      <w:pPr>
        <w:rPr>
          <w:b/>
        </w:rPr>
      </w:pPr>
    </w:p>
    <w:p w14:paraId="1FA63B02" w14:textId="77777777" w:rsidR="00FA396C" w:rsidRDefault="00FA396C">
      <w:pPr>
        <w:rPr>
          <w:b/>
        </w:rPr>
      </w:pPr>
    </w:p>
    <w:p w14:paraId="1FA63B03" w14:textId="77777777" w:rsidR="00FA396C" w:rsidRDefault="00FA396C">
      <w:pPr>
        <w:rPr>
          <w:b/>
        </w:rPr>
      </w:pPr>
    </w:p>
    <w:p w14:paraId="1FA63B04" w14:textId="77777777" w:rsidR="00FA396C" w:rsidRDefault="00FA396C">
      <w:pPr>
        <w:rPr>
          <w:b/>
        </w:rPr>
      </w:pPr>
    </w:p>
    <w:p w14:paraId="1FA63B05" w14:textId="77777777" w:rsidR="00FA396C" w:rsidRDefault="00FA396C">
      <w:pPr>
        <w:rPr>
          <w:b/>
        </w:rPr>
      </w:pPr>
    </w:p>
    <w:p w14:paraId="1FA63B06" w14:textId="77777777" w:rsidR="00FA396C" w:rsidRDefault="00FA396C">
      <w:pPr>
        <w:rPr>
          <w:b/>
        </w:rPr>
      </w:pPr>
    </w:p>
    <w:p w14:paraId="1FA63B07" w14:textId="77777777" w:rsidR="00FA396C" w:rsidRDefault="00FA396C">
      <w:pPr>
        <w:rPr>
          <w:b/>
        </w:rPr>
      </w:pPr>
    </w:p>
    <w:p w14:paraId="1FA63B08" w14:textId="77777777" w:rsidR="00FA396C" w:rsidRDefault="00FA396C">
      <w:pPr>
        <w:rPr>
          <w:b/>
        </w:rPr>
      </w:pPr>
    </w:p>
    <w:p w14:paraId="1FA63B09" w14:textId="77777777" w:rsidR="00FA396C" w:rsidRDefault="00FA396C">
      <w:pPr>
        <w:rPr>
          <w:b/>
        </w:rPr>
      </w:pPr>
    </w:p>
    <w:p w14:paraId="1FA63B0A" w14:textId="77777777" w:rsidR="00FA396C" w:rsidRDefault="00FA396C">
      <w:pPr>
        <w:rPr>
          <w:b/>
        </w:rPr>
      </w:pPr>
    </w:p>
    <w:p w14:paraId="1FA63B0B" w14:textId="77777777" w:rsidR="00FA396C" w:rsidRDefault="00FA396C">
      <w:pPr>
        <w:rPr>
          <w:b/>
        </w:rPr>
      </w:pPr>
    </w:p>
    <w:p w14:paraId="1FA63B0C" w14:textId="77777777" w:rsidR="00FA396C" w:rsidRDefault="00FA396C">
      <w:pPr>
        <w:rPr>
          <w:b/>
        </w:rPr>
      </w:pPr>
    </w:p>
    <w:sectPr w:rsidR="00FA396C">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70481" w14:textId="77777777" w:rsidR="0044568F" w:rsidRDefault="0044568F">
      <w:pPr>
        <w:spacing w:line="240" w:lineRule="auto"/>
      </w:pPr>
      <w:r>
        <w:separator/>
      </w:r>
    </w:p>
  </w:endnote>
  <w:endnote w:type="continuationSeparator" w:id="0">
    <w:p w14:paraId="691FD9FF" w14:textId="77777777" w:rsidR="0044568F" w:rsidRDefault="00445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773B4" w14:textId="77777777" w:rsidR="0044568F" w:rsidRDefault="0044568F">
      <w:pPr>
        <w:spacing w:line="240" w:lineRule="auto"/>
      </w:pPr>
      <w:r>
        <w:separator/>
      </w:r>
    </w:p>
  </w:footnote>
  <w:footnote w:type="continuationSeparator" w:id="0">
    <w:p w14:paraId="3882A07C" w14:textId="77777777" w:rsidR="0044568F" w:rsidRDefault="004456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63B11" w14:textId="442DA54A" w:rsidR="00B31854" w:rsidRDefault="00B31854">
    <w:pPr>
      <w:tabs>
        <w:tab w:val="center" w:pos="4252"/>
        <w:tab w:val="right" w:pos="8504"/>
      </w:tabs>
      <w:spacing w:line="240" w:lineRule="auto"/>
      <w:rPr>
        <w:rFonts w:ascii="Calibri" w:eastAsia="Calibri" w:hAnsi="Calibri" w:cs="Calibri"/>
        <w:b/>
        <w:sz w:val="28"/>
        <w:szCs w:val="28"/>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w:t>
    </w:r>
  </w:p>
  <w:p w14:paraId="64B5F91E" w14:textId="0E24DF69" w:rsidR="006D13A0" w:rsidRPr="009E4843" w:rsidRDefault="006D13A0" w:rsidP="009E4843">
    <w:pPr>
      <w:tabs>
        <w:tab w:val="center" w:pos="4252"/>
        <w:tab w:val="right" w:pos="8504"/>
      </w:tabs>
      <w:spacing w:line="240" w:lineRule="auto"/>
      <w:jc w:val="both"/>
      <w:rPr>
        <w:rFonts w:ascii="Calibri" w:eastAsia="Calibri" w:hAnsi="Calibri" w:cs="Calibri"/>
        <w:b/>
        <w:noProof/>
        <w:sz w:val="28"/>
        <w:szCs w:val="28"/>
      </w:rPr>
    </w:pPr>
    <w:r>
      <w:rPr>
        <w:rFonts w:ascii="Calibri" w:eastAsia="Calibri" w:hAnsi="Calibri" w:cs="Calibri"/>
        <w:b/>
        <w:noProof/>
        <w:sz w:val="28"/>
        <w:szCs w:val="28"/>
      </w:rPr>
      <w:drawing>
        <wp:inline distT="0" distB="0" distL="0" distR="0" wp14:anchorId="21AD19ED" wp14:editId="08C86C46">
          <wp:extent cx="1081478" cy="376354"/>
          <wp:effectExtent l="0" t="0" r="4445" b="5080"/>
          <wp:docPr id="2" name="Imagem 2" descr="Ícone&#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Ícone&#10;&#10;Descrição gerada automaticamente com confiança baixa"/>
                  <pic:cNvPicPr/>
                </pic:nvPicPr>
                <pic:blipFill>
                  <a:blip r:embed="rId1">
                    <a:extLst>
                      <a:ext uri="{28A0092B-C50C-407E-A947-70E740481C1C}">
                        <a14:useLocalDpi xmlns:a14="http://schemas.microsoft.com/office/drawing/2010/main" val="0"/>
                      </a:ext>
                    </a:extLst>
                  </a:blip>
                  <a:stretch>
                    <a:fillRect/>
                  </a:stretch>
                </pic:blipFill>
                <pic:spPr>
                  <a:xfrm flipH="1">
                    <a:off x="0" y="0"/>
                    <a:ext cx="1081478" cy="376354"/>
                  </a:xfrm>
                  <a:prstGeom prst="rect">
                    <a:avLst/>
                  </a:prstGeom>
                </pic:spPr>
              </pic:pic>
            </a:graphicData>
          </a:graphic>
        </wp:inline>
      </w:drawing>
    </w:r>
    <w:r>
      <w:rPr>
        <w:rFonts w:ascii="Calibri" w:eastAsia="Calibri" w:hAnsi="Calibri" w:cs="Calibri"/>
        <w:b/>
        <w:sz w:val="28"/>
        <w:szCs w:val="28"/>
      </w:rPr>
      <w:t xml:space="preserve">                          </w:t>
    </w:r>
    <w:r>
      <w:rPr>
        <w:rFonts w:ascii="Calibri" w:eastAsia="Calibri" w:hAnsi="Calibri" w:cs="Calibri"/>
        <w:b/>
        <w:sz w:val="28"/>
        <w:szCs w:val="28"/>
      </w:rPr>
      <w:t>TESTFULL DESENVOLVIMENTO DE SOFTWARE</w:t>
    </w:r>
  </w:p>
  <w:p w14:paraId="1FA63B12" w14:textId="3422E09F" w:rsidR="00B31854" w:rsidRDefault="00B31854">
    <w:pPr>
      <w:tabs>
        <w:tab w:val="center" w:pos="4252"/>
        <w:tab w:val="right" w:pos="8504"/>
      </w:tabs>
      <w:spacing w:line="240" w:lineRule="auto"/>
      <w:rPr>
        <w:rFonts w:ascii="Calibri" w:eastAsia="Calibri" w:hAnsi="Calibri" w:cs="Calibri"/>
        <w:b/>
        <w:sz w:val="28"/>
        <w:szCs w:val="28"/>
      </w:rPr>
    </w:pPr>
  </w:p>
  <w:p w14:paraId="1FA63B16" w14:textId="77777777" w:rsidR="00B31854" w:rsidRDefault="00B31854">
    <w:pPr>
      <w:tabs>
        <w:tab w:val="center" w:pos="4252"/>
        <w:tab w:val="right" w:pos="8504"/>
      </w:tabs>
      <w:spacing w:line="240" w:lineRule="auto"/>
    </w:pPr>
  </w:p>
  <w:p w14:paraId="1FA63B17" w14:textId="77777777" w:rsidR="00B31854" w:rsidRDefault="00B31854">
    <w:pPr>
      <w:tabs>
        <w:tab w:val="center" w:pos="4252"/>
        <w:tab w:val="right" w:pos="850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CDD"/>
    <w:multiLevelType w:val="multilevel"/>
    <w:tmpl w:val="CA0E2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713A23"/>
    <w:multiLevelType w:val="multilevel"/>
    <w:tmpl w:val="0220E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43583D"/>
    <w:multiLevelType w:val="multilevel"/>
    <w:tmpl w:val="E3A25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990DF1"/>
    <w:multiLevelType w:val="multilevel"/>
    <w:tmpl w:val="18BAF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B35743"/>
    <w:multiLevelType w:val="multilevel"/>
    <w:tmpl w:val="E61C5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B2A1F14"/>
    <w:multiLevelType w:val="multilevel"/>
    <w:tmpl w:val="DC2E5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5308EE"/>
    <w:multiLevelType w:val="multilevel"/>
    <w:tmpl w:val="ABBA8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24F09EC"/>
    <w:multiLevelType w:val="multilevel"/>
    <w:tmpl w:val="ADB23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4D447EE"/>
    <w:multiLevelType w:val="multilevel"/>
    <w:tmpl w:val="6E6CA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D7418FC"/>
    <w:multiLevelType w:val="multilevel"/>
    <w:tmpl w:val="755A7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2B46844"/>
    <w:multiLevelType w:val="multilevel"/>
    <w:tmpl w:val="7E6C9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A4A7515"/>
    <w:multiLevelType w:val="multilevel"/>
    <w:tmpl w:val="0608D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9C30075"/>
    <w:multiLevelType w:val="multilevel"/>
    <w:tmpl w:val="75907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970087681">
    <w:abstractNumId w:val="10"/>
  </w:num>
  <w:num w:numId="2" w16cid:durableId="1461268830">
    <w:abstractNumId w:val="8"/>
  </w:num>
  <w:num w:numId="3" w16cid:durableId="107087980">
    <w:abstractNumId w:val="6"/>
  </w:num>
  <w:num w:numId="4" w16cid:durableId="43409261">
    <w:abstractNumId w:val="1"/>
  </w:num>
  <w:num w:numId="5" w16cid:durableId="1622228031">
    <w:abstractNumId w:val="12"/>
  </w:num>
  <w:num w:numId="6" w16cid:durableId="1032727330">
    <w:abstractNumId w:val="5"/>
  </w:num>
  <w:num w:numId="7" w16cid:durableId="1142425220">
    <w:abstractNumId w:val="11"/>
  </w:num>
  <w:num w:numId="8" w16cid:durableId="2102330231">
    <w:abstractNumId w:val="9"/>
  </w:num>
  <w:num w:numId="9" w16cid:durableId="679820175">
    <w:abstractNumId w:val="0"/>
  </w:num>
  <w:num w:numId="10" w16cid:durableId="1670450938">
    <w:abstractNumId w:val="4"/>
  </w:num>
  <w:num w:numId="11" w16cid:durableId="92484468">
    <w:abstractNumId w:val="2"/>
  </w:num>
  <w:num w:numId="12" w16cid:durableId="890267069">
    <w:abstractNumId w:val="7"/>
  </w:num>
  <w:num w:numId="13" w16cid:durableId="1620796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396C"/>
    <w:rsid w:val="0001281B"/>
    <w:rsid w:val="000A02BC"/>
    <w:rsid w:val="000E1BB0"/>
    <w:rsid w:val="000F7C0A"/>
    <w:rsid w:val="001008E1"/>
    <w:rsid w:val="00101B39"/>
    <w:rsid w:val="001405E4"/>
    <w:rsid w:val="00162229"/>
    <w:rsid w:val="00175584"/>
    <w:rsid w:val="001C22A2"/>
    <w:rsid w:val="001E0843"/>
    <w:rsid w:val="001F5993"/>
    <w:rsid w:val="002006AD"/>
    <w:rsid w:val="00206E7A"/>
    <w:rsid w:val="00215ECE"/>
    <w:rsid w:val="0022025C"/>
    <w:rsid w:val="002468B0"/>
    <w:rsid w:val="002469FB"/>
    <w:rsid w:val="00250FC5"/>
    <w:rsid w:val="00290B64"/>
    <w:rsid w:val="00292EEC"/>
    <w:rsid w:val="002A49A5"/>
    <w:rsid w:val="002C10FD"/>
    <w:rsid w:val="002F6301"/>
    <w:rsid w:val="00306ED7"/>
    <w:rsid w:val="00345674"/>
    <w:rsid w:val="003642CF"/>
    <w:rsid w:val="00371112"/>
    <w:rsid w:val="003843B5"/>
    <w:rsid w:val="00384F98"/>
    <w:rsid w:val="00394785"/>
    <w:rsid w:val="003A6147"/>
    <w:rsid w:val="003C04E1"/>
    <w:rsid w:val="003D0CA1"/>
    <w:rsid w:val="003D29EA"/>
    <w:rsid w:val="003D34D5"/>
    <w:rsid w:val="003E691F"/>
    <w:rsid w:val="003F71E2"/>
    <w:rsid w:val="00412E99"/>
    <w:rsid w:val="004253CB"/>
    <w:rsid w:val="00442C04"/>
    <w:rsid w:val="0044568F"/>
    <w:rsid w:val="00483D78"/>
    <w:rsid w:val="004B4759"/>
    <w:rsid w:val="004C1BA3"/>
    <w:rsid w:val="004C410E"/>
    <w:rsid w:val="004C6314"/>
    <w:rsid w:val="004C739D"/>
    <w:rsid w:val="00504E16"/>
    <w:rsid w:val="00527A1A"/>
    <w:rsid w:val="00551F4A"/>
    <w:rsid w:val="0055684F"/>
    <w:rsid w:val="00592CF0"/>
    <w:rsid w:val="005A762B"/>
    <w:rsid w:val="005B6686"/>
    <w:rsid w:val="005C2572"/>
    <w:rsid w:val="005C784D"/>
    <w:rsid w:val="005E26B7"/>
    <w:rsid w:val="005F0F50"/>
    <w:rsid w:val="00603B14"/>
    <w:rsid w:val="00664156"/>
    <w:rsid w:val="006674A5"/>
    <w:rsid w:val="00681DC2"/>
    <w:rsid w:val="006901C0"/>
    <w:rsid w:val="006D13A0"/>
    <w:rsid w:val="006D7E1F"/>
    <w:rsid w:val="0070240A"/>
    <w:rsid w:val="0070391F"/>
    <w:rsid w:val="00721FE3"/>
    <w:rsid w:val="0077196D"/>
    <w:rsid w:val="00791815"/>
    <w:rsid w:val="007C39EA"/>
    <w:rsid w:val="007C3B3B"/>
    <w:rsid w:val="007C7B45"/>
    <w:rsid w:val="00812E69"/>
    <w:rsid w:val="00844D24"/>
    <w:rsid w:val="008532C3"/>
    <w:rsid w:val="00856767"/>
    <w:rsid w:val="00877882"/>
    <w:rsid w:val="008C4182"/>
    <w:rsid w:val="008C5002"/>
    <w:rsid w:val="008E18B2"/>
    <w:rsid w:val="00944A84"/>
    <w:rsid w:val="00951DF5"/>
    <w:rsid w:val="009816BD"/>
    <w:rsid w:val="009B08E2"/>
    <w:rsid w:val="009E4843"/>
    <w:rsid w:val="00A04721"/>
    <w:rsid w:val="00A06E51"/>
    <w:rsid w:val="00A13974"/>
    <w:rsid w:val="00A30E54"/>
    <w:rsid w:val="00A82DB4"/>
    <w:rsid w:val="00A842A8"/>
    <w:rsid w:val="00AA651C"/>
    <w:rsid w:val="00AC1DA5"/>
    <w:rsid w:val="00AC3934"/>
    <w:rsid w:val="00AE0681"/>
    <w:rsid w:val="00AF08FA"/>
    <w:rsid w:val="00B31854"/>
    <w:rsid w:val="00B35B42"/>
    <w:rsid w:val="00BD3B27"/>
    <w:rsid w:val="00BF142D"/>
    <w:rsid w:val="00BF4D5C"/>
    <w:rsid w:val="00C30371"/>
    <w:rsid w:val="00C32BFC"/>
    <w:rsid w:val="00C35FC5"/>
    <w:rsid w:val="00C37498"/>
    <w:rsid w:val="00C82FFE"/>
    <w:rsid w:val="00CB33C8"/>
    <w:rsid w:val="00CC2D4E"/>
    <w:rsid w:val="00CC3EF2"/>
    <w:rsid w:val="00CE5288"/>
    <w:rsid w:val="00D1024A"/>
    <w:rsid w:val="00D51C7D"/>
    <w:rsid w:val="00D52C68"/>
    <w:rsid w:val="00D52FD8"/>
    <w:rsid w:val="00D64043"/>
    <w:rsid w:val="00D935D7"/>
    <w:rsid w:val="00D93E20"/>
    <w:rsid w:val="00D95560"/>
    <w:rsid w:val="00DA6C95"/>
    <w:rsid w:val="00DB552E"/>
    <w:rsid w:val="00DD2E72"/>
    <w:rsid w:val="00DF1C6C"/>
    <w:rsid w:val="00E20BF5"/>
    <w:rsid w:val="00E25869"/>
    <w:rsid w:val="00E40669"/>
    <w:rsid w:val="00E62ED2"/>
    <w:rsid w:val="00E805B0"/>
    <w:rsid w:val="00E90C9D"/>
    <w:rsid w:val="00E914EC"/>
    <w:rsid w:val="00EC7DBA"/>
    <w:rsid w:val="00EF4F73"/>
    <w:rsid w:val="00F174CB"/>
    <w:rsid w:val="00F42C58"/>
    <w:rsid w:val="00F42E09"/>
    <w:rsid w:val="00FA396C"/>
    <w:rsid w:val="00FA7415"/>
    <w:rsid w:val="00FC6049"/>
    <w:rsid w:val="00FD1F9C"/>
    <w:rsid w:val="00FF1C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63778"/>
  <w15:docId w15:val="{45E8534B-D61F-434D-8574-B7B4E6CD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spacing w:before="480"/>
      <w:outlineLvl w:val="0"/>
    </w:pPr>
    <w:rPr>
      <w:b/>
      <w:color w:val="345A8A"/>
      <w:sz w:val="32"/>
      <w:szCs w:val="32"/>
    </w:rPr>
  </w:style>
  <w:style w:type="paragraph" w:styleId="Ttulo2">
    <w:name w:val="heading 2"/>
    <w:basedOn w:val="Normal"/>
    <w:next w:val="Normal"/>
    <w:pPr>
      <w:spacing w:before="200"/>
      <w:outlineLvl w:val="1"/>
    </w:pPr>
    <w:rPr>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tcPr>
      <w:shd w:val="clear" w:color="auto" w:fill="FFFFFF"/>
    </w:tcPr>
  </w:style>
  <w:style w:type="paragraph" w:styleId="Cabealho">
    <w:name w:val="header"/>
    <w:basedOn w:val="Normal"/>
    <w:link w:val="CabealhoChar"/>
    <w:uiPriority w:val="99"/>
    <w:unhideWhenUsed/>
    <w:rsid w:val="00D935D7"/>
    <w:pPr>
      <w:tabs>
        <w:tab w:val="center" w:pos="4252"/>
        <w:tab w:val="right" w:pos="8504"/>
      </w:tabs>
      <w:spacing w:line="240" w:lineRule="auto"/>
    </w:pPr>
  </w:style>
  <w:style w:type="character" w:customStyle="1" w:styleId="CabealhoChar">
    <w:name w:val="Cabeçalho Char"/>
    <w:basedOn w:val="Fontepargpadro"/>
    <w:link w:val="Cabealho"/>
    <w:uiPriority w:val="99"/>
    <w:rsid w:val="00D935D7"/>
  </w:style>
  <w:style w:type="paragraph" w:styleId="Rodap">
    <w:name w:val="footer"/>
    <w:basedOn w:val="Normal"/>
    <w:link w:val="RodapChar"/>
    <w:uiPriority w:val="99"/>
    <w:unhideWhenUsed/>
    <w:rsid w:val="00D935D7"/>
    <w:pPr>
      <w:tabs>
        <w:tab w:val="center" w:pos="4252"/>
        <w:tab w:val="right" w:pos="8504"/>
      </w:tabs>
      <w:spacing w:line="240" w:lineRule="auto"/>
    </w:pPr>
  </w:style>
  <w:style w:type="character" w:customStyle="1" w:styleId="RodapChar">
    <w:name w:val="Rodapé Char"/>
    <w:basedOn w:val="Fontepargpadro"/>
    <w:link w:val="Rodap"/>
    <w:uiPriority w:val="99"/>
    <w:rsid w:val="00D935D7"/>
  </w:style>
  <w:style w:type="paragraph" w:customStyle="1" w:styleId="Standard">
    <w:name w:val="Standard"/>
    <w:rsid w:val="00CC2D4E"/>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SimSun" w:hAnsi="Times New Roman" w:cs="Tahoma"/>
      <w:color w:val="auto"/>
      <w:kern w:val="3"/>
      <w:sz w:val="24"/>
      <w:szCs w:val="24"/>
      <w:lang w:eastAsia="zh-CN" w:bidi="hi-IN"/>
    </w:rPr>
  </w:style>
  <w:style w:type="paragraph" w:customStyle="1" w:styleId="TableContents">
    <w:name w:val="Table Contents"/>
    <w:basedOn w:val="Standard"/>
    <w:rsid w:val="00CC2D4E"/>
    <w:pPr>
      <w:suppressLineNumbers/>
    </w:pPr>
  </w:style>
  <w:style w:type="paragraph" w:customStyle="1" w:styleId="Tabletext">
    <w:name w:val="Tabletext"/>
    <w:basedOn w:val="Standard"/>
    <w:rsid w:val="00CC2D4E"/>
    <w:pPr>
      <w:keepLines/>
      <w:spacing w:after="120"/>
    </w:pPr>
  </w:style>
  <w:style w:type="paragraph" w:styleId="Textodebalo">
    <w:name w:val="Balloon Text"/>
    <w:basedOn w:val="Normal"/>
    <w:link w:val="TextodebaloChar"/>
    <w:uiPriority w:val="99"/>
    <w:semiHidden/>
    <w:unhideWhenUsed/>
    <w:rsid w:val="0037111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1112"/>
    <w:rPr>
      <w:rFonts w:ascii="Tahoma" w:hAnsi="Tahoma" w:cs="Tahoma"/>
      <w:sz w:val="16"/>
      <w:szCs w:val="16"/>
    </w:rPr>
  </w:style>
  <w:style w:type="character" w:styleId="Forte">
    <w:name w:val="Strong"/>
    <w:basedOn w:val="Fontepargpadro"/>
    <w:uiPriority w:val="22"/>
    <w:qFormat/>
    <w:rsid w:val="00A842A8"/>
    <w:rPr>
      <w:b/>
      <w:bCs/>
    </w:rPr>
  </w:style>
  <w:style w:type="character" w:customStyle="1" w:styleId="A30">
    <w:name w:val="A3"/>
    <w:uiPriority w:val="99"/>
    <w:rsid w:val="001E0843"/>
    <w:rPr>
      <w:rFonts w:cs="Myriad Pr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5BC6-E726-494D-A421-6BDC5B6C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22</Pages>
  <Words>4553</Words>
  <Characters>24589</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Ayla Rosário</cp:lastModifiedBy>
  <cp:revision>132</cp:revision>
  <dcterms:created xsi:type="dcterms:W3CDTF">2017-06-25T07:24:00Z</dcterms:created>
  <dcterms:modified xsi:type="dcterms:W3CDTF">2022-11-23T21:50:00Z</dcterms:modified>
</cp:coreProperties>
</file>