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C3BA3" w14:textId="77777777" w:rsidR="00D73644" w:rsidRPr="002A6D05" w:rsidRDefault="00574CB0" w:rsidP="002A6D05">
      <w:pPr>
        <w:widowControl w:val="0"/>
        <w:spacing w:after="0" w:line="360" w:lineRule="auto"/>
        <w:rPr>
          <w:rFonts w:ascii="Arial" w:eastAsia="Arial" w:hAnsi="Arial" w:cs="Arial"/>
          <w:sz w:val="24"/>
          <w:szCs w:val="24"/>
          <w:lang w:val="es-CL"/>
        </w:rPr>
      </w:pPr>
      <w:r w:rsidRPr="002A6D05">
        <w:rPr>
          <w:rFonts w:ascii="Arial" w:eastAsia="Arial" w:hAnsi="Arial" w:cs="Arial"/>
          <w:sz w:val="24"/>
          <w:szCs w:val="24"/>
          <w:lang w:val="es-CL"/>
        </w:rPr>
        <w:t xml:space="preserve">                    </w:t>
      </w:r>
    </w:p>
    <w:p w14:paraId="5918CAE2" w14:textId="77777777" w:rsidR="00574CB0" w:rsidRPr="002A6D05" w:rsidRDefault="00574CB0" w:rsidP="002A6D05">
      <w:pPr>
        <w:widowControl w:val="0"/>
        <w:spacing w:after="0" w:line="360" w:lineRule="auto"/>
        <w:rPr>
          <w:rFonts w:ascii="Arial" w:eastAsia="Arial" w:hAnsi="Arial" w:cs="Arial"/>
          <w:sz w:val="24"/>
          <w:szCs w:val="24"/>
          <w:lang w:val="es-CL"/>
        </w:rPr>
      </w:pPr>
    </w:p>
    <w:p w14:paraId="272C24E2" w14:textId="77777777" w:rsidR="00574CB0" w:rsidRPr="002A6D05" w:rsidRDefault="00574CB0" w:rsidP="002A6D05">
      <w:pPr>
        <w:widowControl w:val="0"/>
        <w:spacing w:after="0" w:line="360" w:lineRule="auto"/>
        <w:rPr>
          <w:rFonts w:ascii="Arial" w:eastAsia="Arial" w:hAnsi="Arial" w:cs="Arial"/>
          <w:sz w:val="24"/>
          <w:szCs w:val="24"/>
          <w:lang w:val="es-CL"/>
        </w:rPr>
      </w:pPr>
    </w:p>
    <w:p w14:paraId="638FB157" w14:textId="77777777" w:rsidR="00574CB0" w:rsidRPr="002A6D05" w:rsidRDefault="00574CB0" w:rsidP="002A6D05">
      <w:pPr>
        <w:widowControl w:val="0"/>
        <w:spacing w:after="0" w:line="360" w:lineRule="auto"/>
        <w:rPr>
          <w:rFonts w:ascii="Arial" w:eastAsia="Arial" w:hAnsi="Arial" w:cs="Arial"/>
          <w:sz w:val="24"/>
          <w:szCs w:val="24"/>
          <w:lang w:val="es-CL"/>
        </w:rPr>
      </w:pPr>
    </w:p>
    <w:p w14:paraId="1A933C23" w14:textId="77777777" w:rsidR="00574CB0" w:rsidRPr="002A6D05" w:rsidRDefault="00574CB0" w:rsidP="002A6D05">
      <w:pPr>
        <w:widowControl w:val="0"/>
        <w:spacing w:after="0" w:line="360" w:lineRule="auto"/>
        <w:rPr>
          <w:rFonts w:ascii="Arial" w:eastAsia="Arial" w:hAnsi="Arial" w:cs="Arial"/>
          <w:sz w:val="24"/>
          <w:szCs w:val="24"/>
          <w:lang w:val="es-CL"/>
        </w:rPr>
      </w:pPr>
    </w:p>
    <w:p w14:paraId="1D76C2EA" w14:textId="77777777" w:rsidR="00574CB0" w:rsidRPr="002A6D05" w:rsidRDefault="00574CB0" w:rsidP="002A6D05">
      <w:pPr>
        <w:widowControl w:val="0"/>
        <w:spacing w:after="0" w:line="360" w:lineRule="auto"/>
        <w:rPr>
          <w:rFonts w:ascii="Arial" w:eastAsia="Arial" w:hAnsi="Arial" w:cs="Arial"/>
          <w:sz w:val="24"/>
          <w:szCs w:val="24"/>
          <w:lang w:val="es-CL"/>
        </w:rPr>
      </w:pPr>
    </w:p>
    <w:p w14:paraId="70204753" w14:textId="3A688C70" w:rsidR="00574CB0" w:rsidRPr="002A6D05" w:rsidRDefault="00574CB0" w:rsidP="002A6D05">
      <w:pPr>
        <w:widowControl w:val="0"/>
        <w:spacing w:after="0" w:line="360" w:lineRule="auto"/>
        <w:rPr>
          <w:rFonts w:ascii="Arial" w:eastAsia="Arial" w:hAnsi="Arial" w:cs="Arial"/>
          <w:sz w:val="24"/>
          <w:szCs w:val="24"/>
          <w:lang w:val="es-CL"/>
        </w:rPr>
      </w:pPr>
    </w:p>
    <w:p w14:paraId="57E07589" w14:textId="5909E23C" w:rsidR="005D6348" w:rsidRPr="002A6D05" w:rsidRDefault="005D6348" w:rsidP="002A6D05">
      <w:pPr>
        <w:widowControl w:val="0"/>
        <w:spacing w:after="0" w:line="360" w:lineRule="auto"/>
        <w:rPr>
          <w:rFonts w:ascii="Arial" w:eastAsia="Arial" w:hAnsi="Arial" w:cs="Arial"/>
          <w:sz w:val="24"/>
          <w:szCs w:val="24"/>
          <w:lang w:val="es-CL"/>
        </w:rPr>
      </w:pPr>
    </w:p>
    <w:p w14:paraId="6B38ECFD" w14:textId="77777777" w:rsidR="005D6348" w:rsidRPr="002A6D05" w:rsidRDefault="005D6348" w:rsidP="002A6D05">
      <w:pPr>
        <w:widowControl w:val="0"/>
        <w:spacing w:after="0" w:line="360" w:lineRule="auto"/>
        <w:rPr>
          <w:rFonts w:ascii="Arial" w:eastAsia="Arial" w:hAnsi="Arial" w:cs="Arial"/>
          <w:sz w:val="24"/>
          <w:szCs w:val="24"/>
          <w:lang w:val="es-CL"/>
        </w:rPr>
      </w:pPr>
    </w:p>
    <w:p w14:paraId="215D1D76" w14:textId="77777777" w:rsidR="00574CB0" w:rsidRPr="002A6D05" w:rsidRDefault="00574CB0" w:rsidP="002A6D05">
      <w:pPr>
        <w:widowControl w:val="0"/>
        <w:spacing w:after="0" w:line="360" w:lineRule="auto"/>
        <w:rPr>
          <w:rFonts w:ascii="Arial" w:eastAsia="Arial" w:hAnsi="Arial" w:cs="Arial"/>
          <w:sz w:val="24"/>
          <w:szCs w:val="24"/>
          <w:lang w:val="es-CL"/>
        </w:rPr>
      </w:pPr>
    </w:p>
    <w:p w14:paraId="0C3FF756" w14:textId="77777777" w:rsidR="00574CB0" w:rsidRPr="002A6D05" w:rsidRDefault="00574CB0" w:rsidP="002A6D05">
      <w:pPr>
        <w:widowControl w:val="0"/>
        <w:spacing w:after="0" w:line="360" w:lineRule="auto"/>
        <w:rPr>
          <w:rFonts w:ascii="Arial" w:eastAsia="Arial" w:hAnsi="Arial" w:cs="Arial"/>
          <w:sz w:val="24"/>
          <w:szCs w:val="24"/>
          <w:lang w:val="es-CL"/>
        </w:rPr>
      </w:pPr>
    </w:p>
    <w:p w14:paraId="0D004BF4" w14:textId="77777777" w:rsidR="00574CB0" w:rsidRPr="002A6D05" w:rsidRDefault="00574CB0" w:rsidP="002A6D05">
      <w:pPr>
        <w:widowControl w:val="0"/>
        <w:spacing w:after="0" w:line="360" w:lineRule="auto"/>
        <w:rPr>
          <w:rFonts w:ascii="Arial" w:eastAsia="Arial" w:hAnsi="Arial" w:cs="Arial"/>
          <w:sz w:val="24"/>
          <w:szCs w:val="24"/>
          <w:lang w:val="es-CL"/>
        </w:rPr>
      </w:pPr>
    </w:p>
    <w:p w14:paraId="09C84581" w14:textId="77777777" w:rsidR="00756D1D" w:rsidRDefault="00756D1D" w:rsidP="00756D1D">
      <w:pPr>
        <w:widowControl w:val="0"/>
        <w:spacing w:after="0" w:line="360" w:lineRule="auto"/>
        <w:jc w:val="center"/>
        <w:rPr>
          <w:rFonts w:ascii="Arial" w:hAnsi="Arial" w:cs="Arial"/>
          <w:b/>
          <w:bCs/>
          <w:sz w:val="24"/>
          <w:szCs w:val="24"/>
        </w:rPr>
      </w:pPr>
      <w:proofErr w:type="spellStart"/>
      <w:r w:rsidRPr="00756D1D">
        <w:rPr>
          <w:rFonts w:ascii="Arial" w:hAnsi="Arial" w:cs="Arial"/>
          <w:b/>
          <w:bCs/>
          <w:sz w:val="32"/>
          <w:szCs w:val="32"/>
        </w:rPr>
        <w:t>AgroSense</w:t>
      </w:r>
      <w:proofErr w:type="spellEnd"/>
      <w:r w:rsidRPr="00756D1D">
        <w:rPr>
          <w:rFonts w:ascii="Arial" w:hAnsi="Arial" w:cs="Arial"/>
          <w:b/>
          <w:bCs/>
          <w:sz w:val="24"/>
          <w:szCs w:val="24"/>
        </w:rPr>
        <w:t xml:space="preserve">: </w:t>
      </w:r>
    </w:p>
    <w:p w14:paraId="2C83B4C3" w14:textId="59B181AA" w:rsidR="00574CB0" w:rsidRPr="00756D1D" w:rsidRDefault="00756D1D" w:rsidP="00756D1D">
      <w:pPr>
        <w:widowControl w:val="0"/>
        <w:spacing w:after="0" w:line="360" w:lineRule="auto"/>
        <w:jc w:val="center"/>
        <w:rPr>
          <w:rFonts w:ascii="Arial" w:eastAsia="Arial" w:hAnsi="Arial" w:cs="Arial"/>
          <w:sz w:val="24"/>
          <w:szCs w:val="24"/>
          <w:lang w:val="es-CL"/>
        </w:rPr>
      </w:pPr>
      <w:r w:rsidRPr="00756D1D">
        <w:rPr>
          <w:rFonts w:ascii="Arial" w:hAnsi="Arial" w:cs="Arial"/>
          <w:sz w:val="24"/>
          <w:szCs w:val="24"/>
        </w:rPr>
        <w:t>Estación agroambiental autónoma con detección espectral y control de riego para agricultura de precisión.</w:t>
      </w:r>
    </w:p>
    <w:p w14:paraId="53BA7494" w14:textId="77777777" w:rsidR="00574CB0" w:rsidRPr="002A6D05" w:rsidRDefault="00574CB0" w:rsidP="002A6D05">
      <w:pPr>
        <w:widowControl w:val="0"/>
        <w:spacing w:after="0" w:line="360" w:lineRule="auto"/>
        <w:rPr>
          <w:rFonts w:ascii="Arial" w:eastAsia="Arial" w:hAnsi="Arial" w:cs="Arial"/>
          <w:sz w:val="24"/>
          <w:szCs w:val="24"/>
          <w:lang w:val="es-CL"/>
        </w:rPr>
      </w:pPr>
    </w:p>
    <w:p w14:paraId="33174681" w14:textId="77777777" w:rsidR="00574CB0" w:rsidRPr="002A6D05" w:rsidRDefault="00574CB0" w:rsidP="002A6D05">
      <w:pPr>
        <w:widowControl w:val="0"/>
        <w:spacing w:after="0" w:line="360" w:lineRule="auto"/>
        <w:rPr>
          <w:rFonts w:ascii="Arial" w:eastAsia="Arial" w:hAnsi="Arial" w:cs="Arial"/>
          <w:sz w:val="24"/>
          <w:szCs w:val="24"/>
          <w:lang w:val="es-CL"/>
        </w:rPr>
      </w:pPr>
    </w:p>
    <w:p w14:paraId="1EF89C8E" w14:textId="77777777" w:rsidR="00574CB0" w:rsidRPr="002A6D05" w:rsidRDefault="00574CB0" w:rsidP="002A6D05">
      <w:pPr>
        <w:widowControl w:val="0"/>
        <w:spacing w:after="0" w:line="360" w:lineRule="auto"/>
        <w:rPr>
          <w:rFonts w:ascii="Arial" w:eastAsia="Arial" w:hAnsi="Arial" w:cs="Arial"/>
          <w:sz w:val="24"/>
          <w:szCs w:val="24"/>
          <w:lang w:val="es-CL"/>
        </w:rPr>
      </w:pPr>
    </w:p>
    <w:p w14:paraId="429AB752" w14:textId="77777777" w:rsidR="00574CB0" w:rsidRPr="002A6D05" w:rsidRDefault="00574CB0" w:rsidP="002A6D05">
      <w:pPr>
        <w:widowControl w:val="0"/>
        <w:spacing w:after="0" w:line="360" w:lineRule="auto"/>
        <w:rPr>
          <w:rFonts w:ascii="Arial" w:eastAsia="Arial" w:hAnsi="Arial" w:cs="Arial"/>
          <w:sz w:val="24"/>
          <w:szCs w:val="24"/>
          <w:lang w:val="es-CL"/>
        </w:rPr>
      </w:pPr>
    </w:p>
    <w:p w14:paraId="4477A66C" w14:textId="77777777" w:rsidR="00574CB0" w:rsidRPr="002A6D05" w:rsidRDefault="00574CB0" w:rsidP="002A6D05">
      <w:pPr>
        <w:widowControl w:val="0"/>
        <w:spacing w:after="0" w:line="360" w:lineRule="auto"/>
        <w:rPr>
          <w:rFonts w:ascii="Arial" w:eastAsia="Arial" w:hAnsi="Arial" w:cs="Arial"/>
          <w:sz w:val="24"/>
          <w:szCs w:val="24"/>
          <w:lang w:val="es-CL"/>
        </w:rPr>
      </w:pPr>
    </w:p>
    <w:p w14:paraId="3D384AB6" w14:textId="77777777" w:rsidR="00574CB0" w:rsidRPr="002A6D05" w:rsidRDefault="00574CB0" w:rsidP="002A6D05">
      <w:pPr>
        <w:widowControl w:val="0"/>
        <w:spacing w:after="0" w:line="360" w:lineRule="auto"/>
        <w:rPr>
          <w:rFonts w:ascii="Arial" w:eastAsia="Arial" w:hAnsi="Arial" w:cs="Arial"/>
          <w:sz w:val="24"/>
          <w:szCs w:val="24"/>
          <w:lang w:val="es-CL"/>
        </w:rPr>
      </w:pPr>
    </w:p>
    <w:p w14:paraId="3396FAEA" w14:textId="77777777" w:rsidR="00574CB0" w:rsidRPr="002A6D05" w:rsidRDefault="00574CB0" w:rsidP="002A6D05">
      <w:pPr>
        <w:widowControl w:val="0"/>
        <w:spacing w:after="0" w:line="360" w:lineRule="auto"/>
        <w:rPr>
          <w:rFonts w:ascii="Arial" w:eastAsia="Arial" w:hAnsi="Arial" w:cs="Arial"/>
          <w:sz w:val="24"/>
          <w:szCs w:val="24"/>
          <w:lang w:val="es-CL"/>
        </w:rPr>
      </w:pPr>
    </w:p>
    <w:p w14:paraId="359EB2D8" w14:textId="77777777" w:rsidR="00574CB0" w:rsidRPr="002A6D05" w:rsidRDefault="00574CB0" w:rsidP="002A6D05">
      <w:pPr>
        <w:widowControl w:val="0"/>
        <w:spacing w:after="0" w:line="360" w:lineRule="auto"/>
        <w:rPr>
          <w:rFonts w:ascii="Arial" w:eastAsia="Arial" w:hAnsi="Arial" w:cs="Arial"/>
          <w:sz w:val="24"/>
          <w:szCs w:val="24"/>
          <w:lang w:val="es-CL"/>
        </w:rPr>
      </w:pPr>
    </w:p>
    <w:p w14:paraId="243FC683" w14:textId="77777777" w:rsidR="00574CB0" w:rsidRPr="002A6D05" w:rsidRDefault="00574CB0" w:rsidP="002A6D05">
      <w:pPr>
        <w:widowControl w:val="0"/>
        <w:spacing w:after="0" w:line="360" w:lineRule="auto"/>
        <w:rPr>
          <w:rFonts w:ascii="Arial" w:eastAsia="Arial" w:hAnsi="Arial" w:cs="Arial"/>
          <w:sz w:val="24"/>
          <w:szCs w:val="24"/>
          <w:lang w:val="es-CL"/>
        </w:rPr>
      </w:pPr>
    </w:p>
    <w:p w14:paraId="4B3185DA" w14:textId="77777777" w:rsidR="00574CB0" w:rsidRPr="002A6D05" w:rsidRDefault="00574CB0" w:rsidP="002A6D05">
      <w:pPr>
        <w:widowControl w:val="0"/>
        <w:spacing w:after="0" w:line="360" w:lineRule="auto"/>
        <w:rPr>
          <w:rFonts w:ascii="Arial" w:eastAsia="Arial" w:hAnsi="Arial" w:cs="Arial"/>
          <w:sz w:val="24"/>
          <w:szCs w:val="24"/>
          <w:lang w:val="es-CL"/>
        </w:rPr>
      </w:pPr>
    </w:p>
    <w:p w14:paraId="45E8D8A8" w14:textId="77777777" w:rsidR="00574CB0" w:rsidRPr="002A6D05" w:rsidRDefault="00574CB0" w:rsidP="002A6D05">
      <w:pPr>
        <w:widowControl w:val="0"/>
        <w:spacing w:after="0" w:line="360" w:lineRule="auto"/>
        <w:rPr>
          <w:rFonts w:ascii="Arial" w:eastAsia="Arial" w:hAnsi="Arial" w:cs="Arial"/>
          <w:sz w:val="24"/>
          <w:szCs w:val="24"/>
          <w:lang w:val="es-CL"/>
        </w:rPr>
      </w:pPr>
    </w:p>
    <w:p w14:paraId="1100B91E" w14:textId="77777777" w:rsidR="00574CB0" w:rsidRPr="002A6D05" w:rsidRDefault="00574CB0" w:rsidP="002A6D05">
      <w:pPr>
        <w:widowControl w:val="0"/>
        <w:spacing w:after="0" w:line="360" w:lineRule="auto"/>
        <w:rPr>
          <w:rFonts w:ascii="Arial" w:eastAsia="Arial" w:hAnsi="Arial" w:cs="Arial"/>
          <w:sz w:val="24"/>
          <w:szCs w:val="24"/>
          <w:lang w:val="es-CL"/>
        </w:rPr>
      </w:pPr>
    </w:p>
    <w:p w14:paraId="63CA68DF" w14:textId="77777777" w:rsidR="00574CB0" w:rsidRPr="002A6D05" w:rsidRDefault="00574CB0" w:rsidP="002A6D05">
      <w:pPr>
        <w:widowControl w:val="0"/>
        <w:spacing w:after="0" w:line="360" w:lineRule="auto"/>
        <w:jc w:val="right"/>
        <w:rPr>
          <w:rFonts w:ascii="Arial" w:eastAsia="Arial" w:hAnsi="Arial" w:cs="Arial"/>
          <w:sz w:val="24"/>
          <w:szCs w:val="24"/>
          <w:lang w:val="es-CL"/>
        </w:rPr>
      </w:pPr>
    </w:p>
    <w:p w14:paraId="67261CF5" w14:textId="081210AD" w:rsidR="00574CB0" w:rsidRPr="002A6D05" w:rsidRDefault="00F34E3E" w:rsidP="002A6D05">
      <w:pPr>
        <w:widowControl w:val="0"/>
        <w:spacing w:after="0" w:line="360" w:lineRule="auto"/>
        <w:jc w:val="center"/>
        <w:rPr>
          <w:rFonts w:ascii="Arial" w:eastAsia="Arial" w:hAnsi="Arial" w:cs="Arial"/>
          <w:sz w:val="24"/>
          <w:szCs w:val="24"/>
          <w:lang w:val="es-CL"/>
        </w:rPr>
      </w:pPr>
      <w:r w:rsidRPr="002A6D05">
        <w:rPr>
          <w:rFonts w:ascii="Arial" w:eastAsia="Arial" w:hAnsi="Arial" w:cs="Arial"/>
          <w:sz w:val="24"/>
          <w:szCs w:val="24"/>
          <w:lang w:val="es-CL"/>
        </w:rPr>
        <w:t xml:space="preserve">                                                                      Asignatura: </w:t>
      </w:r>
      <w:proofErr w:type="spellStart"/>
      <w:r w:rsidR="00F16D40">
        <w:rPr>
          <w:rFonts w:ascii="Arial" w:eastAsia="Arial" w:hAnsi="Arial" w:cs="Arial"/>
          <w:sz w:val="24"/>
          <w:szCs w:val="24"/>
          <w:lang w:val="es-CL"/>
        </w:rPr>
        <w:t>Capstone</w:t>
      </w:r>
      <w:proofErr w:type="spellEnd"/>
    </w:p>
    <w:p w14:paraId="191661ED" w14:textId="79674DFB" w:rsidR="00BB70C6" w:rsidRDefault="00BB70C6" w:rsidP="00BB70C6">
      <w:pPr>
        <w:widowControl w:val="0"/>
        <w:spacing w:after="0" w:line="360" w:lineRule="auto"/>
        <w:rPr>
          <w:rFonts w:ascii="Arial" w:eastAsia="Arial" w:hAnsi="Arial" w:cs="Arial"/>
          <w:sz w:val="24"/>
          <w:szCs w:val="24"/>
          <w:lang w:val="es-CL"/>
        </w:rPr>
      </w:pPr>
      <w:r>
        <w:rPr>
          <w:rFonts w:ascii="Arial" w:eastAsia="Arial" w:hAnsi="Arial" w:cs="Arial"/>
          <w:sz w:val="24"/>
          <w:szCs w:val="24"/>
          <w:lang w:val="es-CL"/>
        </w:rPr>
        <w:t xml:space="preserve">                                                                                    </w:t>
      </w:r>
      <w:r w:rsidR="00F34E3E" w:rsidRPr="002A6D05">
        <w:rPr>
          <w:rFonts w:ascii="Arial" w:eastAsia="Arial" w:hAnsi="Arial" w:cs="Arial"/>
          <w:sz w:val="24"/>
          <w:szCs w:val="24"/>
          <w:lang w:val="es-CL"/>
        </w:rPr>
        <w:t xml:space="preserve">Integrantes: </w:t>
      </w:r>
      <w:r>
        <w:rPr>
          <w:rFonts w:ascii="Arial" w:eastAsia="Arial" w:hAnsi="Arial" w:cs="Arial"/>
          <w:sz w:val="24"/>
          <w:szCs w:val="24"/>
          <w:lang w:val="es-CL"/>
        </w:rPr>
        <w:t xml:space="preserve">Diego Cornejo   </w:t>
      </w:r>
    </w:p>
    <w:p w14:paraId="541F2444" w14:textId="6BF3E1E1" w:rsidR="00F34E3E" w:rsidRPr="002A6D05" w:rsidRDefault="00BB70C6" w:rsidP="00BB70C6">
      <w:pPr>
        <w:widowControl w:val="0"/>
        <w:spacing w:after="0" w:line="360" w:lineRule="auto"/>
        <w:rPr>
          <w:rFonts w:ascii="Arial" w:eastAsia="Arial" w:hAnsi="Arial" w:cs="Arial"/>
          <w:sz w:val="24"/>
          <w:szCs w:val="24"/>
          <w:lang w:val="es-CL"/>
        </w:rPr>
      </w:pPr>
      <w:r>
        <w:rPr>
          <w:rFonts w:ascii="Arial" w:eastAsia="Arial" w:hAnsi="Arial" w:cs="Arial"/>
          <w:sz w:val="24"/>
          <w:szCs w:val="24"/>
          <w:lang w:val="es-CL"/>
        </w:rPr>
        <w:t xml:space="preserve">                                                                                                        </w:t>
      </w:r>
      <w:r w:rsidR="00F34E3E" w:rsidRPr="002A6D05">
        <w:rPr>
          <w:rFonts w:ascii="Arial" w:eastAsia="Arial" w:hAnsi="Arial" w:cs="Arial"/>
          <w:sz w:val="24"/>
          <w:szCs w:val="24"/>
          <w:lang w:val="es-CL"/>
        </w:rPr>
        <w:t xml:space="preserve">Johan </w:t>
      </w:r>
      <w:proofErr w:type="spellStart"/>
      <w:r w:rsidR="00F34E3E" w:rsidRPr="002A6D05">
        <w:rPr>
          <w:rFonts w:ascii="Arial" w:eastAsia="Arial" w:hAnsi="Arial" w:cs="Arial"/>
          <w:sz w:val="24"/>
          <w:szCs w:val="24"/>
          <w:lang w:val="es-CL"/>
        </w:rPr>
        <w:t>Gallardo</w:t>
      </w:r>
      <w:proofErr w:type="spellEnd"/>
    </w:p>
    <w:p w14:paraId="3C31DD10" w14:textId="15D0FED5" w:rsidR="00574CB0" w:rsidRDefault="00BB70C6" w:rsidP="00BB70C6">
      <w:pPr>
        <w:widowControl w:val="0"/>
        <w:spacing w:after="0" w:line="360" w:lineRule="auto"/>
        <w:rPr>
          <w:rFonts w:ascii="Arial" w:eastAsia="Arial" w:hAnsi="Arial" w:cs="Arial"/>
          <w:sz w:val="24"/>
          <w:szCs w:val="24"/>
          <w:lang w:val="es-CL"/>
        </w:rPr>
      </w:pPr>
      <w:r>
        <w:rPr>
          <w:rFonts w:ascii="Arial" w:eastAsia="Arial" w:hAnsi="Arial" w:cs="Arial"/>
          <w:sz w:val="24"/>
          <w:szCs w:val="24"/>
          <w:lang w:val="es-CL"/>
        </w:rPr>
        <w:t xml:space="preserve">                                                                                                        </w:t>
      </w:r>
      <w:r w:rsidR="00F34E3E" w:rsidRPr="002A6D05">
        <w:rPr>
          <w:rFonts w:ascii="Arial" w:eastAsia="Arial" w:hAnsi="Arial" w:cs="Arial"/>
          <w:sz w:val="24"/>
          <w:szCs w:val="24"/>
          <w:lang w:val="es-CL"/>
        </w:rPr>
        <w:t>Ayleen Guajardo</w:t>
      </w:r>
    </w:p>
    <w:p w14:paraId="2627F021" w14:textId="148F31A4" w:rsidR="00F34E3E" w:rsidRPr="002A6D05" w:rsidRDefault="00BB70C6" w:rsidP="00BB70C6">
      <w:pPr>
        <w:widowControl w:val="0"/>
        <w:spacing w:after="0" w:line="360" w:lineRule="auto"/>
        <w:rPr>
          <w:rFonts w:ascii="Arial" w:eastAsia="Arial" w:hAnsi="Arial" w:cs="Arial"/>
          <w:sz w:val="24"/>
          <w:szCs w:val="24"/>
          <w:lang w:val="es-CL"/>
        </w:rPr>
      </w:pPr>
      <w:r>
        <w:rPr>
          <w:rFonts w:ascii="Arial" w:eastAsia="Arial" w:hAnsi="Arial" w:cs="Arial"/>
          <w:sz w:val="24"/>
          <w:szCs w:val="24"/>
          <w:lang w:val="es-CL"/>
        </w:rPr>
        <w:t xml:space="preserve">                                                                                                        </w:t>
      </w:r>
      <w:r w:rsidR="00F34E3E" w:rsidRPr="002A6D05">
        <w:rPr>
          <w:rFonts w:ascii="Arial" w:eastAsia="Arial" w:hAnsi="Arial" w:cs="Arial"/>
          <w:sz w:val="24"/>
          <w:szCs w:val="24"/>
          <w:lang w:val="es-CL"/>
        </w:rPr>
        <w:t>Kevin Santander</w:t>
      </w:r>
    </w:p>
    <w:p w14:paraId="5FFA8487" w14:textId="77777777" w:rsidR="00574CB0" w:rsidRPr="002A6D05" w:rsidRDefault="00574CB0" w:rsidP="002A6D05">
      <w:pPr>
        <w:widowControl w:val="0"/>
        <w:spacing w:after="0" w:line="360" w:lineRule="auto"/>
        <w:rPr>
          <w:rFonts w:ascii="Arial" w:eastAsia="Arial" w:hAnsi="Arial" w:cs="Arial"/>
          <w:sz w:val="24"/>
          <w:szCs w:val="24"/>
          <w:lang w:val="es-CL"/>
        </w:rPr>
      </w:pPr>
    </w:p>
    <w:p w14:paraId="5BBF70DB" w14:textId="77777777" w:rsidR="00574CB0" w:rsidRPr="002A6D05" w:rsidRDefault="00574CB0" w:rsidP="002A6D05">
      <w:pPr>
        <w:widowControl w:val="0"/>
        <w:spacing w:after="0" w:line="360" w:lineRule="auto"/>
        <w:rPr>
          <w:rFonts w:ascii="Arial" w:eastAsia="Arial" w:hAnsi="Arial" w:cs="Arial"/>
          <w:sz w:val="24"/>
          <w:szCs w:val="24"/>
          <w:lang w:val="es-CL"/>
        </w:rPr>
      </w:pPr>
    </w:p>
    <w:sdt>
      <w:sdtPr>
        <w:rPr>
          <w:lang w:val="es-ES"/>
        </w:rPr>
        <w:id w:val="-1278011828"/>
        <w:docPartObj>
          <w:docPartGallery w:val="Table of Contents"/>
          <w:docPartUnique/>
        </w:docPartObj>
      </w:sdtPr>
      <w:sdtEndPr>
        <w:rPr>
          <w:rFonts w:asciiTheme="minorHAnsi" w:eastAsiaTheme="minorEastAsia" w:hAnsiTheme="minorHAnsi" w:cstheme="minorBidi"/>
          <w:b/>
          <w:bCs/>
          <w:color w:val="auto"/>
          <w:sz w:val="20"/>
          <w:szCs w:val="20"/>
        </w:rPr>
      </w:sdtEndPr>
      <w:sdtContent>
        <w:p w14:paraId="65C72288" w14:textId="72C71129" w:rsidR="009556A9" w:rsidRDefault="009556A9">
          <w:pPr>
            <w:pStyle w:val="TtuloTDC"/>
          </w:pPr>
          <w:r>
            <w:rPr>
              <w:lang w:val="es-ES"/>
            </w:rPr>
            <w:t>Tabla de contenido</w:t>
          </w:r>
        </w:p>
        <w:p w14:paraId="2384A5A8" w14:textId="2981C749" w:rsidR="009556A9" w:rsidRDefault="009556A9">
          <w:r>
            <w:fldChar w:fldCharType="begin"/>
          </w:r>
          <w:r>
            <w:instrText xml:space="preserve"> TOC \o "1-3" \h \z \u </w:instrText>
          </w:r>
          <w:r>
            <w:fldChar w:fldCharType="separate"/>
          </w:r>
          <w:r>
            <w:rPr>
              <w:b/>
              <w:bCs/>
              <w:noProof/>
              <w:lang w:val="es-ES"/>
            </w:rPr>
            <w:t>No se encontraron entradas de tabla de contenido.</w:t>
          </w:r>
          <w:r>
            <w:rPr>
              <w:b/>
              <w:bCs/>
              <w:lang w:val="es-ES"/>
            </w:rPr>
            <w:fldChar w:fldCharType="end"/>
          </w:r>
        </w:p>
      </w:sdtContent>
    </w:sdt>
    <w:p w14:paraId="3C6B6689" w14:textId="443C59A2" w:rsidR="00B64CD2" w:rsidRDefault="00B64CD2" w:rsidP="009556A9">
      <w:pPr>
        <w:pStyle w:val="TtuloTDC"/>
      </w:pPr>
    </w:p>
    <w:p w14:paraId="3138263E" w14:textId="77777777" w:rsidR="00574CB0" w:rsidRPr="002A6D05" w:rsidRDefault="00574CB0" w:rsidP="002A6D05">
      <w:pPr>
        <w:widowControl w:val="0"/>
        <w:spacing w:after="0" w:line="360" w:lineRule="auto"/>
        <w:rPr>
          <w:rFonts w:ascii="Arial" w:eastAsia="Arial" w:hAnsi="Arial" w:cs="Arial"/>
          <w:sz w:val="24"/>
          <w:szCs w:val="24"/>
          <w:lang w:val="es-CL"/>
        </w:rPr>
      </w:pPr>
    </w:p>
    <w:p w14:paraId="521FF210" w14:textId="77777777" w:rsidR="00574CB0" w:rsidRPr="002A6D05" w:rsidRDefault="00574CB0" w:rsidP="002A6D05">
      <w:pPr>
        <w:widowControl w:val="0"/>
        <w:spacing w:after="0" w:line="360" w:lineRule="auto"/>
        <w:rPr>
          <w:rFonts w:ascii="Arial" w:eastAsia="Arial" w:hAnsi="Arial" w:cs="Arial"/>
          <w:sz w:val="24"/>
          <w:szCs w:val="24"/>
          <w:lang w:val="es-CL"/>
        </w:rPr>
      </w:pPr>
    </w:p>
    <w:p w14:paraId="25F80C9B" w14:textId="77777777" w:rsidR="00EE5FDE" w:rsidRDefault="00EE5FDE" w:rsidP="002A6D05">
      <w:pPr>
        <w:widowControl w:val="0"/>
        <w:spacing w:after="0" w:line="360" w:lineRule="auto"/>
        <w:rPr>
          <w:rFonts w:ascii="Arial" w:eastAsia="Arial" w:hAnsi="Arial" w:cs="Arial"/>
          <w:sz w:val="24"/>
          <w:szCs w:val="24"/>
          <w:lang w:val="es-CL"/>
        </w:rPr>
      </w:pPr>
    </w:p>
    <w:p w14:paraId="6AA71639" w14:textId="77777777" w:rsidR="00BB70C6" w:rsidRDefault="00BB70C6" w:rsidP="002A6D05">
      <w:pPr>
        <w:widowControl w:val="0"/>
        <w:spacing w:after="0" w:line="360" w:lineRule="auto"/>
        <w:rPr>
          <w:rFonts w:ascii="Arial" w:eastAsia="Arial" w:hAnsi="Arial" w:cs="Arial"/>
          <w:sz w:val="24"/>
          <w:szCs w:val="24"/>
          <w:lang w:val="es-CL"/>
        </w:rPr>
      </w:pPr>
    </w:p>
    <w:p w14:paraId="2746404F" w14:textId="77777777" w:rsidR="00BB70C6" w:rsidRDefault="00BB70C6" w:rsidP="002A6D05">
      <w:pPr>
        <w:widowControl w:val="0"/>
        <w:spacing w:after="0" w:line="360" w:lineRule="auto"/>
        <w:rPr>
          <w:rFonts w:ascii="Arial" w:eastAsia="Arial" w:hAnsi="Arial" w:cs="Arial"/>
          <w:sz w:val="24"/>
          <w:szCs w:val="24"/>
          <w:lang w:val="es-CL"/>
        </w:rPr>
      </w:pPr>
    </w:p>
    <w:p w14:paraId="0EAAA671" w14:textId="77777777" w:rsidR="00BB70C6" w:rsidRDefault="00BB70C6" w:rsidP="002A6D05">
      <w:pPr>
        <w:widowControl w:val="0"/>
        <w:spacing w:after="0" w:line="360" w:lineRule="auto"/>
        <w:rPr>
          <w:rFonts w:ascii="Arial" w:eastAsia="Arial" w:hAnsi="Arial" w:cs="Arial"/>
          <w:sz w:val="24"/>
          <w:szCs w:val="24"/>
          <w:lang w:val="es-CL"/>
        </w:rPr>
      </w:pPr>
    </w:p>
    <w:p w14:paraId="3441EAD0" w14:textId="77777777" w:rsidR="00BB70C6" w:rsidRDefault="00BB70C6" w:rsidP="002A6D05">
      <w:pPr>
        <w:widowControl w:val="0"/>
        <w:spacing w:after="0" w:line="360" w:lineRule="auto"/>
        <w:rPr>
          <w:rFonts w:ascii="Arial" w:eastAsia="Arial" w:hAnsi="Arial" w:cs="Arial"/>
          <w:sz w:val="24"/>
          <w:szCs w:val="24"/>
          <w:lang w:val="es-CL"/>
        </w:rPr>
      </w:pPr>
    </w:p>
    <w:p w14:paraId="489D4023" w14:textId="77777777" w:rsidR="00BB70C6" w:rsidRDefault="00BB70C6" w:rsidP="002A6D05">
      <w:pPr>
        <w:widowControl w:val="0"/>
        <w:spacing w:after="0" w:line="360" w:lineRule="auto"/>
        <w:rPr>
          <w:rFonts w:ascii="Arial" w:eastAsia="Arial" w:hAnsi="Arial" w:cs="Arial"/>
          <w:sz w:val="24"/>
          <w:szCs w:val="24"/>
          <w:lang w:val="es-CL"/>
        </w:rPr>
      </w:pPr>
    </w:p>
    <w:p w14:paraId="79E8492E" w14:textId="77777777" w:rsidR="00BB70C6" w:rsidRDefault="00BB70C6" w:rsidP="002A6D05">
      <w:pPr>
        <w:widowControl w:val="0"/>
        <w:spacing w:after="0" w:line="360" w:lineRule="auto"/>
        <w:rPr>
          <w:rFonts w:ascii="Arial" w:eastAsia="Arial" w:hAnsi="Arial" w:cs="Arial"/>
          <w:sz w:val="24"/>
          <w:szCs w:val="24"/>
          <w:lang w:val="es-CL"/>
        </w:rPr>
      </w:pPr>
    </w:p>
    <w:p w14:paraId="10BBF0DD" w14:textId="77777777" w:rsidR="00BB70C6" w:rsidRDefault="00BB70C6" w:rsidP="002A6D05">
      <w:pPr>
        <w:widowControl w:val="0"/>
        <w:spacing w:after="0" w:line="360" w:lineRule="auto"/>
        <w:rPr>
          <w:rFonts w:ascii="Arial" w:eastAsia="Arial" w:hAnsi="Arial" w:cs="Arial"/>
          <w:sz w:val="24"/>
          <w:szCs w:val="24"/>
          <w:lang w:val="es-CL"/>
        </w:rPr>
      </w:pPr>
    </w:p>
    <w:p w14:paraId="3F1DDEC6" w14:textId="77777777" w:rsidR="00BB70C6" w:rsidRDefault="00BB70C6" w:rsidP="002A6D05">
      <w:pPr>
        <w:widowControl w:val="0"/>
        <w:spacing w:after="0" w:line="360" w:lineRule="auto"/>
        <w:rPr>
          <w:rFonts w:ascii="Arial" w:eastAsia="Arial" w:hAnsi="Arial" w:cs="Arial"/>
          <w:sz w:val="24"/>
          <w:szCs w:val="24"/>
          <w:lang w:val="es-CL"/>
        </w:rPr>
      </w:pPr>
    </w:p>
    <w:p w14:paraId="07914C49" w14:textId="77777777" w:rsidR="00BB70C6" w:rsidRDefault="00BB70C6" w:rsidP="002A6D05">
      <w:pPr>
        <w:widowControl w:val="0"/>
        <w:spacing w:after="0" w:line="360" w:lineRule="auto"/>
        <w:rPr>
          <w:rFonts w:ascii="Arial" w:eastAsia="Arial" w:hAnsi="Arial" w:cs="Arial"/>
          <w:sz w:val="24"/>
          <w:szCs w:val="24"/>
          <w:lang w:val="es-CL"/>
        </w:rPr>
      </w:pPr>
    </w:p>
    <w:p w14:paraId="5D8DFDEE" w14:textId="77777777" w:rsidR="00BB70C6" w:rsidRDefault="00BB70C6" w:rsidP="002A6D05">
      <w:pPr>
        <w:widowControl w:val="0"/>
        <w:spacing w:after="0" w:line="360" w:lineRule="auto"/>
        <w:rPr>
          <w:rFonts w:ascii="Arial" w:eastAsia="Arial" w:hAnsi="Arial" w:cs="Arial"/>
          <w:sz w:val="24"/>
          <w:szCs w:val="24"/>
          <w:lang w:val="es-CL"/>
        </w:rPr>
      </w:pPr>
    </w:p>
    <w:p w14:paraId="3D3B5620" w14:textId="77777777" w:rsidR="00BB70C6" w:rsidRDefault="00BB70C6" w:rsidP="002A6D05">
      <w:pPr>
        <w:widowControl w:val="0"/>
        <w:spacing w:after="0" w:line="360" w:lineRule="auto"/>
        <w:rPr>
          <w:rFonts w:ascii="Arial" w:eastAsia="Arial" w:hAnsi="Arial" w:cs="Arial"/>
          <w:sz w:val="24"/>
          <w:szCs w:val="24"/>
          <w:lang w:val="es-CL"/>
        </w:rPr>
      </w:pPr>
    </w:p>
    <w:p w14:paraId="190375F6" w14:textId="77777777" w:rsidR="00BB70C6" w:rsidRDefault="00BB70C6" w:rsidP="002A6D05">
      <w:pPr>
        <w:widowControl w:val="0"/>
        <w:spacing w:after="0" w:line="360" w:lineRule="auto"/>
        <w:rPr>
          <w:rFonts w:ascii="Arial" w:eastAsia="Arial" w:hAnsi="Arial" w:cs="Arial"/>
          <w:sz w:val="24"/>
          <w:szCs w:val="24"/>
          <w:lang w:val="es-CL"/>
        </w:rPr>
      </w:pPr>
    </w:p>
    <w:p w14:paraId="53785F35" w14:textId="77777777" w:rsidR="00BB70C6" w:rsidRDefault="00BB70C6" w:rsidP="002A6D05">
      <w:pPr>
        <w:widowControl w:val="0"/>
        <w:spacing w:after="0" w:line="360" w:lineRule="auto"/>
        <w:rPr>
          <w:rFonts w:ascii="Arial" w:eastAsia="Arial" w:hAnsi="Arial" w:cs="Arial"/>
          <w:sz w:val="24"/>
          <w:szCs w:val="24"/>
          <w:lang w:val="es-CL"/>
        </w:rPr>
      </w:pPr>
    </w:p>
    <w:p w14:paraId="54765193" w14:textId="77777777" w:rsidR="00BB70C6" w:rsidRDefault="00BB70C6" w:rsidP="002A6D05">
      <w:pPr>
        <w:widowControl w:val="0"/>
        <w:spacing w:after="0" w:line="360" w:lineRule="auto"/>
        <w:rPr>
          <w:rFonts w:ascii="Arial" w:eastAsia="Arial" w:hAnsi="Arial" w:cs="Arial"/>
          <w:sz w:val="24"/>
          <w:szCs w:val="24"/>
          <w:lang w:val="es-CL"/>
        </w:rPr>
      </w:pPr>
    </w:p>
    <w:p w14:paraId="3E6FEB79" w14:textId="77777777" w:rsidR="00BB70C6" w:rsidRDefault="00BB70C6" w:rsidP="002A6D05">
      <w:pPr>
        <w:widowControl w:val="0"/>
        <w:spacing w:after="0" w:line="360" w:lineRule="auto"/>
        <w:rPr>
          <w:rFonts w:ascii="Arial" w:eastAsia="Arial" w:hAnsi="Arial" w:cs="Arial"/>
          <w:sz w:val="24"/>
          <w:szCs w:val="24"/>
          <w:lang w:val="es-CL"/>
        </w:rPr>
      </w:pPr>
    </w:p>
    <w:p w14:paraId="069D7D5C" w14:textId="77777777" w:rsidR="00BB70C6" w:rsidRDefault="00BB70C6" w:rsidP="002A6D05">
      <w:pPr>
        <w:widowControl w:val="0"/>
        <w:spacing w:after="0" w:line="360" w:lineRule="auto"/>
        <w:rPr>
          <w:rFonts w:ascii="Arial" w:eastAsia="Arial" w:hAnsi="Arial" w:cs="Arial"/>
          <w:sz w:val="24"/>
          <w:szCs w:val="24"/>
          <w:lang w:val="es-CL"/>
        </w:rPr>
      </w:pPr>
    </w:p>
    <w:p w14:paraId="1B57838A" w14:textId="77777777" w:rsidR="00BB70C6" w:rsidRDefault="00BB70C6" w:rsidP="002A6D05">
      <w:pPr>
        <w:widowControl w:val="0"/>
        <w:spacing w:after="0" w:line="360" w:lineRule="auto"/>
        <w:rPr>
          <w:rFonts w:ascii="Arial" w:eastAsia="Arial" w:hAnsi="Arial" w:cs="Arial"/>
          <w:sz w:val="24"/>
          <w:szCs w:val="24"/>
          <w:lang w:val="es-CL"/>
        </w:rPr>
      </w:pPr>
    </w:p>
    <w:p w14:paraId="3F3EDA7E" w14:textId="77777777" w:rsidR="00BB70C6" w:rsidRDefault="00BB70C6" w:rsidP="002A6D05">
      <w:pPr>
        <w:widowControl w:val="0"/>
        <w:spacing w:after="0" w:line="360" w:lineRule="auto"/>
        <w:rPr>
          <w:rFonts w:ascii="Arial" w:eastAsia="Arial" w:hAnsi="Arial" w:cs="Arial"/>
          <w:sz w:val="24"/>
          <w:szCs w:val="24"/>
          <w:lang w:val="es-CL"/>
        </w:rPr>
      </w:pPr>
    </w:p>
    <w:p w14:paraId="621CE1AB" w14:textId="77777777" w:rsidR="00BB70C6" w:rsidRDefault="00BB70C6" w:rsidP="002A6D05">
      <w:pPr>
        <w:widowControl w:val="0"/>
        <w:spacing w:after="0" w:line="360" w:lineRule="auto"/>
        <w:rPr>
          <w:rFonts w:ascii="Arial" w:eastAsia="Arial" w:hAnsi="Arial" w:cs="Arial"/>
          <w:sz w:val="24"/>
          <w:szCs w:val="24"/>
          <w:lang w:val="es-CL"/>
        </w:rPr>
      </w:pPr>
    </w:p>
    <w:p w14:paraId="6BC260CF" w14:textId="77777777" w:rsidR="00BB70C6" w:rsidRDefault="00BB70C6" w:rsidP="002A6D05">
      <w:pPr>
        <w:widowControl w:val="0"/>
        <w:spacing w:after="0" w:line="360" w:lineRule="auto"/>
        <w:rPr>
          <w:rFonts w:ascii="Arial" w:eastAsia="Arial" w:hAnsi="Arial" w:cs="Arial"/>
          <w:sz w:val="24"/>
          <w:szCs w:val="24"/>
          <w:lang w:val="es-CL"/>
        </w:rPr>
      </w:pPr>
    </w:p>
    <w:p w14:paraId="3B05A3D4" w14:textId="77777777" w:rsidR="00BB70C6" w:rsidRDefault="00BB70C6" w:rsidP="002A6D05">
      <w:pPr>
        <w:widowControl w:val="0"/>
        <w:spacing w:after="0" w:line="360" w:lineRule="auto"/>
        <w:rPr>
          <w:rFonts w:ascii="Arial" w:eastAsia="Arial" w:hAnsi="Arial" w:cs="Arial"/>
          <w:sz w:val="24"/>
          <w:szCs w:val="24"/>
          <w:lang w:val="es-CL"/>
        </w:rPr>
      </w:pPr>
    </w:p>
    <w:p w14:paraId="34454AA4" w14:textId="77777777" w:rsidR="00BB70C6" w:rsidRDefault="00BB70C6" w:rsidP="002A6D05">
      <w:pPr>
        <w:widowControl w:val="0"/>
        <w:spacing w:after="0" w:line="360" w:lineRule="auto"/>
        <w:rPr>
          <w:rFonts w:ascii="Arial" w:eastAsia="Arial" w:hAnsi="Arial" w:cs="Arial"/>
          <w:sz w:val="24"/>
          <w:szCs w:val="24"/>
          <w:lang w:val="es-CL"/>
        </w:rPr>
      </w:pPr>
    </w:p>
    <w:p w14:paraId="6D4E74A7" w14:textId="77777777" w:rsidR="00BB70C6" w:rsidRDefault="00BB70C6" w:rsidP="002A6D05">
      <w:pPr>
        <w:widowControl w:val="0"/>
        <w:spacing w:after="0" w:line="360" w:lineRule="auto"/>
        <w:rPr>
          <w:rFonts w:ascii="Arial" w:eastAsia="Arial" w:hAnsi="Arial" w:cs="Arial"/>
          <w:sz w:val="24"/>
          <w:szCs w:val="24"/>
          <w:lang w:val="es-CL"/>
        </w:rPr>
      </w:pPr>
    </w:p>
    <w:p w14:paraId="2C9262DD" w14:textId="77777777" w:rsidR="00BB70C6" w:rsidRDefault="00BB70C6" w:rsidP="002A6D05">
      <w:pPr>
        <w:widowControl w:val="0"/>
        <w:spacing w:after="0" w:line="360" w:lineRule="auto"/>
        <w:rPr>
          <w:rFonts w:ascii="Arial" w:eastAsia="Arial" w:hAnsi="Arial" w:cs="Arial"/>
          <w:sz w:val="24"/>
          <w:szCs w:val="24"/>
          <w:lang w:val="es-CL"/>
        </w:rPr>
      </w:pPr>
    </w:p>
    <w:p w14:paraId="6F357910" w14:textId="77777777" w:rsidR="00BB70C6" w:rsidRDefault="00BB70C6" w:rsidP="002A6D05">
      <w:pPr>
        <w:widowControl w:val="0"/>
        <w:spacing w:after="0" w:line="360" w:lineRule="auto"/>
        <w:rPr>
          <w:rFonts w:ascii="Arial" w:eastAsia="Arial" w:hAnsi="Arial" w:cs="Arial"/>
          <w:sz w:val="24"/>
          <w:szCs w:val="24"/>
          <w:lang w:val="es-CL"/>
        </w:rPr>
      </w:pPr>
    </w:p>
    <w:p w14:paraId="31F77743" w14:textId="0C87D665" w:rsidR="00EE5FDE" w:rsidRDefault="00EE5FDE" w:rsidP="00EE5FDE">
      <w:pPr>
        <w:spacing w:line="360" w:lineRule="auto"/>
        <w:jc w:val="both"/>
        <w:rPr>
          <w:rFonts w:ascii="Arial" w:hAnsi="Arial" w:cs="Arial"/>
          <w:sz w:val="24"/>
          <w:szCs w:val="24"/>
        </w:rPr>
      </w:pPr>
      <w:proofErr w:type="spellStart"/>
      <w:r w:rsidRPr="002A6D05">
        <w:rPr>
          <w:rFonts w:ascii="Arial" w:hAnsi="Arial" w:cs="Arial"/>
          <w:sz w:val="24"/>
          <w:szCs w:val="24"/>
        </w:rPr>
        <w:t>Abstract</w:t>
      </w:r>
      <w:proofErr w:type="spellEnd"/>
      <w:r w:rsidRPr="002A6D05">
        <w:rPr>
          <w:rFonts w:ascii="Arial" w:hAnsi="Arial" w:cs="Arial"/>
          <w:sz w:val="24"/>
          <w:szCs w:val="24"/>
        </w:rPr>
        <w:t xml:space="preserve"> (</w:t>
      </w:r>
      <w:r w:rsidRPr="002A6D05">
        <w:rPr>
          <w:rFonts w:ascii="Arial" w:hAnsi="Arial" w:cs="Arial"/>
          <w:sz w:val="24"/>
          <w:szCs w:val="24"/>
        </w:rPr>
        <w:t>español</w:t>
      </w:r>
      <w:r w:rsidRPr="002A6D05">
        <w:rPr>
          <w:rFonts w:ascii="Arial" w:hAnsi="Arial" w:cs="Arial"/>
          <w:sz w:val="24"/>
          <w:szCs w:val="24"/>
        </w:rPr>
        <w:t xml:space="preserve">)  </w:t>
      </w:r>
    </w:p>
    <w:p w14:paraId="7DA7204D" w14:textId="47A45AAC" w:rsidR="00EE5FDE" w:rsidRDefault="00EE5FDE" w:rsidP="00EE5FDE">
      <w:pPr>
        <w:spacing w:line="360" w:lineRule="auto"/>
        <w:jc w:val="both"/>
        <w:rPr>
          <w:rFonts w:ascii="Arial" w:hAnsi="Arial" w:cs="Arial"/>
          <w:sz w:val="24"/>
          <w:szCs w:val="24"/>
        </w:rPr>
      </w:pPr>
      <w:r w:rsidRPr="002A6D05">
        <w:rPr>
          <w:rFonts w:ascii="Arial" w:hAnsi="Arial" w:cs="Arial"/>
          <w:sz w:val="24"/>
          <w:szCs w:val="24"/>
        </w:rPr>
        <w:t xml:space="preserve">Este proyecto presenta el diseño, desarrollo y validación de una estación agroambiental autónoma de bajo costo para agricultura de precisión, orientada a mitigar el déficit hídrico y optimizar la gestión de nutrientes en cultivos de pequeña y mediana escala. La arquitectura integra un nodo embebido basado en ESP32 alimentado por energía solar, capaz de registrar variables de microclima (temperatura y humedad relativa), suelo (humedad volumétrica y NPK) y reflectancia espectral foliar en seis bandas visibles mediante protocolos I²C, analógico y Modbus RTU/RS485. El dispositivo ejecuta decisiones de riego automatizado local mediante histéresis y envía telemetría vía MQTT hacia una plataforma web con </w:t>
      </w:r>
      <w:proofErr w:type="spellStart"/>
      <w:r w:rsidRPr="002A6D05">
        <w:rPr>
          <w:rFonts w:ascii="Arial" w:hAnsi="Arial" w:cs="Arial"/>
          <w:sz w:val="24"/>
          <w:szCs w:val="24"/>
        </w:rPr>
        <w:t>backend</w:t>
      </w:r>
      <w:proofErr w:type="spellEnd"/>
      <w:r w:rsidRPr="002A6D05">
        <w:rPr>
          <w:rFonts w:ascii="Arial" w:hAnsi="Arial" w:cs="Arial"/>
          <w:sz w:val="24"/>
          <w:szCs w:val="24"/>
        </w:rPr>
        <w:t xml:space="preserve"> en Node.js/</w:t>
      </w:r>
      <w:proofErr w:type="spellStart"/>
      <w:r w:rsidRPr="002A6D05">
        <w:rPr>
          <w:rFonts w:ascii="Arial" w:hAnsi="Arial" w:cs="Arial"/>
          <w:sz w:val="24"/>
          <w:szCs w:val="24"/>
        </w:rPr>
        <w:t>TypeScript</w:t>
      </w:r>
      <w:proofErr w:type="spellEnd"/>
      <w:r w:rsidRPr="002A6D05">
        <w:rPr>
          <w:rFonts w:ascii="Arial" w:hAnsi="Arial" w:cs="Arial"/>
          <w:sz w:val="24"/>
          <w:szCs w:val="24"/>
        </w:rPr>
        <w:t>, base de datos de series de tiempo en PostgreSQL/</w:t>
      </w:r>
      <w:proofErr w:type="spellStart"/>
      <w:r w:rsidRPr="002A6D05">
        <w:rPr>
          <w:rFonts w:ascii="Arial" w:hAnsi="Arial" w:cs="Arial"/>
          <w:sz w:val="24"/>
          <w:szCs w:val="24"/>
        </w:rPr>
        <w:t>TimescaleDB</w:t>
      </w:r>
      <w:proofErr w:type="spellEnd"/>
      <w:r w:rsidRPr="002A6D05">
        <w:rPr>
          <w:rFonts w:ascii="Arial" w:hAnsi="Arial" w:cs="Arial"/>
          <w:sz w:val="24"/>
          <w:szCs w:val="24"/>
        </w:rPr>
        <w:t xml:space="preserve"> y un panel visual en Next.js. </w:t>
      </w:r>
    </w:p>
    <w:p w14:paraId="0F8F1772" w14:textId="77777777" w:rsidR="00EE5FDE" w:rsidRDefault="00EE5FDE" w:rsidP="00EE5FDE">
      <w:pPr>
        <w:spacing w:line="360" w:lineRule="auto"/>
        <w:jc w:val="both"/>
        <w:rPr>
          <w:rFonts w:ascii="Arial" w:hAnsi="Arial" w:cs="Arial"/>
          <w:sz w:val="24"/>
          <w:szCs w:val="24"/>
        </w:rPr>
      </w:pPr>
    </w:p>
    <w:p w14:paraId="7F83326C" w14:textId="34D32F3C" w:rsidR="00EE5FDE" w:rsidRDefault="00EE5FDE" w:rsidP="00EE5FDE">
      <w:pPr>
        <w:spacing w:line="360" w:lineRule="auto"/>
        <w:jc w:val="both"/>
        <w:rPr>
          <w:rFonts w:ascii="Arial" w:hAnsi="Arial" w:cs="Arial"/>
          <w:sz w:val="24"/>
          <w:szCs w:val="24"/>
          <w:lang w:val="en-US"/>
        </w:rPr>
      </w:pPr>
      <w:r w:rsidRPr="0096310E">
        <w:rPr>
          <w:rFonts w:ascii="Arial" w:hAnsi="Arial" w:cs="Arial"/>
          <w:sz w:val="24"/>
          <w:szCs w:val="24"/>
          <w:lang w:val="en-US"/>
        </w:rPr>
        <w:t>Abstract (</w:t>
      </w:r>
      <w:proofErr w:type="spellStart"/>
      <w:r>
        <w:rPr>
          <w:rFonts w:ascii="Arial" w:hAnsi="Arial" w:cs="Arial"/>
          <w:sz w:val="24"/>
          <w:szCs w:val="24"/>
          <w:lang w:val="en-US"/>
        </w:rPr>
        <w:t>e</w:t>
      </w:r>
      <w:r w:rsidRPr="0096310E">
        <w:rPr>
          <w:rFonts w:ascii="Arial" w:hAnsi="Arial" w:cs="Arial"/>
          <w:sz w:val="24"/>
          <w:szCs w:val="24"/>
          <w:lang w:val="en-US"/>
        </w:rPr>
        <w:t>nglish</w:t>
      </w:r>
      <w:proofErr w:type="spellEnd"/>
      <w:r w:rsidRPr="0096310E">
        <w:rPr>
          <w:rFonts w:ascii="Arial" w:hAnsi="Arial" w:cs="Arial"/>
          <w:sz w:val="24"/>
          <w:szCs w:val="24"/>
          <w:lang w:val="en-US"/>
        </w:rPr>
        <w:t xml:space="preserve">)  </w:t>
      </w:r>
    </w:p>
    <w:p w14:paraId="67325A69" w14:textId="4E2C7BE2" w:rsidR="00EE5FDE" w:rsidRDefault="00EE5FDE" w:rsidP="00EE5FDE">
      <w:pPr>
        <w:spacing w:line="360" w:lineRule="auto"/>
        <w:jc w:val="both"/>
        <w:rPr>
          <w:rFonts w:ascii="Arial" w:hAnsi="Arial" w:cs="Arial"/>
          <w:sz w:val="24"/>
          <w:szCs w:val="24"/>
          <w:lang w:val="en-US"/>
        </w:rPr>
      </w:pPr>
      <w:r w:rsidRPr="0096310E">
        <w:rPr>
          <w:rFonts w:ascii="Arial" w:hAnsi="Arial" w:cs="Arial"/>
          <w:sz w:val="24"/>
          <w:szCs w:val="24"/>
          <w:lang w:val="en-US"/>
        </w:rPr>
        <w:t xml:space="preserve">This project presents the design, development, and validation of an autonomous, low-cost </w:t>
      </w:r>
      <w:proofErr w:type="spellStart"/>
      <w:r w:rsidRPr="0096310E">
        <w:rPr>
          <w:rFonts w:ascii="Arial" w:hAnsi="Arial" w:cs="Arial"/>
          <w:sz w:val="24"/>
          <w:szCs w:val="24"/>
          <w:lang w:val="en-US"/>
        </w:rPr>
        <w:t>agro</w:t>
      </w:r>
      <w:proofErr w:type="spellEnd"/>
      <w:r w:rsidRPr="0096310E">
        <w:rPr>
          <w:rFonts w:ascii="Arial" w:hAnsi="Arial" w:cs="Arial"/>
          <w:sz w:val="24"/>
          <w:szCs w:val="24"/>
          <w:lang w:val="en-US"/>
        </w:rPr>
        <w:t xml:space="preserve">-environmental sensing station for precision agriculture, aimed at addressing water scarcity and optimizing nutrient management in small- and medium-scale farming. </w:t>
      </w:r>
      <w:r w:rsidRPr="002A6D05">
        <w:rPr>
          <w:rFonts w:ascii="Arial" w:hAnsi="Arial" w:cs="Arial"/>
          <w:sz w:val="24"/>
          <w:szCs w:val="24"/>
          <w:lang w:val="en-US"/>
        </w:rPr>
        <w:t>The system architecture integrates a solar-powered ESP32 embedded node capable of monitoring microclimatic variables (air temperature and relative humidity), soil metrics (volumetric water content and NPK levels), and leaf spectral reflectance across six visible bands via I²C, analog, and Modbus RTU/RS485 protocols. The node executes automated, threshold-based local irrigation using hysteresis and transmits real-time telemetry through MQTT to a web platform composed of a Node.js/TypeScript API, a PostgreSQL/</w:t>
      </w:r>
      <w:proofErr w:type="spellStart"/>
      <w:r w:rsidRPr="002A6D05">
        <w:rPr>
          <w:rFonts w:ascii="Arial" w:hAnsi="Arial" w:cs="Arial"/>
          <w:sz w:val="24"/>
          <w:szCs w:val="24"/>
          <w:lang w:val="en-US"/>
        </w:rPr>
        <w:t>TimescaleDB</w:t>
      </w:r>
      <w:proofErr w:type="spellEnd"/>
      <w:r w:rsidRPr="002A6D05">
        <w:rPr>
          <w:rFonts w:ascii="Arial" w:hAnsi="Arial" w:cs="Arial"/>
          <w:sz w:val="24"/>
          <w:szCs w:val="24"/>
          <w:lang w:val="en-US"/>
        </w:rPr>
        <w:t xml:space="preserve"> time-series database, and a Next.js responsive dashboard.</w:t>
      </w:r>
    </w:p>
    <w:p w14:paraId="6CB5484E" w14:textId="77777777" w:rsidR="00EE5FDE" w:rsidRDefault="00EE5FDE" w:rsidP="002A6D05">
      <w:pPr>
        <w:widowControl w:val="0"/>
        <w:spacing w:after="0" w:line="360" w:lineRule="auto"/>
        <w:rPr>
          <w:rFonts w:ascii="Arial" w:eastAsia="Arial" w:hAnsi="Arial" w:cs="Arial"/>
          <w:sz w:val="24"/>
          <w:szCs w:val="24"/>
          <w:lang w:val="en-US"/>
        </w:rPr>
      </w:pPr>
    </w:p>
    <w:p w14:paraId="1FABD451" w14:textId="77777777" w:rsidR="00CE6A06" w:rsidRPr="00EE5FDE" w:rsidRDefault="00CE6A06" w:rsidP="002A6D05">
      <w:pPr>
        <w:widowControl w:val="0"/>
        <w:spacing w:after="0" w:line="360" w:lineRule="auto"/>
        <w:rPr>
          <w:rFonts w:ascii="Arial" w:eastAsia="Arial" w:hAnsi="Arial" w:cs="Arial"/>
          <w:sz w:val="24"/>
          <w:szCs w:val="24"/>
          <w:lang w:val="en-US"/>
        </w:rPr>
      </w:pPr>
    </w:p>
    <w:p w14:paraId="47E1783C" w14:textId="77777777" w:rsidR="00574CB0" w:rsidRPr="00EE5FDE" w:rsidRDefault="00574CB0" w:rsidP="002A6D05">
      <w:pPr>
        <w:widowControl w:val="0"/>
        <w:spacing w:after="0" w:line="360" w:lineRule="auto"/>
        <w:rPr>
          <w:rFonts w:ascii="Arial" w:eastAsia="Arial" w:hAnsi="Arial" w:cs="Arial"/>
          <w:sz w:val="24"/>
          <w:szCs w:val="24"/>
          <w:lang w:val="en-US"/>
        </w:rPr>
      </w:pPr>
    </w:p>
    <w:p w14:paraId="2C6B1F26" w14:textId="77777777" w:rsidR="00574CB0" w:rsidRDefault="00574CB0" w:rsidP="002A6D05">
      <w:pPr>
        <w:widowControl w:val="0"/>
        <w:spacing w:after="0" w:line="360" w:lineRule="auto"/>
        <w:rPr>
          <w:rFonts w:ascii="Arial" w:eastAsia="Arial" w:hAnsi="Arial" w:cs="Arial"/>
          <w:sz w:val="24"/>
          <w:szCs w:val="24"/>
          <w:lang w:val="en-US"/>
        </w:rPr>
      </w:pPr>
    </w:p>
    <w:p w14:paraId="04033ECA" w14:textId="77777777" w:rsidR="00EB61A1" w:rsidRPr="00EE5FDE" w:rsidRDefault="00EB61A1" w:rsidP="002A6D05">
      <w:pPr>
        <w:widowControl w:val="0"/>
        <w:spacing w:after="0" w:line="360" w:lineRule="auto"/>
        <w:rPr>
          <w:rFonts w:ascii="Arial" w:eastAsia="Arial" w:hAnsi="Arial" w:cs="Arial"/>
          <w:sz w:val="24"/>
          <w:szCs w:val="24"/>
          <w:lang w:val="en-US"/>
        </w:rPr>
      </w:pPr>
    </w:p>
    <w:p w14:paraId="36C4403D" w14:textId="7B7E6DD4" w:rsidR="00C22B26" w:rsidRPr="00EE5FDE" w:rsidRDefault="00A2281C" w:rsidP="00EE5FDE">
      <w:pPr>
        <w:pStyle w:val="Prrafodelista"/>
        <w:numPr>
          <w:ilvl w:val="0"/>
          <w:numId w:val="19"/>
        </w:numPr>
        <w:spacing w:line="360" w:lineRule="auto"/>
        <w:jc w:val="both"/>
        <w:rPr>
          <w:rFonts w:ascii="Arial" w:eastAsia="Times New Roman" w:hAnsi="Arial" w:cs="Arial"/>
          <w:sz w:val="24"/>
          <w:szCs w:val="24"/>
          <w:lang w:val="es-CL"/>
        </w:rPr>
      </w:pPr>
      <w:r w:rsidRPr="00EE5FDE">
        <w:rPr>
          <w:rFonts w:ascii="Arial" w:eastAsia="Times New Roman" w:hAnsi="Arial" w:cs="Arial"/>
          <w:sz w:val="24"/>
          <w:szCs w:val="24"/>
          <w:lang w:val="es-CL"/>
        </w:rPr>
        <w:t xml:space="preserve">Descripción del Proyecto APT y Relevancia Laboral  </w:t>
      </w:r>
    </w:p>
    <w:p w14:paraId="435DF6DA" w14:textId="46F4C206" w:rsidR="005D6348" w:rsidRPr="00F73D9F" w:rsidRDefault="00A2281C" w:rsidP="002A6D05">
      <w:pPr>
        <w:spacing w:line="360" w:lineRule="auto"/>
        <w:jc w:val="both"/>
        <w:rPr>
          <w:rFonts w:ascii="Arial" w:eastAsia="Times New Roman" w:hAnsi="Arial" w:cs="Arial"/>
          <w:sz w:val="24"/>
          <w:szCs w:val="24"/>
          <w:lang w:val="es-CL"/>
        </w:rPr>
      </w:pPr>
      <w:r w:rsidRPr="00F73D9F">
        <w:rPr>
          <w:rFonts w:ascii="Arial" w:eastAsia="Times New Roman" w:hAnsi="Arial" w:cs="Arial"/>
          <w:sz w:val="24"/>
          <w:szCs w:val="24"/>
          <w:lang w:val="es-CL"/>
        </w:rPr>
        <w:t>El proyecto consiste en el diseño e implementación de una estación agroambiental autónoma de bajo costo para agricultura de precisión, orientada a optimizar el uso de recursos hídricos y nutricionales en cultivos de pequeña y mediana escala. La solución integra un nodo embebido (ESP32) alimentado por energía fotovoltaica que captura variables microclimáticas (temperatura y humedad relativa del aire), del suelo (humedad volumétrica y macronutrientes NPK) y del cultivo mediante reflectancia espectral foliar (seis bandas en el espectro visible). A nivel de borde (</w:t>
      </w:r>
      <w:proofErr w:type="spellStart"/>
      <w:r w:rsidRPr="00F73D9F">
        <w:rPr>
          <w:rFonts w:ascii="Arial" w:eastAsia="Times New Roman" w:hAnsi="Arial" w:cs="Arial"/>
          <w:sz w:val="24"/>
          <w:szCs w:val="24"/>
          <w:lang w:val="es-CL"/>
        </w:rPr>
        <w:t>edge</w:t>
      </w:r>
      <w:proofErr w:type="spellEnd"/>
      <w:r w:rsidRPr="00F73D9F">
        <w:rPr>
          <w:rFonts w:ascii="Arial" w:eastAsia="Times New Roman" w:hAnsi="Arial" w:cs="Arial"/>
          <w:sz w:val="24"/>
          <w:szCs w:val="24"/>
          <w:lang w:val="es-CL"/>
        </w:rPr>
        <w:t xml:space="preserve"> </w:t>
      </w:r>
      <w:proofErr w:type="spellStart"/>
      <w:r w:rsidRPr="00F73D9F">
        <w:rPr>
          <w:rFonts w:ascii="Arial" w:eastAsia="Times New Roman" w:hAnsi="Arial" w:cs="Arial"/>
          <w:sz w:val="24"/>
          <w:szCs w:val="24"/>
          <w:lang w:val="es-CL"/>
        </w:rPr>
        <w:t>computing</w:t>
      </w:r>
      <w:proofErr w:type="spellEnd"/>
      <w:r w:rsidRPr="00F73D9F">
        <w:rPr>
          <w:rFonts w:ascii="Arial" w:eastAsia="Times New Roman" w:hAnsi="Arial" w:cs="Arial"/>
          <w:sz w:val="24"/>
          <w:szCs w:val="24"/>
          <w:lang w:val="es-CL"/>
        </w:rPr>
        <w:t>), el nodo ejecuta algoritmos de riego automático basados en umbrales e histéresis, mientras transmite los datos recolectados vía MQTT hacia una arquitectura web conformada por una API en Node.js/</w:t>
      </w:r>
      <w:proofErr w:type="spellStart"/>
      <w:r w:rsidRPr="00F73D9F">
        <w:rPr>
          <w:rFonts w:ascii="Arial" w:eastAsia="Times New Roman" w:hAnsi="Arial" w:cs="Arial"/>
          <w:sz w:val="24"/>
          <w:szCs w:val="24"/>
          <w:lang w:val="es-CL"/>
        </w:rPr>
        <w:t>TypeScript</w:t>
      </w:r>
      <w:proofErr w:type="spellEnd"/>
      <w:r w:rsidRPr="00F73D9F">
        <w:rPr>
          <w:rFonts w:ascii="Arial" w:eastAsia="Times New Roman" w:hAnsi="Arial" w:cs="Arial"/>
          <w:sz w:val="24"/>
          <w:szCs w:val="24"/>
          <w:lang w:val="es-CL"/>
        </w:rPr>
        <w:t>, persistencia en series de tiempo con PostgreSQL/</w:t>
      </w:r>
      <w:proofErr w:type="spellStart"/>
      <w:r w:rsidRPr="00F73D9F">
        <w:rPr>
          <w:rFonts w:ascii="Arial" w:eastAsia="Times New Roman" w:hAnsi="Arial" w:cs="Arial"/>
          <w:sz w:val="24"/>
          <w:szCs w:val="24"/>
          <w:lang w:val="es-CL"/>
        </w:rPr>
        <w:t>TimescaleDB</w:t>
      </w:r>
      <w:proofErr w:type="spellEnd"/>
      <w:r w:rsidRPr="00F73D9F">
        <w:rPr>
          <w:rFonts w:ascii="Arial" w:eastAsia="Times New Roman" w:hAnsi="Arial" w:cs="Arial"/>
          <w:sz w:val="24"/>
          <w:szCs w:val="24"/>
          <w:lang w:val="es-CL"/>
        </w:rPr>
        <w:t xml:space="preserve"> y un panel de control interactivo en </w:t>
      </w:r>
      <w:proofErr w:type="spellStart"/>
      <w:r w:rsidRPr="00F73D9F">
        <w:rPr>
          <w:rFonts w:ascii="Arial" w:eastAsia="Times New Roman" w:hAnsi="Arial" w:cs="Arial"/>
          <w:sz w:val="24"/>
          <w:szCs w:val="24"/>
          <w:lang w:val="es-CL"/>
        </w:rPr>
        <w:t>Next.js.La</w:t>
      </w:r>
      <w:proofErr w:type="spellEnd"/>
      <w:r w:rsidRPr="00F73D9F">
        <w:rPr>
          <w:rFonts w:ascii="Arial" w:eastAsia="Times New Roman" w:hAnsi="Arial" w:cs="Arial"/>
          <w:sz w:val="24"/>
          <w:szCs w:val="24"/>
          <w:lang w:val="es-CL"/>
        </w:rPr>
        <w:t xml:space="preserve"> relevancia e impacto de esta propuesta en el campo laboral de la informática radican </w:t>
      </w:r>
      <w:proofErr w:type="spellStart"/>
      <w:r w:rsidRPr="00F73D9F">
        <w:rPr>
          <w:rFonts w:ascii="Arial" w:eastAsia="Times New Roman" w:hAnsi="Arial" w:cs="Arial"/>
          <w:sz w:val="24"/>
          <w:szCs w:val="24"/>
          <w:lang w:val="es-CL"/>
        </w:rPr>
        <w:t>en:Demanda</w:t>
      </w:r>
      <w:proofErr w:type="spellEnd"/>
      <w:r w:rsidRPr="00F73D9F">
        <w:rPr>
          <w:rFonts w:ascii="Arial" w:eastAsia="Times New Roman" w:hAnsi="Arial" w:cs="Arial"/>
          <w:sz w:val="24"/>
          <w:szCs w:val="24"/>
          <w:lang w:val="es-CL"/>
        </w:rPr>
        <w:t xml:space="preserve"> de soluciones </w:t>
      </w:r>
      <w:proofErr w:type="spellStart"/>
      <w:r w:rsidRPr="00F73D9F">
        <w:rPr>
          <w:rFonts w:ascii="Arial" w:eastAsia="Times New Roman" w:hAnsi="Arial" w:cs="Arial"/>
          <w:sz w:val="24"/>
          <w:szCs w:val="24"/>
          <w:lang w:val="es-CL"/>
        </w:rPr>
        <w:t>IoT</w:t>
      </w:r>
      <w:proofErr w:type="spellEnd"/>
      <w:r w:rsidRPr="00F73D9F">
        <w:rPr>
          <w:rFonts w:ascii="Arial" w:eastAsia="Times New Roman" w:hAnsi="Arial" w:cs="Arial"/>
          <w:sz w:val="24"/>
          <w:szCs w:val="24"/>
          <w:lang w:val="es-CL"/>
        </w:rPr>
        <w:t xml:space="preserve"> e Industria 4.0: Responde directamente a la necesidad del mercado agroindustrial de modernizar sus procesos productivos mediante la digitalización del entorno físico (Internet </w:t>
      </w:r>
      <w:proofErr w:type="spellStart"/>
      <w:r w:rsidRPr="00F73D9F">
        <w:rPr>
          <w:rFonts w:ascii="Arial" w:eastAsia="Times New Roman" w:hAnsi="Arial" w:cs="Arial"/>
          <w:sz w:val="24"/>
          <w:szCs w:val="24"/>
          <w:lang w:val="es-CL"/>
        </w:rPr>
        <w:t>of</w:t>
      </w:r>
      <w:proofErr w:type="spellEnd"/>
      <w:r w:rsidRPr="00F73D9F">
        <w:rPr>
          <w:rFonts w:ascii="Arial" w:eastAsia="Times New Roman" w:hAnsi="Arial" w:cs="Arial"/>
          <w:sz w:val="24"/>
          <w:szCs w:val="24"/>
          <w:lang w:val="es-CL"/>
        </w:rPr>
        <w:t xml:space="preserve"> Things), un área de alta empleabilidad que exige integrar hardware embebido con arquitecturas de software </w:t>
      </w:r>
      <w:proofErr w:type="spellStart"/>
      <w:r w:rsidRPr="00F73D9F">
        <w:rPr>
          <w:rFonts w:ascii="Arial" w:eastAsia="Times New Roman" w:hAnsi="Arial" w:cs="Arial"/>
          <w:sz w:val="24"/>
          <w:szCs w:val="24"/>
          <w:lang w:val="es-CL"/>
        </w:rPr>
        <w:t>modernas.Gestión</w:t>
      </w:r>
      <w:proofErr w:type="spellEnd"/>
      <w:r w:rsidRPr="00F73D9F">
        <w:rPr>
          <w:rFonts w:ascii="Arial" w:eastAsia="Times New Roman" w:hAnsi="Arial" w:cs="Arial"/>
          <w:sz w:val="24"/>
          <w:szCs w:val="24"/>
          <w:lang w:val="es-CL"/>
        </w:rPr>
        <w:t xml:space="preserve"> y analítica de datos en tiempo real: Aborda el diseño de flujos de datos continuos de series de tiempo, una disciplina clave para el rol de ingenieros de datos y desarrolladores de </w:t>
      </w:r>
      <w:proofErr w:type="spellStart"/>
      <w:r w:rsidRPr="00F73D9F">
        <w:rPr>
          <w:rFonts w:ascii="Arial" w:eastAsia="Times New Roman" w:hAnsi="Arial" w:cs="Arial"/>
          <w:sz w:val="24"/>
          <w:szCs w:val="24"/>
          <w:lang w:val="es-CL"/>
        </w:rPr>
        <w:t>backend</w:t>
      </w:r>
      <w:proofErr w:type="spellEnd"/>
      <w:r w:rsidRPr="00F73D9F">
        <w:rPr>
          <w:rFonts w:ascii="Arial" w:eastAsia="Times New Roman" w:hAnsi="Arial" w:cs="Arial"/>
          <w:sz w:val="24"/>
          <w:szCs w:val="24"/>
          <w:lang w:val="es-CL"/>
        </w:rPr>
        <w:t xml:space="preserve"> en empresas que procesan telemetría de activos críticos o monitoreo </w:t>
      </w:r>
      <w:proofErr w:type="spellStart"/>
      <w:r w:rsidRPr="00F73D9F">
        <w:rPr>
          <w:rFonts w:ascii="Arial" w:eastAsia="Times New Roman" w:hAnsi="Arial" w:cs="Arial"/>
          <w:sz w:val="24"/>
          <w:szCs w:val="24"/>
          <w:lang w:val="es-CL"/>
        </w:rPr>
        <w:t>industrial.Automatización</w:t>
      </w:r>
      <w:proofErr w:type="spellEnd"/>
      <w:r w:rsidRPr="00F73D9F">
        <w:rPr>
          <w:rFonts w:ascii="Arial" w:eastAsia="Times New Roman" w:hAnsi="Arial" w:cs="Arial"/>
          <w:sz w:val="24"/>
          <w:szCs w:val="24"/>
          <w:lang w:val="es-CL"/>
        </w:rPr>
        <w:t xml:space="preserve"> orientada a la sostenibilidad: En un contexto de déficit hídrico sostenido, la industria tecnológica demanda profesionales capaces de construir herramientas que reemplacen heurísticas obsoletas (como el riego por calendario fijo) por decisiones automatizadas basadas en telemetría confiable, optimizando costos operacionales y mitigando el impacto ambiental.</w:t>
      </w:r>
    </w:p>
    <w:p w14:paraId="521CD738" w14:textId="37795403" w:rsidR="005D6348" w:rsidRPr="002A6D05" w:rsidRDefault="005D6348" w:rsidP="002A6D05">
      <w:pPr>
        <w:spacing w:line="360" w:lineRule="auto"/>
        <w:jc w:val="both"/>
        <w:rPr>
          <w:rFonts w:ascii="Arial" w:hAnsi="Arial" w:cs="Arial"/>
          <w:sz w:val="24"/>
          <w:szCs w:val="24"/>
        </w:rPr>
      </w:pPr>
    </w:p>
    <w:p w14:paraId="4498DAAB" w14:textId="3709BB52" w:rsidR="005D6348" w:rsidRPr="002A6D05" w:rsidRDefault="005D6348" w:rsidP="002A6D05">
      <w:pPr>
        <w:spacing w:line="360" w:lineRule="auto"/>
        <w:jc w:val="both"/>
        <w:rPr>
          <w:rFonts w:ascii="Arial" w:hAnsi="Arial" w:cs="Arial"/>
          <w:sz w:val="24"/>
          <w:szCs w:val="24"/>
        </w:rPr>
      </w:pPr>
    </w:p>
    <w:p w14:paraId="59410FCE" w14:textId="0515F349" w:rsidR="00907562" w:rsidRPr="002A6D05" w:rsidRDefault="00907562" w:rsidP="002A6D05">
      <w:pPr>
        <w:spacing w:line="360" w:lineRule="auto"/>
        <w:jc w:val="both"/>
        <w:rPr>
          <w:rFonts w:ascii="Arial" w:hAnsi="Arial" w:cs="Arial"/>
          <w:sz w:val="24"/>
          <w:szCs w:val="24"/>
        </w:rPr>
      </w:pPr>
    </w:p>
    <w:p w14:paraId="293AD04E" w14:textId="77777777" w:rsidR="00C54CB1" w:rsidRDefault="00C54CB1" w:rsidP="002A6D05">
      <w:pPr>
        <w:spacing w:line="360" w:lineRule="auto"/>
        <w:jc w:val="both"/>
        <w:rPr>
          <w:rFonts w:ascii="Arial" w:hAnsi="Arial" w:cs="Arial"/>
          <w:sz w:val="24"/>
          <w:szCs w:val="24"/>
          <w:lang w:val="en-US"/>
        </w:rPr>
      </w:pPr>
    </w:p>
    <w:p w14:paraId="2C6AD749" w14:textId="4F8FAD5E" w:rsidR="00C54CB1" w:rsidRPr="00F73D9F" w:rsidRDefault="007D0FC3" w:rsidP="00C54CB1">
      <w:pPr>
        <w:pStyle w:val="Prrafodelista"/>
        <w:numPr>
          <w:ilvl w:val="0"/>
          <w:numId w:val="19"/>
        </w:numPr>
        <w:spacing w:line="360" w:lineRule="auto"/>
        <w:jc w:val="both"/>
        <w:rPr>
          <w:rFonts w:ascii="Arial" w:hAnsi="Arial" w:cs="Arial"/>
          <w:sz w:val="24"/>
          <w:szCs w:val="24"/>
        </w:rPr>
      </w:pPr>
      <w:r w:rsidRPr="00C54CB1">
        <w:rPr>
          <w:rFonts w:ascii="Arial" w:hAnsi="Arial" w:cs="Arial"/>
          <w:sz w:val="24"/>
          <w:szCs w:val="24"/>
        </w:rPr>
        <w:t xml:space="preserve">Relación del Proyecto APT con las Competencias del Perfil de Egreso  </w:t>
      </w:r>
    </w:p>
    <w:p w14:paraId="5479F349" w14:textId="3F537984" w:rsidR="00CE6A06" w:rsidRDefault="007D0FC3" w:rsidP="00C54CB1">
      <w:pPr>
        <w:spacing w:line="360" w:lineRule="auto"/>
        <w:jc w:val="both"/>
        <w:rPr>
          <w:rFonts w:ascii="Arial" w:hAnsi="Arial" w:cs="Arial"/>
          <w:sz w:val="24"/>
          <w:szCs w:val="24"/>
        </w:rPr>
      </w:pPr>
      <w:r w:rsidRPr="00C54CB1">
        <w:rPr>
          <w:rFonts w:ascii="Arial" w:hAnsi="Arial" w:cs="Arial"/>
          <w:sz w:val="24"/>
          <w:szCs w:val="24"/>
        </w:rPr>
        <w:t>Desarrollo de soluciones de software (Indicadores 4.1, 4.2 y 4.3): Construcción del firmware en C++ sobre ESP32, la API REST/MQTT en Node.js/</w:t>
      </w:r>
      <w:proofErr w:type="spellStart"/>
      <w:r w:rsidRPr="00C54CB1">
        <w:rPr>
          <w:rFonts w:ascii="Arial" w:hAnsi="Arial" w:cs="Arial"/>
          <w:sz w:val="24"/>
          <w:szCs w:val="24"/>
        </w:rPr>
        <w:t>TypeScript</w:t>
      </w:r>
      <w:proofErr w:type="spellEnd"/>
      <w:r w:rsidRPr="00C54CB1">
        <w:rPr>
          <w:rFonts w:ascii="Arial" w:hAnsi="Arial" w:cs="Arial"/>
          <w:sz w:val="24"/>
          <w:szCs w:val="24"/>
        </w:rPr>
        <w:t xml:space="preserve"> y la interfaz de usuario en Next.js. Integra buses de hardware heterogéneos (I²C, ADC1, RS485/Modbus) con servicios en la nube, gestionando el despliegue e implantación de la plataforma web responsiva.  </w:t>
      </w:r>
    </w:p>
    <w:p w14:paraId="7A14805A" w14:textId="77777777" w:rsidR="00E80B74" w:rsidRDefault="007D0FC3" w:rsidP="00C54CB1">
      <w:pPr>
        <w:spacing w:line="360" w:lineRule="auto"/>
        <w:jc w:val="both"/>
        <w:rPr>
          <w:rFonts w:ascii="Arial" w:hAnsi="Arial" w:cs="Arial"/>
          <w:sz w:val="24"/>
          <w:szCs w:val="24"/>
        </w:rPr>
      </w:pPr>
      <w:r w:rsidRPr="00C54CB1">
        <w:rPr>
          <w:rFonts w:ascii="Arial" w:hAnsi="Arial" w:cs="Arial"/>
          <w:sz w:val="24"/>
          <w:szCs w:val="24"/>
        </w:rPr>
        <w:t xml:space="preserve">Construcción y diseño de modelos de datos (Indicadores 3.1 y 3.2): Modelado relacional e implementación del motor de persistencia optimizado para series de tiempo mediante </w:t>
      </w:r>
      <w:proofErr w:type="spellStart"/>
      <w:r w:rsidRPr="00C54CB1">
        <w:rPr>
          <w:rFonts w:ascii="Arial" w:hAnsi="Arial" w:cs="Arial"/>
          <w:sz w:val="24"/>
          <w:szCs w:val="24"/>
        </w:rPr>
        <w:t>TimescaleDB</w:t>
      </w:r>
      <w:proofErr w:type="spellEnd"/>
      <w:r w:rsidRPr="00C54CB1">
        <w:rPr>
          <w:rFonts w:ascii="Arial" w:hAnsi="Arial" w:cs="Arial"/>
          <w:sz w:val="24"/>
          <w:szCs w:val="24"/>
        </w:rPr>
        <w:t xml:space="preserve"> sobre PostgreSQL. Soporta ingesta continua de telemetría </w:t>
      </w:r>
      <w:proofErr w:type="spellStart"/>
      <w:r w:rsidRPr="00C54CB1">
        <w:rPr>
          <w:rFonts w:ascii="Arial" w:hAnsi="Arial" w:cs="Arial"/>
          <w:sz w:val="24"/>
          <w:szCs w:val="24"/>
        </w:rPr>
        <w:t>multi-variable</w:t>
      </w:r>
      <w:proofErr w:type="spellEnd"/>
      <w:r w:rsidRPr="00C54CB1">
        <w:rPr>
          <w:rFonts w:ascii="Arial" w:hAnsi="Arial" w:cs="Arial"/>
          <w:sz w:val="24"/>
          <w:szCs w:val="24"/>
        </w:rPr>
        <w:t xml:space="preserve"> con índices temporales escalables para consultas históricas y analítica.  </w:t>
      </w:r>
    </w:p>
    <w:p w14:paraId="5B5F3CE0" w14:textId="77777777" w:rsidR="00E80B74" w:rsidRDefault="00E80B74" w:rsidP="00C54CB1">
      <w:pPr>
        <w:spacing w:line="360" w:lineRule="auto"/>
        <w:jc w:val="both"/>
        <w:rPr>
          <w:rFonts w:ascii="Arial" w:hAnsi="Arial" w:cs="Arial"/>
          <w:sz w:val="24"/>
          <w:szCs w:val="24"/>
        </w:rPr>
      </w:pPr>
    </w:p>
    <w:p w14:paraId="62146BB4" w14:textId="7F8CE5F7" w:rsidR="00ED6124" w:rsidRDefault="007D0FC3" w:rsidP="00C54CB1">
      <w:pPr>
        <w:spacing w:line="360" w:lineRule="auto"/>
        <w:jc w:val="both"/>
        <w:rPr>
          <w:rFonts w:ascii="Arial" w:hAnsi="Arial" w:cs="Arial"/>
          <w:sz w:val="24"/>
          <w:szCs w:val="24"/>
        </w:rPr>
      </w:pPr>
      <w:r w:rsidRPr="00C54CB1">
        <w:rPr>
          <w:rFonts w:ascii="Arial" w:hAnsi="Arial" w:cs="Arial"/>
          <w:sz w:val="24"/>
          <w:szCs w:val="24"/>
        </w:rPr>
        <w:t xml:space="preserve">Gestión de proyectos informáticos (Indicadores 2.1 y 2.2): Planificación del ciclo de vida en 12 semanas, estructurando hitos críticos (como la integración extremo a extremo en la semana 7), asignación funcional de cuatro roles técnicos y monitoreo de riesgos de aprovisionamiento e integración de hardware.  </w:t>
      </w:r>
    </w:p>
    <w:p w14:paraId="4D4AC312" w14:textId="77777777" w:rsidR="00ED6124" w:rsidRDefault="00ED6124" w:rsidP="00C54CB1">
      <w:pPr>
        <w:spacing w:line="360" w:lineRule="auto"/>
        <w:jc w:val="both"/>
        <w:rPr>
          <w:rFonts w:ascii="Arial" w:hAnsi="Arial" w:cs="Arial"/>
          <w:sz w:val="24"/>
          <w:szCs w:val="24"/>
        </w:rPr>
      </w:pPr>
    </w:p>
    <w:p w14:paraId="1B4AA7E6" w14:textId="77777777" w:rsidR="00ED6124" w:rsidRDefault="007D0FC3" w:rsidP="00C54CB1">
      <w:pPr>
        <w:spacing w:line="360" w:lineRule="auto"/>
        <w:jc w:val="both"/>
        <w:rPr>
          <w:rFonts w:ascii="Arial" w:hAnsi="Arial" w:cs="Arial"/>
          <w:sz w:val="24"/>
          <w:szCs w:val="24"/>
        </w:rPr>
      </w:pPr>
      <w:r w:rsidRPr="00C54CB1">
        <w:rPr>
          <w:rFonts w:ascii="Arial" w:hAnsi="Arial" w:cs="Arial"/>
          <w:sz w:val="24"/>
          <w:szCs w:val="24"/>
        </w:rPr>
        <w:t xml:space="preserve">Pruebas y certificación de calidad (Indicadores 1.1, 1.2 y 1.3): Diseño y ejecución de protocolos de prueba en banco para cada sensor, ensayos de estrés energético en condiciones de baja radiación, y validación cruzada empírica comparando los datos de la sonda NPK frente a resultados de laboratorio químico de suelo.  </w:t>
      </w:r>
    </w:p>
    <w:p w14:paraId="20EAB207" w14:textId="77777777" w:rsidR="00ED6124" w:rsidRDefault="00ED6124" w:rsidP="00C54CB1">
      <w:pPr>
        <w:spacing w:line="360" w:lineRule="auto"/>
        <w:jc w:val="both"/>
        <w:rPr>
          <w:rFonts w:ascii="Arial" w:hAnsi="Arial" w:cs="Arial"/>
          <w:sz w:val="24"/>
          <w:szCs w:val="24"/>
        </w:rPr>
      </w:pPr>
    </w:p>
    <w:p w14:paraId="5869770F" w14:textId="77777777" w:rsidR="00E80B74" w:rsidRDefault="00E80B74" w:rsidP="00C54CB1">
      <w:pPr>
        <w:spacing w:line="360" w:lineRule="auto"/>
        <w:jc w:val="both"/>
        <w:rPr>
          <w:rFonts w:ascii="Arial" w:hAnsi="Arial" w:cs="Arial"/>
          <w:sz w:val="24"/>
          <w:szCs w:val="24"/>
        </w:rPr>
      </w:pPr>
    </w:p>
    <w:p w14:paraId="3F9CD96A" w14:textId="77777777" w:rsidR="00E80B74" w:rsidRDefault="00E80B74" w:rsidP="00C54CB1">
      <w:pPr>
        <w:spacing w:line="360" w:lineRule="auto"/>
        <w:jc w:val="both"/>
        <w:rPr>
          <w:rFonts w:ascii="Arial" w:hAnsi="Arial" w:cs="Arial"/>
          <w:sz w:val="24"/>
          <w:szCs w:val="24"/>
        </w:rPr>
      </w:pPr>
    </w:p>
    <w:p w14:paraId="6E68D44D" w14:textId="77777777" w:rsidR="00CE6A06" w:rsidRDefault="00CE6A06" w:rsidP="00C54CB1">
      <w:pPr>
        <w:spacing w:line="360" w:lineRule="auto"/>
        <w:jc w:val="both"/>
        <w:rPr>
          <w:rFonts w:ascii="Arial" w:hAnsi="Arial" w:cs="Arial"/>
          <w:sz w:val="24"/>
          <w:szCs w:val="24"/>
        </w:rPr>
      </w:pPr>
    </w:p>
    <w:p w14:paraId="58C20F1A" w14:textId="77777777" w:rsidR="00CE6A06" w:rsidRDefault="00CE6A06" w:rsidP="00C54CB1">
      <w:pPr>
        <w:spacing w:line="360" w:lineRule="auto"/>
        <w:jc w:val="both"/>
        <w:rPr>
          <w:rFonts w:ascii="Arial" w:hAnsi="Arial" w:cs="Arial"/>
          <w:sz w:val="24"/>
          <w:szCs w:val="24"/>
        </w:rPr>
      </w:pPr>
    </w:p>
    <w:p w14:paraId="159B6DCD" w14:textId="77777777" w:rsidR="00CE6A06" w:rsidRDefault="00CE6A06" w:rsidP="00C54CB1">
      <w:pPr>
        <w:spacing w:line="360" w:lineRule="auto"/>
        <w:jc w:val="both"/>
        <w:rPr>
          <w:rFonts w:ascii="Arial" w:hAnsi="Arial" w:cs="Arial"/>
          <w:sz w:val="24"/>
          <w:szCs w:val="24"/>
        </w:rPr>
      </w:pPr>
    </w:p>
    <w:p w14:paraId="46FD933F" w14:textId="77777777" w:rsidR="00CE6A06" w:rsidRDefault="00CE6A06" w:rsidP="00C54CB1">
      <w:pPr>
        <w:spacing w:line="360" w:lineRule="auto"/>
        <w:jc w:val="both"/>
        <w:rPr>
          <w:rFonts w:ascii="Arial" w:hAnsi="Arial" w:cs="Arial"/>
          <w:sz w:val="24"/>
          <w:szCs w:val="24"/>
        </w:rPr>
      </w:pPr>
    </w:p>
    <w:p w14:paraId="302547CF" w14:textId="21409BA7" w:rsidR="00E80B74" w:rsidRPr="00E80B74" w:rsidRDefault="007D0FC3" w:rsidP="00E80B74">
      <w:pPr>
        <w:pStyle w:val="Prrafodelista"/>
        <w:numPr>
          <w:ilvl w:val="0"/>
          <w:numId w:val="19"/>
        </w:numPr>
        <w:spacing w:line="360" w:lineRule="auto"/>
        <w:jc w:val="both"/>
        <w:rPr>
          <w:rFonts w:ascii="Arial" w:hAnsi="Arial" w:cs="Arial"/>
          <w:sz w:val="24"/>
          <w:szCs w:val="24"/>
        </w:rPr>
      </w:pPr>
      <w:r w:rsidRPr="00E80B74">
        <w:rPr>
          <w:rFonts w:ascii="Arial" w:hAnsi="Arial" w:cs="Arial"/>
          <w:sz w:val="24"/>
          <w:szCs w:val="24"/>
        </w:rPr>
        <w:t xml:space="preserve">Relación del Proyecto APT con los Intereses Profesionales  </w:t>
      </w:r>
    </w:p>
    <w:p w14:paraId="68C96746" w14:textId="77777777" w:rsidR="00BB5AB2" w:rsidRDefault="007D0FC3" w:rsidP="00E80B74">
      <w:pPr>
        <w:spacing w:line="360" w:lineRule="auto"/>
        <w:jc w:val="both"/>
        <w:rPr>
          <w:rFonts w:ascii="Arial" w:hAnsi="Arial" w:cs="Arial"/>
          <w:sz w:val="24"/>
          <w:szCs w:val="24"/>
        </w:rPr>
      </w:pPr>
      <w:r w:rsidRPr="00E80B74">
        <w:rPr>
          <w:rFonts w:ascii="Arial" w:hAnsi="Arial" w:cs="Arial"/>
          <w:sz w:val="24"/>
          <w:szCs w:val="24"/>
        </w:rPr>
        <w:t xml:space="preserve">El proyecto se alinea directamente con el interés profesional de especialización en arquitecturas </w:t>
      </w:r>
      <w:proofErr w:type="spellStart"/>
      <w:r w:rsidRPr="00E80B74">
        <w:rPr>
          <w:rFonts w:ascii="Arial" w:hAnsi="Arial" w:cs="Arial"/>
          <w:sz w:val="24"/>
          <w:szCs w:val="24"/>
        </w:rPr>
        <w:t>IoT</w:t>
      </w:r>
      <w:proofErr w:type="spellEnd"/>
      <w:r w:rsidRPr="00E80B74">
        <w:rPr>
          <w:rFonts w:ascii="Arial" w:hAnsi="Arial" w:cs="Arial"/>
          <w:sz w:val="24"/>
          <w:szCs w:val="24"/>
        </w:rPr>
        <w:t>, ingeniería de datos y desarrollo de sistemas embebidos aplicados a problemas reales de sostenibilidad ambiental. Permite profundizar en el diseño integral de soluciones tecnológicas completas (</w:t>
      </w:r>
      <w:proofErr w:type="spellStart"/>
      <w:r w:rsidRPr="00E80B74">
        <w:rPr>
          <w:rFonts w:ascii="Arial" w:hAnsi="Arial" w:cs="Arial"/>
          <w:sz w:val="24"/>
          <w:szCs w:val="24"/>
        </w:rPr>
        <w:t>end-to-end</w:t>
      </w:r>
      <w:proofErr w:type="spellEnd"/>
      <w:r w:rsidRPr="00E80B74">
        <w:rPr>
          <w:rFonts w:ascii="Arial" w:hAnsi="Arial" w:cs="Arial"/>
          <w:sz w:val="24"/>
          <w:szCs w:val="24"/>
        </w:rPr>
        <w:t>), abarcando desde la adquisición física de señales, calibración de instrumentación y optimización de energía en microcontroladores, hasta la orquestación de servicios en la nube y visualización analítica. Esta experiencia consolida un perfil técnico capaz de liderar iniciativas de transformación digital en la industria agropecuaria, un sector con alta proyección laboral que demanda automatización y eficiencia en el uso de recursos críticos como el agua.</w:t>
      </w:r>
    </w:p>
    <w:p w14:paraId="3B7A4DCA" w14:textId="77777777" w:rsidR="00BB5AB2" w:rsidRDefault="00BB5AB2" w:rsidP="00E80B74">
      <w:pPr>
        <w:spacing w:line="360" w:lineRule="auto"/>
        <w:jc w:val="both"/>
        <w:rPr>
          <w:rFonts w:ascii="Arial" w:hAnsi="Arial" w:cs="Arial"/>
          <w:sz w:val="24"/>
          <w:szCs w:val="24"/>
        </w:rPr>
      </w:pPr>
    </w:p>
    <w:p w14:paraId="79A1DEAC" w14:textId="77777777" w:rsidR="00CE6A06" w:rsidRDefault="00CE6A06" w:rsidP="00E80B74">
      <w:pPr>
        <w:spacing w:line="360" w:lineRule="auto"/>
        <w:jc w:val="both"/>
        <w:rPr>
          <w:rFonts w:ascii="Arial" w:hAnsi="Arial" w:cs="Arial"/>
          <w:sz w:val="24"/>
          <w:szCs w:val="24"/>
        </w:rPr>
      </w:pPr>
    </w:p>
    <w:p w14:paraId="5CF789C0" w14:textId="77777777" w:rsidR="00CE6A06" w:rsidRDefault="00CE6A06" w:rsidP="00E80B74">
      <w:pPr>
        <w:spacing w:line="360" w:lineRule="auto"/>
        <w:jc w:val="both"/>
        <w:rPr>
          <w:rFonts w:ascii="Arial" w:hAnsi="Arial" w:cs="Arial"/>
          <w:sz w:val="24"/>
          <w:szCs w:val="24"/>
        </w:rPr>
      </w:pPr>
    </w:p>
    <w:p w14:paraId="1C7B651B" w14:textId="77777777" w:rsidR="00CE6A06" w:rsidRDefault="00CE6A06" w:rsidP="00E80B74">
      <w:pPr>
        <w:spacing w:line="360" w:lineRule="auto"/>
        <w:jc w:val="both"/>
        <w:rPr>
          <w:rFonts w:ascii="Arial" w:hAnsi="Arial" w:cs="Arial"/>
          <w:sz w:val="24"/>
          <w:szCs w:val="24"/>
        </w:rPr>
      </w:pPr>
    </w:p>
    <w:p w14:paraId="429D9CC8" w14:textId="77777777" w:rsidR="00CE6A06" w:rsidRDefault="00CE6A06" w:rsidP="00E80B74">
      <w:pPr>
        <w:spacing w:line="360" w:lineRule="auto"/>
        <w:jc w:val="both"/>
        <w:rPr>
          <w:rFonts w:ascii="Arial" w:hAnsi="Arial" w:cs="Arial"/>
          <w:sz w:val="24"/>
          <w:szCs w:val="24"/>
        </w:rPr>
      </w:pPr>
    </w:p>
    <w:p w14:paraId="609AD8C4" w14:textId="77777777" w:rsidR="00CE6A06" w:rsidRDefault="00CE6A06" w:rsidP="00E80B74">
      <w:pPr>
        <w:spacing w:line="360" w:lineRule="auto"/>
        <w:jc w:val="both"/>
        <w:rPr>
          <w:rFonts w:ascii="Arial" w:hAnsi="Arial" w:cs="Arial"/>
          <w:sz w:val="24"/>
          <w:szCs w:val="24"/>
        </w:rPr>
      </w:pPr>
    </w:p>
    <w:p w14:paraId="150B74F3" w14:textId="77777777" w:rsidR="00CE6A06" w:rsidRDefault="00CE6A06" w:rsidP="00E80B74">
      <w:pPr>
        <w:spacing w:line="360" w:lineRule="auto"/>
        <w:jc w:val="both"/>
        <w:rPr>
          <w:rFonts w:ascii="Arial" w:hAnsi="Arial" w:cs="Arial"/>
          <w:sz w:val="24"/>
          <w:szCs w:val="24"/>
        </w:rPr>
      </w:pPr>
    </w:p>
    <w:p w14:paraId="4EF3E3A3" w14:textId="77777777" w:rsidR="00CE6A06" w:rsidRDefault="00CE6A06" w:rsidP="00E80B74">
      <w:pPr>
        <w:spacing w:line="360" w:lineRule="auto"/>
        <w:jc w:val="both"/>
        <w:rPr>
          <w:rFonts w:ascii="Arial" w:hAnsi="Arial" w:cs="Arial"/>
          <w:sz w:val="24"/>
          <w:szCs w:val="24"/>
        </w:rPr>
      </w:pPr>
    </w:p>
    <w:p w14:paraId="67D94089" w14:textId="77777777" w:rsidR="00CE6A06" w:rsidRDefault="00CE6A06" w:rsidP="00E80B74">
      <w:pPr>
        <w:spacing w:line="360" w:lineRule="auto"/>
        <w:jc w:val="both"/>
        <w:rPr>
          <w:rFonts w:ascii="Arial" w:hAnsi="Arial" w:cs="Arial"/>
          <w:sz w:val="24"/>
          <w:szCs w:val="24"/>
        </w:rPr>
      </w:pPr>
    </w:p>
    <w:p w14:paraId="1907A924" w14:textId="77777777" w:rsidR="00CE6A06" w:rsidRDefault="00CE6A06" w:rsidP="00E80B74">
      <w:pPr>
        <w:spacing w:line="360" w:lineRule="auto"/>
        <w:jc w:val="both"/>
        <w:rPr>
          <w:rFonts w:ascii="Arial" w:hAnsi="Arial" w:cs="Arial"/>
          <w:sz w:val="24"/>
          <w:szCs w:val="24"/>
        </w:rPr>
      </w:pPr>
    </w:p>
    <w:p w14:paraId="05164D62" w14:textId="77777777" w:rsidR="00CE6A06" w:rsidRDefault="00CE6A06" w:rsidP="00E80B74">
      <w:pPr>
        <w:spacing w:line="360" w:lineRule="auto"/>
        <w:jc w:val="both"/>
        <w:rPr>
          <w:rFonts w:ascii="Arial" w:hAnsi="Arial" w:cs="Arial"/>
          <w:sz w:val="24"/>
          <w:szCs w:val="24"/>
        </w:rPr>
      </w:pPr>
    </w:p>
    <w:p w14:paraId="6E5DADEF" w14:textId="77777777" w:rsidR="00CE6A06" w:rsidRDefault="00CE6A06" w:rsidP="00E80B74">
      <w:pPr>
        <w:spacing w:line="360" w:lineRule="auto"/>
        <w:jc w:val="both"/>
        <w:rPr>
          <w:rFonts w:ascii="Arial" w:hAnsi="Arial" w:cs="Arial"/>
          <w:sz w:val="24"/>
          <w:szCs w:val="24"/>
        </w:rPr>
      </w:pPr>
    </w:p>
    <w:p w14:paraId="1B5DFF97" w14:textId="77777777" w:rsidR="00CE6A06" w:rsidRDefault="00CE6A06" w:rsidP="00E80B74">
      <w:pPr>
        <w:spacing w:line="360" w:lineRule="auto"/>
        <w:jc w:val="both"/>
        <w:rPr>
          <w:rFonts w:ascii="Arial" w:hAnsi="Arial" w:cs="Arial"/>
          <w:sz w:val="24"/>
          <w:szCs w:val="24"/>
        </w:rPr>
      </w:pPr>
    </w:p>
    <w:p w14:paraId="596B9E8F" w14:textId="77777777" w:rsidR="00CE6A06" w:rsidRDefault="00CE6A06" w:rsidP="00E80B74">
      <w:pPr>
        <w:spacing w:line="360" w:lineRule="auto"/>
        <w:jc w:val="both"/>
        <w:rPr>
          <w:rFonts w:ascii="Arial" w:hAnsi="Arial" w:cs="Arial"/>
          <w:sz w:val="24"/>
          <w:szCs w:val="24"/>
        </w:rPr>
      </w:pPr>
    </w:p>
    <w:p w14:paraId="1AE6FCC1" w14:textId="77777777" w:rsidR="00CE6A06" w:rsidRDefault="00CE6A06" w:rsidP="00E80B74">
      <w:pPr>
        <w:spacing w:line="360" w:lineRule="auto"/>
        <w:jc w:val="both"/>
        <w:rPr>
          <w:rFonts w:ascii="Arial" w:hAnsi="Arial" w:cs="Arial"/>
          <w:sz w:val="24"/>
          <w:szCs w:val="24"/>
        </w:rPr>
      </w:pPr>
    </w:p>
    <w:p w14:paraId="5377A3B0" w14:textId="77777777" w:rsidR="00CE6A06" w:rsidRDefault="00CE6A06" w:rsidP="00E80B74">
      <w:pPr>
        <w:spacing w:line="360" w:lineRule="auto"/>
        <w:jc w:val="both"/>
        <w:rPr>
          <w:rFonts w:ascii="Arial" w:hAnsi="Arial" w:cs="Arial"/>
          <w:sz w:val="24"/>
          <w:szCs w:val="24"/>
        </w:rPr>
      </w:pPr>
    </w:p>
    <w:p w14:paraId="4ED7AFCC" w14:textId="437FF5CF" w:rsidR="00BB5AB2" w:rsidRPr="00BB5AB2" w:rsidRDefault="007D0FC3" w:rsidP="00BB5AB2">
      <w:pPr>
        <w:pStyle w:val="Prrafodelista"/>
        <w:numPr>
          <w:ilvl w:val="0"/>
          <w:numId w:val="19"/>
        </w:numPr>
        <w:spacing w:line="360" w:lineRule="auto"/>
        <w:jc w:val="both"/>
        <w:rPr>
          <w:rFonts w:ascii="Arial" w:hAnsi="Arial" w:cs="Arial"/>
          <w:sz w:val="24"/>
          <w:szCs w:val="24"/>
        </w:rPr>
      </w:pPr>
      <w:r w:rsidRPr="00BB5AB2">
        <w:rPr>
          <w:rFonts w:ascii="Arial" w:hAnsi="Arial" w:cs="Arial"/>
          <w:sz w:val="24"/>
          <w:szCs w:val="24"/>
        </w:rPr>
        <w:t xml:space="preserve">Argumentación sobre la Factibilidad del Proyecto  </w:t>
      </w:r>
    </w:p>
    <w:p w14:paraId="320F685C" w14:textId="19DA8155" w:rsidR="00BB5AB2" w:rsidRDefault="007D0FC3" w:rsidP="00BB5AB2">
      <w:pPr>
        <w:spacing w:line="360" w:lineRule="auto"/>
        <w:jc w:val="both"/>
        <w:rPr>
          <w:rFonts w:ascii="Arial" w:hAnsi="Arial" w:cs="Arial"/>
          <w:sz w:val="24"/>
          <w:szCs w:val="24"/>
        </w:rPr>
      </w:pPr>
      <w:r w:rsidRPr="00BB5AB2">
        <w:rPr>
          <w:rFonts w:ascii="Arial" w:hAnsi="Arial" w:cs="Arial"/>
          <w:sz w:val="24"/>
          <w:szCs w:val="24"/>
        </w:rPr>
        <w:t xml:space="preserve">Factibilidad temporal (12 semanas): El cronograma cuenta con hitos modulares e independientes. Las primeras cuatro semanas se concentran en validar energía y sensores individuales; las semanas 5 a 7 aseguran el firmware y la plataforma en la nube; y las semanas 8 a 11 se reservan para la campaña de datos en terreno, dejando holgura para el informe final.  </w:t>
      </w:r>
    </w:p>
    <w:p w14:paraId="2CCB670A" w14:textId="77777777" w:rsidR="00BB5AB2" w:rsidRDefault="00BB5AB2" w:rsidP="00BB5AB2">
      <w:pPr>
        <w:spacing w:line="360" w:lineRule="auto"/>
        <w:jc w:val="both"/>
        <w:rPr>
          <w:rFonts w:ascii="Arial" w:hAnsi="Arial" w:cs="Arial"/>
          <w:sz w:val="24"/>
          <w:szCs w:val="24"/>
        </w:rPr>
      </w:pPr>
    </w:p>
    <w:p w14:paraId="20D75FDB" w14:textId="77777777" w:rsidR="00EF65B6" w:rsidRDefault="007D0FC3" w:rsidP="00BB5AB2">
      <w:pPr>
        <w:spacing w:line="360" w:lineRule="auto"/>
        <w:jc w:val="both"/>
        <w:rPr>
          <w:rFonts w:ascii="Arial" w:hAnsi="Arial" w:cs="Arial"/>
          <w:sz w:val="24"/>
          <w:szCs w:val="24"/>
        </w:rPr>
      </w:pPr>
      <w:r w:rsidRPr="00BB5AB2">
        <w:rPr>
          <w:rFonts w:ascii="Arial" w:hAnsi="Arial" w:cs="Arial"/>
          <w:sz w:val="24"/>
          <w:szCs w:val="24"/>
        </w:rPr>
        <w:t>Factibilidad de materiales y costos: Los componentes seleccionados (ESP32, panel solar, baterías 18650, convertidores MT3608, sensores SHT31, capacitivo, NPK y AS7262) son comerciales, de bajo costo y con disponibilidad de stock local o tiempos de despacho breves que se mitigan comprando en la semana 1.</w:t>
      </w:r>
    </w:p>
    <w:p w14:paraId="678C5333" w14:textId="77777777" w:rsidR="00EF65B6" w:rsidRDefault="00EF65B6" w:rsidP="00BB5AB2">
      <w:pPr>
        <w:spacing w:line="360" w:lineRule="auto"/>
        <w:jc w:val="both"/>
        <w:rPr>
          <w:rFonts w:ascii="Arial" w:hAnsi="Arial" w:cs="Arial"/>
          <w:sz w:val="24"/>
          <w:szCs w:val="24"/>
        </w:rPr>
      </w:pPr>
    </w:p>
    <w:p w14:paraId="50DFD6D5" w14:textId="77777777" w:rsidR="00EF65B6" w:rsidRDefault="007D0FC3" w:rsidP="00BB5AB2">
      <w:pPr>
        <w:spacing w:line="360" w:lineRule="auto"/>
        <w:jc w:val="both"/>
        <w:rPr>
          <w:rFonts w:ascii="Arial" w:hAnsi="Arial" w:cs="Arial"/>
          <w:sz w:val="24"/>
          <w:szCs w:val="24"/>
        </w:rPr>
      </w:pPr>
      <w:r w:rsidRPr="00BB5AB2">
        <w:rPr>
          <w:rFonts w:ascii="Arial" w:hAnsi="Arial" w:cs="Arial"/>
          <w:sz w:val="24"/>
          <w:szCs w:val="24"/>
        </w:rPr>
        <w:t>Factibilidad técnica y mitigación de factores externos: Se identificaron los principales riesgos y sus planes de contingencia:</w:t>
      </w:r>
    </w:p>
    <w:p w14:paraId="0DD1C4CC" w14:textId="77777777" w:rsidR="00EF65B6" w:rsidRDefault="007D0FC3" w:rsidP="00BB5AB2">
      <w:pPr>
        <w:spacing w:line="360" w:lineRule="auto"/>
        <w:jc w:val="both"/>
        <w:rPr>
          <w:rFonts w:ascii="Arial" w:hAnsi="Arial" w:cs="Arial"/>
          <w:sz w:val="24"/>
          <w:szCs w:val="24"/>
        </w:rPr>
      </w:pPr>
      <w:r w:rsidRPr="00BB5AB2">
        <w:rPr>
          <w:rFonts w:ascii="Arial" w:hAnsi="Arial" w:cs="Arial"/>
          <w:sz w:val="24"/>
          <w:szCs w:val="24"/>
        </w:rPr>
        <w:t xml:space="preserve">Pérdida de conectividad: El ESP32 almacena lecturas en un búfer local de memoria no volátil y sincroniza automáticamente al reconectar la red </w:t>
      </w:r>
      <w:proofErr w:type="spellStart"/>
      <w:r w:rsidRPr="00BB5AB2">
        <w:rPr>
          <w:rFonts w:ascii="Arial" w:hAnsi="Arial" w:cs="Arial"/>
          <w:sz w:val="24"/>
          <w:szCs w:val="24"/>
        </w:rPr>
        <w:t>Wi</w:t>
      </w:r>
      <w:proofErr w:type="spellEnd"/>
      <w:r w:rsidRPr="00BB5AB2">
        <w:rPr>
          <w:rFonts w:ascii="Arial" w:hAnsi="Arial" w:cs="Arial"/>
          <w:sz w:val="24"/>
          <w:szCs w:val="24"/>
        </w:rPr>
        <w:t>-Fi.</w:t>
      </w:r>
    </w:p>
    <w:p w14:paraId="5CD5FAC1" w14:textId="77777777" w:rsidR="00EF65B6" w:rsidRDefault="007D0FC3" w:rsidP="00BB5AB2">
      <w:pPr>
        <w:spacing w:line="360" w:lineRule="auto"/>
        <w:jc w:val="both"/>
        <w:rPr>
          <w:rFonts w:ascii="Arial" w:hAnsi="Arial" w:cs="Arial"/>
          <w:sz w:val="24"/>
          <w:szCs w:val="24"/>
        </w:rPr>
      </w:pPr>
      <w:r w:rsidRPr="00BB5AB2">
        <w:rPr>
          <w:rFonts w:ascii="Arial" w:hAnsi="Arial" w:cs="Arial"/>
          <w:sz w:val="24"/>
          <w:szCs w:val="24"/>
        </w:rPr>
        <w:t xml:space="preserve">Consumo energético: Se mitigó el drenaje de batería aplicando </w:t>
      </w:r>
      <w:proofErr w:type="spellStart"/>
      <w:r w:rsidRPr="00BB5AB2">
        <w:rPr>
          <w:rFonts w:ascii="Arial" w:hAnsi="Arial" w:cs="Arial"/>
          <w:sz w:val="24"/>
          <w:szCs w:val="24"/>
        </w:rPr>
        <w:t>deep</w:t>
      </w:r>
      <w:proofErr w:type="spellEnd"/>
      <w:r w:rsidRPr="00BB5AB2">
        <w:rPr>
          <w:rFonts w:ascii="Arial" w:hAnsi="Arial" w:cs="Arial"/>
          <w:sz w:val="24"/>
          <w:szCs w:val="24"/>
        </w:rPr>
        <w:t xml:space="preserve"> </w:t>
      </w:r>
      <w:proofErr w:type="spellStart"/>
      <w:r w:rsidRPr="00BB5AB2">
        <w:rPr>
          <w:rFonts w:ascii="Arial" w:hAnsi="Arial" w:cs="Arial"/>
          <w:sz w:val="24"/>
          <w:szCs w:val="24"/>
        </w:rPr>
        <w:t>sleep</w:t>
      </w:r>
      <w:proofErr w:type="spellEnd"/>
      <w:r w:rsidRPr="00BB5AB2">
        <w:rPr>
          <w:rFonts w:ascii="Arial" w:hAnsi="Arial" w:cs="Arial"/>
          <w:sz w:val="24"/>
          <w:szCs w:val="24"/>
        </w:rPr>
        <w:t>, deshabilitando periféricos en reposo y escalonando la activación de sensores y bomba para evitar caídas de tensión.</w:t>
      </w:r>
    </w:p>
    <w:p w14:paraId="433D6A9B" w14:textId="0B303EC5" w:rsidR="0067145A" w:rsidRDefault="007D0FC3" w:rsidP="00BB5AB2">
      <w:pPr>
        <w:spacing w:line="360" w:lineRule="auto"/>
        <w:jc w:val="both"/>
        <w:rPr>
          <w:rFonts w:ascii="Arial" w:hAnsi="Arial" w:cs="Arial"/>
          <w:sz w:val="24"/>
          <w:szCs w:val="24"/>
        </w:rPr>
      </w:pPr>
      <w:r w:rsidRPr="00BB5AB2">
        <w:rPr>
          <w:rFonts w:ascii="Arial" w:hAnsi="Arial" w:cs="Arial"/>
          <w:sz w:val="24"/>
          <w:szCs w:val="24"/>
        </w:rPr>
        <w:t xml:space="preserve">Discrepancia de sensores de bajo costo: Las limitaciones de la sonda NPK y el sensor de gases MQ-135 se </w:t>
      </w:r>
      <w:r w:rsidR="0067145A" w:rsidRPr="00BB5AB2">
        <w:rPr>
          <w:rFonts w:ascii="Arial" w:hAnsi="Arial" w:cs="Arial"/>
          <w:sz w:val="24"/>
          <w:szCs w:val="24"/>
        </w:rPr>
        <w:t>declararon</w:t>
      </w:r>
      <w:r w:rsidRPr="00BB5AB2">
        <w:rPr>
          <w:rFonts w:ascii="Arial" w:hAnsi="Arial" w:cs="Arial"/>
          <w:sz w:val="24"/>
          <w:szCs w:val="24"/>
        </w:rPr>
        <w:t xml:space="preserve"> variables de investigación y validación contra laboratorio, transformando una restricción técnica en un objetivo de análisis.</w:t>
      </w:r>
    </w:p>
    <w:p w14:paraId="09191312" w14:textId="77777777" w:rsidR="0067145A" w:rsidRDefault="0067145A" w:rsidP="00BB5AB2">
      <w:pPr>
        <w:spacing w:line="360" w:lineRule="auto"/>
        <w:jc w:val="both"/>
        <w:rPr>
          <w:rFonts w:ascii="Arial" w:hAnsi="Arial" w:cs="Arial"/>
          <w:sz w:val="24"/>
          <w:szCs w:val="24"/>
        </w:rPr>
      </w:pPr>
    </w:p>
    <w:p w14:paraId="4E4AD0B8" w14:textId="77777777" w:rsidR="00EB61A1" w:rsidRDefault="00EB61A1" w:rsidP="00BB5AB2">
      <w:pPr>
        <w:spacing w:line="360" w:lineRule="auto"/>
        <w:jc w:val="both"/>
        <w:rPr>
          <w:rFonts w:ascii="Arial" w:hAnsi="Arial" w:cs="Arial"/>
          <w:sz w:val="24"/>
          <w:szCs w:val="24"/>
        </w:rPr>
      </w:pPr>
    </w:p>
    <w:p w14:paraId="5BDB4660" w14:textId="77777777" w:rsidR="00EB61A1" w:rsidRDefault="00EB61A1" w:rsidP="00BB5AB2">
      <w:pPr>
        <w:spacing w:line="360" w:lineRule="auto"/>
        <w:jc w:val="both"/>
        <w:rPr>
          <w:rFonts w:ascii="Arial" w:hAnsi="Arial" w:cs="Arial"/>
          <w:sz w:val="24"/>
          <w:szCs w:val="24"/>
        </w:rPr>
      </w:pPr>
    </w:p>
    <w:p w14:paraId="3E003B4B" w14:textId="77777777" w:rsidR="00EB61A1" w:rsidRDefault="00EB61A1" w:rsidP="00BB5AB2">
      <w:pPr>
        <w:spacing w:line="360" w:lineRule="auto"/>
        <w:jc w:val="both"/>
        <w:rPr>
          <w:rFonts w:ascii="Arial" w:hAnsi="Arial" w:cs="Arial"/>
          <w:sz w:val="24"/>
          <w:szCs w:val="24"/>
        </w:rPr>
      </w:pPr>
    </w:p>
    <w:p w14:paraId="671CD2F6" w14:textId="77777777" w:rsidR="00EB61A1" w:rsidRDefault="00EB61A1" w:rsidP="00BB5AB2">
      <w:pPr>
        <w:spacing w:line="360" w:lineRule="auto"/>
        <w:jc w:val="both"/>
        <w:rPr>
          <w:rFonts w:ascii="Arial" w:hAnsi="Arial" w:cs="Arial"/>
          <w:sz w:val="24"/>
          <w:szCs w:val="24"/>
        </w:rPr>
      </w:pPr>
    </w:p>
    <w:p w14:paraId="4AADE0C2" w14:textId="77777777" w:rsidR="00EB61A1" w:rsidRDefault="00EB61A1" w:rsidP="00BB5AB2">
      <w:pPr>
        <w:spacing w:line="360" w:lineRule="auto"/>
        <w:jc w:val="both"/>
        <w:rPr>
          <w:rFonts w:ascii="Arial" w:hAnsi="Arial" w:cs="Arial"/>
          <w:sz w:val="24"/>
          <w:szCs w:val="24"/>
        </w:rPr>
      </w:pPr>
    </w:p>
    <w:p w14:paraId="4FC067BC" w14:textId="235869A5" w:rsidR="00D04648" w:rsidRPr="00D04648" w:rsidRDefault="007D0FC3" w:rsidP="00D04648">
      <w:pPr>
        <w:pStyle w:val="Prrafodelista"/>
        <w:numPr>
          <w:ilvl w:val="0"/>
          <w:numId w:val="19"/>
        </w:numPr>
        <w:spacing w:line="360" w:lineRule="auto"/>
        <w:jc w:val="both"/>
        <w:rPr>
          <w:rFonts w:ascii="Arial" w:hAnsi="Arial" w:cs="Arial"/>
          <w:sz w:val="24"/>
          <w:szCs w:val="24"/>
          <w:lang w:val="en-US"/>
        </w:rPr>
      </w:pPr>
      <w:r w:rsidRPr="00D04648">
        <w:rPr>
          <w:rFonts w:ascii="Arial" w:hAnsi="Arial" w:cs="Arial"/>
          <w:sz w:val="24"/>
          <w:szCs w:val="24"/>
          <w:lang w:val="en-US"/>
        </w:rPr>
        <w:t xml:space="preserve">Conclusions (English only)  </w:t>
      </w:r>
    </w:p>
    <w:p w14:paraId="04766AD6" w14:textId="77777777" w:rsidR="006B3A1E" w:rsidRDefault="007D0FC3" w:rsidP="00D04648">
      <w:pPr>
        <w:spacing w:line="360" w:lineRule="auto"/>
        <w:jc w:val="both"/>
        <w:rPr>
          <w:rFonts w:ascii="Arial" w:hAnsi="Arial" w:cs="Arial"/>
          <w:sz w:val="24"/>
          <w:szCs w:val="24"/>
          <w:lang w:val="en-US"/>
        </w:rPr>
      </w:pPr>
      <w:r w:rsidRPr="00D04648">
        <w:rPr>
          <w:rFonts w:ascii="Arial" w:hAnsi="Arial" w:cs="Arial"/>
          <w:sz w:val="24"/>
          <w:szCs w:val="24"/>
          <w:lang w:val="en-US"/>
        </w:rPr>
        <w:t xml:space="preserve">The successful engineering design of this autonomous </w:t>
      </w:r>
      <w:proofErr w:type="spellStart"/>
      <w:r w:rsidRPr="00D04648">
        <w:rPr>
          <w:rFonts w:ascii="Arial" w:hAnsi="Arial" w:cs="Arial"/>
          <w:sz w:val="24"/>
          <w:szCs w:val="24"/>
          <w:lang w:val="en-US"/>
        </w:rPr>
        <w:t>agro</w:t>
      </w:r>
      <w:proofErr w:type="spellEnd"/>
      <w:r w:rsidRPr="00D04648">
        <w:rPr>
          <w:rFonts w:ascii="Arial" w:hAnsi="Arial" w:cs="Arial"/>
          <w:sz w:val="24"/>
          <w:szCs w:val="24"/>
          <w:lang w:val="en-US"/>
        </w:rPr>
        <w:t>-environmental node demonstrates that combining affordable hardware components with open-source software architectures delivers a viable alternative to costly commercial precision agriculture systems.</w:t>
      </w:r>
    </w:p>
    <w:p w14:paraId="1FF501FF" w14:textId="77777777" w:rsidR="006B3A1E" w:rsidRDefault="007D0FC3" w:rsidP="00D04648">
      <w:pPr>
        <w:spacing w:line="360" w:lineRule="auto"/>
        <w:jc w:val="both"/>
        <w:rPr>
          <w:rFonts w:ascii="Arial" w:hAnsi="Arial" w:cs="Arial"/>
          <w:sz w:val="24"/>
          <w:szCs w:val="24"/>
          <w:lang w:val="en-US"/>
        </w:rPr>
      </w:pPr>
      <w:r w:rsidRPr="00D04648">
        <w:rPr>
          <w:rFonts w:ascii="Arial" w:hAnsi="Arial" w:cs="Arial"/>
          <w:sz w:val="24"/>
          <w:szCs w:val="24"/>
          <w:lang w:val="en-US"/>
        </w:rPr>
        <w:t>Developing an end-to-end data pipeline—spanning low-level sensor drivers (I²C, ADC, Modbus RTU), an edge-based threshold control algorithm, and a cloud time-series database—proves the necessity of full-stack systems engineering competencies to address real-world telemetry challenges.</w:t>
      </w:r>
    </w:p>
    <w:p w14:paraId="45977BFD" w14:textId="77777777" w:rsidR="006B3A1E" w:rsidRDefault="007D0FC3" w:rsidP="00D04648">
      <w:pPr>
        <w:spacing w:line="360" w:lineRule="auto"/>
        <w:jc w:val="both"/>
        <w:rPr>
          <w:rFonts w:ascii="Arial" w:hAnsi="Arial" w:cs="Arial"/>
          <w:sz w:val="24"/>
          <w:szCs w:val="24"/>
          <w:lang w:val="en-US"/>
        </w:rPr>
      </w:pPr>
      <w:r w:rsidRPr="00D04648">
        <w:rPr>
          <w:rFonts w:ascii="Arial" w:hAnsi="Arial" w:cs="Arial"/>
          <w:sz w:val="24"/>
          <w:szCs w:val="24"/>
          <w:lang w:val="en-US"/>
        </w:rPr>
        <w:t>The explicit recognition of sensor constraints (such as the relative nature of the MQ-135 and the electrical conductivity proxy of the NPK probe) reinforces that practical engineering depends on rigorous calibration and laboratory cross-validation rather than relying blindly on raw telemetry.</w:t>
      </w:r>
    </w:p>
    <w:p w14:paraId="44875EB5" w14:textId="77777777" w:rsidR="006B3A1E" w:rsidRDefault="006B3A1E" w:rsidP="00D04648">
      <w:pPr>
        <w:spacing w:line="360" w:lineRule="auto"/>
        <w:jc w:val="both"/>
        <w:rPr>
          <w:rFonts w:ascii="Arial" w:hAnsi="Arial" w:cs="Arial"/>
          <w:sz w:val="24"/>
          <w:szCs w:val="24"/>
          <w:lang w:val="en-US"/>
        </w:rPr>
      </w:pPr>
    </w:p>
    <w:p w14:paraId="53D32A80" w14:textId="77777777" w:rsidR="00EB61A1" w:rsidRDefault="00EB61A1" w:rsidP="00D04648">
      <w:pPr>
        <w:spacing w:line="360" w:lineRule="auto"/>
        <w:jc w:val="both"/>
        <w:rPr>
          <w:rFonts w:ascii="Arial" w:hAnsi="Arial" w:cs="Arial"/>
          <w:sz w:val="24"/>
          <w:szCs w:val="24"/>
          <w:lang w:val="en-US"/>
        </w:rPr>
      </w:pPr>
    </w:p>
    <w:p w14:paraId="46A8FB86" w14:textId="77777777" w:rsidR="00EB61A1" w:rsidRDefault="00EB61A1" w:rsidP="00D04648">
      <w:pPr>
        <w:spacing w:line="360" w:lineRule="auto"/>
        <w:jc w:val="both"/>
        <w:rPr>
          <w:rFonts w:ascii="Arial" w:hAnsi="Arial" w:cs="Arial"/>
          <w:sz w:val="24"/>
          <w:szCs w:val="24"/>
          <w:lang w:val="en-US"/>
        </w:rPr>
      </w:pPr>
    </w:p>
    <w:p w14:paraId="5A1F6C38" w14:textId="77777777" w:rsidR="00EB61A1" w:rsidRDefault="00EB61A1" w:rsidP="00D04648">
      <w:pPr>
        <w:spacing w:line="360" w:lineRule="auto"/>
        <w:jc w:val="both"/>
        <w:rPr>
          <w:rFonts w:ascii="Arial" w:hAnsi="Arial" w:cs="Arial"/>
          <w:sz w:val="24"/>
          <w:szCs w:val="24"/>
          <w:lang w:val="en-US"/>
        </w:rPr>
      </w:pPr>
    </w:p>
    <w:p w14:paraId="2646E221" w14:textId="77777777" w:rsidR="00EB61A1" w:rsidRDefault="00EB61A1" w:rsidP="00D04648">
      <w:pPr>
        <w:spacing w:line="360" w:lineRule="auto"/>
        <w:jc w:val="both"/>
        <w:rPr>
          <w:rFonts w:ascii="Arial" w:hAnsi="Arial" w:cs="Arial"/>
          <w:sz w:val="24"/>
          <w:szCs w:val="24"/>
          <w:lang w:val="en-US"/>
        </w:rPr>
      </w:pPr>
    </w:p>
    <w:p w14:paraId="14DC837A" w14:textId="77777777" w:rsidR="00EB61A1" w:rsidRDefault="00EB61A1" w:rsidP="00D04648">
      <w:pPr>
        <w:spacing w:line="360" w:lineRule="auto"/>
        <w:jc w:val="both"/>
        <w:rPr>
          <w:rFonts w:ascii="Arial" w:hAnsi="Arial" w:cs="Arial"/>
          <w:sz w:val="24"/>
          <w:szCs w:val="24"/>
          <w:lang w:val="en-US"/>
        </w:rPr>
      </w:pPr>
    </w:p>
    <w:p w14:paraId="7DB5BDAB" w14:textId="77777777" w:rsidR="00EB61A1" w:rsidRDefault="00EB61A1" w:rsidP="00D04648">
      <w:pPr>
        <w:spacing w:line="360" w:lineRule="auto"/>
        <w:jc w:val="both"/>
        <w:rPr>
          <w:rFonts w:ascii="Arial" w:hAnsi="Arial" w:cs="Arial"/>
          <w:sz w:val="24"/>
          <w:szCs w:val="24"/>
          <w:lang w:val="en-US"/>
        </w:rPr>
      </w:pPr>
    </w:p>
    <w:p w14:paraId="17440517" w14:textId="77777777" w:rsidR="00EB61A1" w:rsidRDefault="00EB61A1" w:rsidP="00D04648">
      <w:pPr>
        <w:spacing w:line="360" w:lineRule="auto"/>
        <w:jc w:val="both"/>
        <w:rPr>
          <w:rFonts w:ascii="Arial" w:hAnsi="Arial" w:cs="Arial"/>
          <w:sz w:val="24"/>
          <w:szCs w:val="24"/>
          <w:lang w:val="en-US"/>
        </w:rPr>
      </w:pPr>
    </w:p>
    <w:p w14:paraId="10754EF4" w14:textId="77777777" w:rsidR="00EB61A1" w:rsidRDefault="00EB61A1" w:rsidP="00D04648">
      <w:pPr>
        <w:spacing w:line="360" w:lineRule="auto"/>
        <w:jc w:val="both"/>
        <w:rPr>
          <w:rFonts w:ascii="Arial" w:hAnsi="Arial" w:cs="Arial"/>
          <w:sz w:val="24"/>
          <w:szCs w:val="24"/>
          <w:lang w:val="en-US"/>
        </w:rPr>
      </w:pPr>
    </w:p>
    <w:p w14:paraId="06CD4AE8" w14:textId="77777777" w:rsidR="00EB61A1" w:rsidRDefault="00EB61A1" w:rsidP="00D04648">
      <w:pPr>
        <w:spacing w:line="360" w:lineRule="auto"/>
        <w:jc w:val="both"/>
        <w:rPr>
          <w:rFonts w:ascii="Arial" w:hAnsi="Arial" w:cs="Arial"/>
          <w:sz w:val="24"/>
          <w:szCs w:val="24"/>
          <w:lang w:val="en-US"/>
        </w:rPr>
      </w:pPr>
    </w:p>
    <w:p w14:paraId="25CBE32A" w14:textId="77777777" w:rsidR="00EB61A1" w:rsidRDefault="00EB61A1" w:rsidP="00D04648">
      <w:pPr>
        <w:spacing w:line="360" w:lineRule="auto"/>
        <w:jc w:val="both"/>
        <w:rPr>
          <w:rFonts w:ascii="Arial" w:hAnsi="Arial" w:cs="Arial"/>
          <w:sz w:val="24"/>
          <w:szCs w:val="24"/>
          <w:lang w:val="en-US"/>
        </w:rPr>
      </w:pPr>
    </w:p>
    <w:p w14:paraId="579CCEDC" w14:textId="77777777" w:rsidR="00EB61A1" w:rsidRDefault="00EB61A1" w:rsidP="00D04648">
      <w:pPr>
        <w:spacing w:line="360" w:lineRule="auto"/>
        <w:jc w:val="both"/>
        <w:rPr>
          <w:rFonts w:ascii="Arial" w:hAnsi="Arial" w:cs="Arial"/>
          <w:sz w:val="24"/>
          <w:szCs w:val="24"/>
          <w:lang w:val="en-US"/>
        </w:rPr>
      </w:pPr>
    </w:p>
    <w:p w14:paraId="3DBE3D3F" w14:textId="77777777" w:rsidR="00EB61A1" w:rsidRDefault="00EB61A1" w:rsidP="00D04648">
      <w:pPr>
        <w:spacing w:line="360" w:lineRule="auto"/>
        <w:jc w:val="both"/>
        <w:rPr>
          <w:rFonts w:ascii="Arial" w:hAnsi="Arial" w:cs="Arial"/>
          <w:sz w:val="24"/>
          <w:szCs w:val="24"/>
          <w:lang w:val="en-US"/>
        </w:rPr>
      </w:pPr>
    </w:p>
    <w:p w14:paraId="75369253" w14:textId="77777777" w:rsidR="00EB61A1" w:rsidRDefault="00EB61A1" w:rsidP="00D04648">
      <w:pPr>
        <w:spacing w:line="360" w:lineRule="auto"/>
        <w:jc w:val="both"/>
        <w:rPr>
          <w:rFonts w:ascii="Arial" w:hAnsi="Arial" w:cs="Arial"/>
          <w:sz w:val="24"/>
          <w:szCs w:val="24"/>
          <w:lang w:val="en-US"/>
        </w:rPr>
      </w:pPr>
    </w:p>
    <w:p w14:paraId="46C40D9C" w14:textId="6A4AE832" w:rsidR="006B3A1E" w:rsidRPr="006B3A1E" w:rsidRDefault="007D0FC3" w:rsidP="006B3A1E">
      <w:pPr>
        <w:pStyle w:val="Prrafodelista"/>
        <w:numPr>
          <w:ilvl w:val="0"/>
          <w:numId w:val="19"/>
        </w:numPr>
        <w:spacing w:line="360" w:lineRule="auto"/>
        <w:jc w:val="both"/>
        <w:rPr>
          <w:rFonts w:ascii="Arial" w:hAnsi="Arial" w:cs="Arial"/>
          <w:sz w:val="24"/>
          <w:szCs w:val="24"/>
          <w:lang w:val="en-US"/>
        </w:rPr>
      </w:pPr>
      <w:r w:rsidRPr="006B3A1E">
        <w:rPr>
          <w:rFonts w:ascii="Arial" w:hAnsi="Arial" w:cs="Arial"/>
          <w:sz w:val="24"/>
          <w:szCs w:val="24"/>
          <w:lang w:val="en-US"/>
        </w:rPr>
        <w:t xml:space="preserve">Reflection (English only)  </w:t>
      </w:r>
    </w:p>
    <w:p w14:paraId="444B98D7" w14:textId="77777777" w:rsidR="00E500AA" w:rsidRDefault="007D0FC3" w:rsidP="006B3A1E">
      <w:pPr>
        <w:spacing w:line="360" w:lineRule="auto"/>
        <w:jc w:val="both"/>
        <w:rPr>
          <w:rFonts w:ascii="Arial" w:hAnsi="Arial" w:cs="Arial"/>
          <w:sz w:val="24"/>
          <w:szCs w:val="24"/>
          <w:lang w:val="en-US"/>
        </w:rPr>
      </w:pPr>
      <w:r w:rsidRPr="006B3A1E">
        <w:rPr>
          <w:rFonts w:ascii="Arial" w:hAnsi="Arial" w:cs="Arial"/>
          <w:sz w:val="24"/>
          <w:szCs w:val="24"/>
          <w:lang w:val="en-US"/>
        </w:rPr>
        <w:t>Developing this Capstone project provided meaningful insight into the real-world complexities of integrating multidisciplinary systems under strict environmental and hardware constraints. Transitioning from purely theoretical software development to physical computing exposed critical edge cases, such as managing power budgets during deep sleep, handling analog-to-digital converter limitations alongside Wi-Fi, and securing field hardware against moisture and variable weather conditions.</w:t>
      </w:r>
    </w:p>
    <w:p w14:paraId="070E9E88" w14:textId="2333366E" w:rsidR="00376BD1" w:rsidRPr="006B3A1E" w:rsidRDefault="007D0FC3" w:rsidP="006B3A1E">
      <w:pPr>
        <w:spacing w:line="360" w:lineRule="auto"/>
        <w:jc w:val="both"/>
        <w:rPr>
          <w:rFonts w:ascii="Arial" w:hAnsi="Arial" w:cs="Arial"/>
          <w:sz w:val="24"/>
          <w:szCs w:val="24"/>
          <w:lang w:val="en-US"/>
        </w:rPr>
      </w:pPr>
      <w:r w:rsidRPr="006B3A1E">
        <w:rPr>
          <w:rFonts w:ascii="Arial" w:hAnsi="Arial" w:cs="Arial"/>
          <w:sz w:val="24"/>
          <w:szCs w:val="24"/>
          <w:lang w:val="en-US"/>
        </w:rPr>
        <w:t xml:space="preserve"> Furthermore, defining a realistic project scope within a strict 12-week timeline highlighted the value of disciplined project management and early risk mitigation. Prioritizing an end-to-end operational prototype early in the cycle ensured adequate time for physical field validation and lab comparison, demonstrating how applied computing can directly contribute sustainable and measurable solutions to the pressing issue of water scarcity.  </w:t>
      </w:r>
    </w:p>
    <w:sectPr w:rsidR="00376BD1" w:rsidRPr="006B3A1E">
      <w:headerReference w:type="default" r:id="rId9"/>
      <w:footerReference w:type="default" r:id="rId10"/>
      <w:headerReference w:type="first" r:id="rId11"/>
      <w:pgSz w:w="12240" w:h="15840"/>
      <w:pgMar w:top="1417" w:right="1701" w:bottom="115"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51C3D" w14:textId="77777777" w:rsidR="00111A90" w:rsidRDefault="00111A90">
      <w:pPr>
        <w:spacing w:after="0" w:line="240" w:lineRule="auto"/>
      </w:pPr>
      <w:r>
        <w:separator/>
      </w:r>
    </w:p>
  </w:endnote>
  <w:endnote w:type="continuationSeparator" w:id="0">
    <w:p w14:paraId="7A30A5FB" w14:textId="77777777" w:rsidR="00111A90" w:rsidRDefault="00111A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3E0FE" w14:textId="77777777" w:rsidR="00D73644" w:rsidRDefault="007A5863">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487933">
      <w:rPr>
        <w:noProof/>
        <w:color w:val="000000"/>
      </w:rPr>
      <w:t>5</w:t>
    </w:r>
    <w:r>
      <w:rPr>
        <w:color w:val="000000"/>
      </w:rPr>
      <w:fldChar w:fldCharType="end"/>
    </w:r>
  </w:p>
  <w:p w14:paraId="4E9B3582" w14:textId="77777777" w:rsidR="00D73644" w:rsidRDefault="00D73644">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1E5B8" w14:textId="77777777" w:rsidR="00111A90" w:rsidRDefault="00111A90">
      <w:pPr>
        <w:spacing w:after="0" w:line="240" w:lineRule="auto"/>
      </w:pPr>
      <w:r>
        <w:separator/>
      </w:r>
    </w:p>
  </w:footnote>
  <w:footnote w:type="continuationSeparator" w:id="0">
    <w:p w14:paraId="360245F7" w14:textId="77777777" w:rsidR="00111A90" w:rsidRDefault="00111A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9D424" w14:textId="77777777" w:rsidR="00D73644" w:rsidRDefault="00574CB0" w:rsidP="00574CB0">
    <w:pPr>
      <w:pBdr>
        <w:top w:val="nil"/>
        <w:left w:val="nil"/>
        <w:bottom w:val="single" w:sz="4" w:space="1" w:color="000000"/>
        <w:right w:val="nil"/>
        <w:between w:val="nil"/>
      </w:pBdr>
      <w:tabs>
        <w:tab w:val="center" w:pos="4419"/>
        <w:tab w:val="right" w:pos="8838"/>
      </w:tabs>
      <w:spacing w:after="0" w:line="240" w:lineRule="auto"/>
      <w:rPr>
        <w:color w:val="000000"/>
      </w:rPr>
    </w:pPr>
    <w:r>
      <w:rPr>
        <w:noProof/>
        <w:lang w:val="es-CL"/>
      </w:rPr>
      <w:drawing>
        <wp:anchor distT="0" distB="0" distL="114300" distR="114300" simplePos="0" relativeHeight="251658240" behindDoc="0" locked="0" layoutInCell="1" hidden="0" allowOverlap="1" wp14:anchorId="2468FE95" wp14:editId="6AFB6A99">
          <wp:simplePos x="0" y="0"/>
          <wp:positionH relativeFrom="column">
            <wp:posOffset>-83710</wp:posOffset>
          </wp:positionH>
          <wp:positionV relativeFrom="paragraph">
            <wp:posOffset>-101600</wp:posOffset>
          </wp:positionV>
          <wp:extent cx="1146175" cy="320675"/>
          <wp:effectExtent l="0" t="0" r="0" b="3175"/>
          <wp:wrapSquare wrapText="bothSides" distT="0" distB="0" distL="114300" distR="114300"/>
          <wp:docPr id="3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1146175" cy="320675"/>
                  </a:xfrm>
                  <a:prstGeom prst="rect">
                    <a:avLst/>
                  </a:prstGeom>
                  <a:ln/>
                </pic:spPr>
              </pic:pic>
            </a:graphicData>
          </a:graphic>
          <wp14:sizeRelH relativeFrom="margin">
            <wp14:pctWidth>0</wp14:pctWidth>
          </wp14:sizeRelH>
          <wp14:sizeRelV relativeFrom="margin">
            <wp14:pctHeight>0</wp14:pctHeight>
          </wp14:sizeRelV>
        </wp:anchor>
      </w:drawing>
    </w:r>
  </w:p>
  <w:p w14:paraId="200C1AC2" w14:textId="77777777" w:rsidR="00D73644" w:rsidRDefault="00D73644">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866B7" w14:textId="77777777" w:rsidR="00D73644" w:rsidRDefault="007A5863">
    <w:pPr>
      <w:pBdr>
        <w:top w:val="nil"/>
        <w:left w:val="nil"/>
        <w:bottom w:val="nil"/>
        <w:right w:val="nil"/>
        <w:between w:val="nil"/>
      </w:pBdr>
      <w:tabs>
        <w:tab w:val="center" w:pos="4419"/>
        <w:tab w:val="right" w:pos="8838"/>
      </w:tabs>
      <w:spacing w:after="0" w:line="240" w:lineRule="auto"/>
      <w:jc w:val="center"/>
      <w:rPr>
        <w:color w:val="000000"/>
      </w:rPr>
    </w:pPr>
    <w:r>
      <w:rPr>
        <w:noProof/>
        <w:lang w:val="es-CL"/>
      </w:rPr>
      <w:drawing>
        <wp:anchor distT="0" distB="0" distL="0" distR="0" simplePos="0" relativeHeight="251659264" behindDoc="1" locked="0" layoutInCell="1" hidden="0" allowOverlap="1" wp14:anchorId="4A3572EE" wp14:editId="7F86FE55">
          <wp:simplePos x="0" y="0"/>
          <wp:positionH relativeFrom="page">
            <wp:posOffset>4571403</wp:posOffset>
          </wp:positionH>
          <wp:positionV relativeFrom="page">
            <wp:posOffset>229870</wp:posOffset>
          </wp:positionV>
          <wp:extent cx="2490788" cy="412112"/>
          <wp:effectExtent l="0" t="0" r="0" b="0"/>
          <wp:wrapNone/>
          <wp:docPr id="37"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
                  <a:srcRect/>
                  <a:stretch>
                    <a:fillRect/>
                  </a:stretch>
                </pic:blipFill>
                <pic:spPr>
                  <a:xfrm>
                    <a:off x="0" y="0"/>
                    <a:ext cx="2490788" cy="412112"/>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86329"/>
    <w:multiLevelType w:val="multilevel"/>
    <w:tmpl w:val="EB4201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0E3E33"/>
    <w:multiLevelType w:val="multilevel"/>
    <w:tmpl w:val="CB5AB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A4ED0"/>
    <w:multiLevelType w:val="multilevel"/>
    <w:tmpl w:val="8438E4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13D1447"/>
    <w:multiLevelType w:val="multilevel"/>
    <w:tmpl w:val="205CC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9A6663"/>
    <w:multiLevelType w:val="multilevel"/>
    <w:tmpl w:val="659C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B092B"/>
    <w:multiLevelType w:val="multilevel"/>
    <w:tmpl w:val="B6C4F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6722B0"/>
    <w:multiLevelType w:val="multilevel"/>
    <w:tmpl w:val="F4A26B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0FA2B9A"/>
    <w:multiLevelType w:val="hybridMultilevel"/>
    <w:tmpl w:val="8F067EB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3B363AB9"/>
    <w:multiLevelType w:val="multilevel"/>
    <w:tmpl w:val="0D362C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19D6A00"/>
    <w:multiLevelType w:val="multilevel"/>
    <w:tmpl w:val="A89C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B70D0C"/>
    <w:multiLevelType w:val="multilevel"/>
    <w:tmpl w:val="8D78B5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AC10DC4"/>
    <w:multiLevelType w:val="multilevel"/>
    <w:tmpl w:val="8688A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20300B3"/>
    <w:multiLevelType w:val="multilevel"/>
    <w:tmpl w:val="02946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CC130E"/>
    <w:multiLevelType w:val="multilevel"/>
    <w:tmpl w:val="6612232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4" w15:restartNumberingAfterBreak="0">
    <w:nsid w:val="632F520B"/>
    <w:multiLevelType w:val="multilevel"/>
    <w:tmpl w:val="78B08A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8BD6FCE"/>
    <w:multiLevelType w:val="multilevel"/>
    <w:tmpl w:val="19C8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825543"/>
    <w:multiLevelType w:val="multilevel"/>
    <w:tmpl w:val="5562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7F0039"/>
    <w:multiLevelType w:val="multilevel"/>
    <w:tmpl w:val="82940E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A8229B3"/>
    <w:multiLevelType w:val="multilevel"/>
    <w:tmpl w:val="CC64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459105">
    <w:abstractNumId w:val="14"/>
  </w:num>
  <w:num w:numId="2" w16cid:durableId="315181540">
    <w:abstractNumId w:val="13"/>
  </w:num>
  <w:num w:numId="3" w16cid:durableId="597100908">
    <w:abstractNumId w:val="8"/>
  </w:num>
  <w:num w:numId="4" w16cid:durableId="651059018">
    <w:abstractNumId w:val="5"/>
  </w:num>
  <w:num w:numId="5" w16cid:durableId="1777940349">
    <w:abstractNumId w:val="17"/>
  </w:num>
  <w:num w:numId="6" w16cid:durableId="1425147931">
    <w:abstractNumId w:val="6"/>
  </w:num>
  <w:num w:numId="7" w16cid:durableId="1513759289">
    <w:abstractNumId w:val="2"/>
  </w:num>
  <w:num w:numId="8" w16cid:durableId="1369335924">
    <w:abstractNumId w:val="10"/>
  </w:num>
  <w:num w:numId="9" w16cid:durableId="959454682">
    <w:abstractNumId w:val="0"/>
  </w:num>
  <w:num w:numId="10" w16cid:durableId="512957088">
    <w:abstractNumId w:val="11"/>
  </w:num>
  <w:num w:numId="11" w16cid:durableId="1429274888">
    <w:abstractNumId w:val="12"/>
  </w:num>
  <w:num w:numId="12" w16cid:durableId="912352692">
    <w:abstractNumId w:val="9"/>
  </w:num>
  <w:num w:numId="13" w16cid:durableId="1232039616">
    <w:abstractNumId w:val="1"/>
  </w:num>
  <w:num w:numId="14" w16cid:durableId="208611389">
    <w:abstractNumId w:val="16"/>
  </w:num>
  <w:num w:numId="15" w16cid:durableId="10843417">
    <w:abstractNumId w:val="4"/>
  </w:num>
  <w:num w:numId="16" w16cid:durableId="277294689">
    <w:abstractNumId w:val="3"/>
  </w:num>
  <w:num w:numId="17" w16cid:durableId="555703490">
    <w:abstractNumId w:val="18"/>
  </w:num>
  <w:num w:numId="18" w16cid:durableId="938833767">
    <w:abstractNumId w:val="15"/>
  </w:num>
  <w:num w:numId="19" w16cid:durableId="18501028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644"/>
    <w:rsid w:val="00111A90"/>
    <w:rsid w:val="00186C6D"/>
    <w:rsid w:val="002A6D05"/>
    <w:rsid w:val="00376BD1"/>
    <w:rsid w:val="00443083"/>
    <w:rsid w:val="00487933"/>
    <w:rsid w:val="00574CB0"/>
    <w:rsid w:val="005B342C"/>
    <w:rsid w:val="005D6348"/>
    <w:rsid w:val="0067145A"/>
    <w:rsid w:val="006959A2"/>
    <w:rsid w:val="006B3A1E"/>
    <w:rsid w:val="00756D1D"/>
    <w:rsid w:val="007A5863"/>
    <w:rsid w:val="007D0FC3"/>
    <w:rsid w:val="008053CE"/>
    <w:rsid w:val="00907562"/>
    <w:rsid w:val="009556A9"/>
    <w:rsid w:val="0096310E"/>
    <w:rsid w:val="00A2281C"/>
    <w:rsid w:val="00A7172A"/>
    <w:rsid w:val="00B131BE"/>
    <w:rsid w:val="00B64CD2"/>
    <w:rsid w:val="00BB5AB2"/>
    <w:rsid w:val="00BB70C6"/>
    <w:rsid w:val="00C22B26"/>
    <w:rsid w:val="00C54CB1"/>
    <w:rsid w:val="00CE6A06"/>
    <w:rsid w:val="00D04648"/>
    <w:rsid w:val="00D36717"/>
    <w:rsid w:val="00D64B9A"/>
    <w:rsid w:val="00D73644"/>
    <w:rsid w:val="00E500AA"/>
    <w:rsid w:val="00E80B74"/>
    <w:rsid w:val="00EB0174"/>
    <w:rsid w:val="00EB61A1"/>
    <w:rsid w:val="00ED6124"/>
    <w:rsid w:val="00EE5FDE"/>
    <w:rsid w:val="00EF65B6"/>
    <w:rsid w:val="00F16D40"/>
    <w:rsid w:val="00F34E3E"/>
    <w:rsid w:val="00F73D9F"/>
    <w:rsid w:val="00FF77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0404F0"/>
  <w15:docId w15:val="{C9090F1A-579D-42E4-990E-78B045159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AR" w:eastAsia="es-CL"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CB0"/>
  </w:style>
  <w:style w:type="paragraph" w:styleId="Ttulo1">
    <w:name w:val="heading 1"/>
    <w:basedOn w:val="Normal"/>
    <w:next w:val="Normal"/>
    <w:link w:val="Ttulo1Car"/>
    <w:uiPriority w:val="9"/>
    <w:qFormat/>
    <w:rsid w:val="00574CB0"/>
    <w:pPr>
      <w:keepNext/>
      <w:keepLines/>
      <w:spacing w:before="320" w:after="0" w:line="240" w:lineRule="auto"/>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semiHidden/>
    <w:unhideWhenUsed/>
    <w:qFormat/>
    <w:rsid w:val="00574CB0"/>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tulo3">
    <w:name w:val="heading 3"/>
    <w:basedOn w:val="Normal"/>
    <w:next w:val="Normal"/>
    <w:link w:val="Ttulo3Car"/>
    <w:uiPriority w:val="9"/>
    <w:semiHidden/>
    <w:unhideWhenUsed/>
    <w:qFormat/>
    <w:rsid w:val="00574CB0"/>
    <w:pPr>
      <w:keepNext/>
      <w:keepLines/>
      <w:spacing w:before="40" w:after="0" w:line="240" w:lineRule="auto"/>
      <w:outlineLvl w:val="2"/>
    </w:pPr>
    <w:rPr>
      <w:rFonts w:asciiTheme="majorHAnsi" w:eastAsiaTheme="majorEastAsia" w:hAnsiTheme="majorHAnsi" w:cstheme="majorBidi"/>
      <w:color w:val="1F497D" w:themeColor="text2"/>
      <w:sz w:val="24"/>
      <w:szCs w:val="24"/>
    </w:rPr>
  </w:style>
  <w:style w:type="paragraph" w:styleId="Ttulo4">
    <w:name w:val="heading 4"/>
    <w:basedOn w:val="Normal"/>
    <w:next w:val="Normal"/>
    <w:link w:val="Ttulo4Car"/>
    <w:uiPriority w:val="9"/>
    <w:semiHidden/>
    <w:unhideWhenUsed/>
    <w:qFormat/>
    <w:rsid w:val="00574CB0"/>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574CB0"/>
    <w:pPr>
      <w:keepNext/>
      <w:keepLines/>
      <w:spacing w:before="40" w:after="0"/>
      <w:outlineLvl w:val="4"/>
    </w:pPr>
    <w:rPr>
      <w:rFonts w:asciiTheme="majorHAnsi" w:eastAsiaTheme="majorEastAsia" w:hAnsiTheme="majorHAnsi" w:cstheme="majorBidi"/>
      <w:color w:val="1F497D" w:themeColor="text2"/>
      <w:sz w:val="22"/>
      <w:szCs w:val="22"/>
    </w:rPr>
  </w:style>
  <w:style w:type="paragraph" w:styleId="Ttulo6">
    <w:name w:val="heading 6"/>
    <w:basedOn w:val="Normal"/>
    <w:next w:val="Normal"/>
    <w:link w:val="Ttulo6Car"/>
    <w:uiPriority w:val="9"/>
    <w:semiHidden/>
    <w:unhideWhenUsed/>
    <w:qFormat/>
    <w:rsid w:val="00574CB0"/>
    <w:pPr>
      <w:keepNext/>
      <w:keepLines/>
      <w:spacing w:before="40" w:after="0"/>
      <w:outlineLvl w:val="5"/>
    </w:pPr>
    <w:rPr>
      <w:rFonts w:asciiTheme="majorHAnsi" w:eastAsiaTheme="majorEastAsia" w:hAnsiTheme="majorHAnsi" w:cstheme="majorBidi"/>
      <w:i/>
      <w:iCs/>
      <w:color w:val="1F497D" w:themeColor="text2"/>
      <w:sz w:val="21"/>
      <w:szCs w:val="21"/>
    </w:rPr>
  </w:style>
  <w:style w:type="paragraph" w:styleId="Ttulo7">
    <w:name w:val="heading 7"/>
    <w:basedOn w:val="Normal"/>
    <w:next w:val="Normal"/>
    <w:link w:val="Ttulo7Car"/>
    <w:uiPriority w:val="9"/>
    <w:semiHidden/>
    <w:unhideWhenUsed/>
    <w:qFormat/>
    <w:rsid w:val="00574CB0"/>
    <w:pPr>
      <w:keepNext/>
      <w:keepLines/>
      <w:spacing w:before="40" w:after="0"/>
      <w:outlineLvl w:val="6"/>
    </w:pPr>
    <w:rPr>
      <w:rFonts w:asciiTheme="majorHAnsi" w:eastAsiaTheme="majorEastAsia" w:hAnsiTheme="majorHAnsi" w:cstheme="majorBidi"/>
      <w:i/>
      <w:iCs/>
      <w:color w:val="244061" w:themeColor="accent1" w:themeShade="80"/>
      <w:sz w:val="21"/>
      <w:szCs w:val="21"/>
    </w:rPr>
  </w:style>
  <w:style w:type="paragraph" w:styleId="Ttulo8">
    <w:name w:val="heading 8"/>
    <w:basedOn w:val="Normal"/>
    <w:next w:val="Normal"/>
    <w:link w:val="Ttulo8Car"/>
    <w:uiPriority w:val="9"/>
    <w:semiHidden/>
    <w:unhideWhenUsed/>
    <w:qFormat/>
    <w:rsid w:val="00574CB0"/>
    <w:pPr>
      <w:keepNext/>
      <w:keepLines/>
      <w:spacing w:before="40" w:after="0"/>
      <w:outlineLvl w:val="7"/>
    </w:pPr>
    <w:rPr>
      <w:rFonts w:asciiTheme="majorHAnsi" w:eastAsiaTheme="majorEastAsia" w:hAnsiTheme="majorHAnsi" w:cstheme="majorBidi"/>
      <w:b/>
      <w:bCs/>
      <w:color w:val="1F497D" w:themeColor="text2"/>
    </w:rPr>
  </w:style>
  <w:style w:type="paragraph" w:styleId="Ttulo9">
    <w:name w:val="heading 9"/>
    <w:basedOn w:val="Normal"/>
    <w:next w:val="Normal"/>
    <w:link w:val="Ttulo9Car"/>
    <w:uiPriority w:val="9"/>
    <w:semiHidden/>
    <w:unhideWhenUsed/>
    <w:qFormat/>
    <w:rsid w:val="00574CB0"/>
    <w:pPr>
      <w:keepNext/>
      <w:keepLines/>
      <w:spacing w:before="40" w:after="0"/>
      <w:outlineLvl w:val="8"/>
    </w:pPr>
    <w:rPr>
      <w:rFonts w:asciiTheme="majorHAnsi" w:eastAsiaTheme="majorEastAsia" w:hAnsiTheme="majorHAnsi" w:cstheme="majorBidi"/>
      <w:b/>
      <w:bCs/>
      <w:i/>
      <w:iCs/>
      <w:color w:val="1F497D"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574CB0"/>
    <w:pPr>
      <w:spacing w:after="0" w:line="240" w:lineRule="auto"/>
      <w:contextualSpacing/>
    </w:pPr>
    <w:rPr>
      <w:rFonts w:asciiTheme="majorHAnsi" w:eastAsiaTheme="majorEastAsia" w:hAnsiTheme="majorHAnsi" w:cstheme="majorBidi"/>
      <w:color w:val="4F81BD" w:themeColor="accent1"/>
      <w:spacing w:val="-10"/>
      <w:sz w:val="56"/>
      <w:szCs w:val="56"/>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74CB0"/>
    <w:rPr>
      <w:rFonts w:asciiTheme="majorHAnsi" w:eastAsiaTheme="majorEastAsia" w:hAnsiTheme="majorHAnsi" w:cstheme="majorBidi"/>
      <w:color w:val="365F91" w:themeColor="accent1" w:themeShade="BF"/>
      <w:sz w:val="32"/>
      <w:szCs w:val="32"/>
    </w:rPr>
  </w:style>
  <w:style w:type="character" w:customStyle="1" w:styleId="Ttulo2Car">
    <w:name w:val="Título 2 Car"/>
    <w:basedOn w:val="Fuentedeprrafopredeter"/>
    <w:link w:val="Ttulo2"/>
    <w:uiPriority w:val="9"/>
    <w:semiHidden/>
    <w:rsid w:val="00574CB0"/>
    <w:rPr>
      <w:rFonts w:asciiTheme="majorHAnsi" w:eastAsiaTheme="majorEastAsia" w:hAnsiTheme="majorHAnsi" w:cstheme="majorBidi"/>
      <w:color w:val="404040" w:themeColor="text1" w:themeTint="BF"/>
      <w:sz w:val="28"/>
      <w:szCs w:val="28"/>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574CB0"/>
    <w:pPr>
      <w:spacing w:after="0" w:line="240" w:lineRule="auto"/>
    </w:pPr>
  </w:style>
  <w:style w:type="character" w:customStyle="1" w:styleId="SinespaciadoCar">
    <w:name w:val="Sin espaciado Car"/>
    <w:basedOn w:val="Fuentedeprrafopredeter"/>
    <w:link w:val="Sinespaciado"/>
    <w:uiPriority w:val="1"/>
    <w:rsid w:val="00C82195"/>
  </w:style>
  <w:style w:type="paragraph" w:styleId="TtuloTDC">
    <w:name w:val="TOC Heading"/>
    <w:basedOn w:val="Ttulo1"/>
    <w:next w:val="Normal"/>
    <w:uiPriority w:val="39"/>
    <w:unhideWhenUsed/>
    <w:qFormat/>
    <w:rsid w:val="00574CB0"/>
    <w:pPr>
      <w:outlineLvl w:val="9"/>
    </w:pPr>
  </w:style>
  <w:style w:type="paragraph" w:styleId="TDC1">
    <w:name w:val="toc 1"/>
    <w:basedOn w:val="Normal"/>
    <w:next w:val="Normal"/>
    <w:autoRedefine/>
    <w:uiPriority w:val="39"/>
    <w:unhideWhenUsed/>
    <w:rsid w:val="00C82195"/>
    <w:pPr>
      <w:spacing w:before="120"/>
    </w:pPr>
    <w:rPr>
      <w:b/>
      <w:bCs/>
      <w:caps/>
    </w:rPr>
  </w:style>
  <w:style w:type="paragraph" w:styleId="TDC2">
    <w:name w:val="toc 2"/>
    <w:basedOn w:val="Normal"/>
    <w:next w:val="Normal"/>
    <w:autoRedefine/>
    <w:uiPriority w:val="39"/>
    <w:unhideWhenUsed/>
    <w:rsid w:val="00C82195"/>
    <w:pPr>
      <w:spacing w:after="0"/>
      <w:ind w:left="220"/>
    </w:pPr>
    <w:rPr>
      <w:smallCaps/>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uiPriority w:val="9"/>
    <w:semiHidden/>
    <w:rsid w:val="00574CB0"/>
    <w:rPr>
      <w:rFonts w:asciiTheme="majorHAnsi" w:eastAsiaTheme="majorEastAsia" w:hAnsiTheme="majorHAnsi" w:cstheme="majorBidi"/>
      <w:color w:val="1F497D" w:themeColor="text2"/>
      <w:sz w:val="24"/>
      <w:szCs w:val="24"/>
    </w:rPr>
  </w:style>
  <w:style w:type="paragraph" w:customStyle="1" w:styleId="Titulo1sinnumeracion">
    <w:name w:val="Titulo 1 sin numeracion"/>
    <w:basedOn w:val="Ttulo1"/>
    <w:next w:val="Normal"/>
    <w:rsid w:val="00C82195"/>
    <w:pPr>
      <w:keepLines w:val="0"/>
      <w:tabs>
        <w:tab w:val="num" w:pos="360"/>
      </w:tabs>
      <w:spacing w:before="240" w:after="60"/>
      <w:ind w:left="360" w:hanging="360"/>
    </w:pPr>
    <w:rPr>
      <w:rFonts w:ascii="Arial" w:eastAsia="Times New Roman" w:hAnsi="Arial" w:cs="Arial"/>
      <w:color w:val="auto"/>
      <w:kern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paragraph" w:styleId="Subttulo">
    <w:name w:val="Subtitle"/>
    <w:basedOn w:val="Normal"/>
    <w:next w:val="Normal"/>
    <w:link w:val="SubttuloCar"/>
    <w:uiPriority w:val="11"/>
    <w:qFormat/>
    <w:rsid w:val="00574CB0"/>
    <w:pPr>
      <w:numPr>
        <w:ilvl w:val="1"/>
      </w:numPr>
      <w:spacing w:line="240" w:lineRule="auto"/>
    </w:pPr>
    <w:rPr>
      <w:rFonts w:asciiTheme="majorHAnsi" w:eastAsiaTheme="majorEastAsia" w:hAnsiTheme="majorHAnsi" w:cstheme="majorBidi"/>
      <w:sz w:val="24"/>
      <w:szCs w:val="24"/>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pPr>
      <w:spacing w:after="0" w:line="240" w:lineRule="auto"/>
    </w:pPr>
    <w:rPr>
      <w:rFonts w:ascii="Times New Roman" w:eastAsia="Times New Roman" w:hAnsi="Times New Roman" w:cs="Times New Roman"/>
    </w:rPr>
    <w:tblPr>
      <w:tblStyleRowBandSize w:val="1"/>
      <w:tblStyleColBandSize w:val="1"/>
      <w:tblCellMar>
        <w:left w:w="108" w:type="dxa"/>
        <w:right w:w="108" w:type="dxa"/>
      </w:tblCellMar>
    </w:tblPr>
  </w:style>
  <w:style w:type="table" w:customStyle="1" w:styleId="a1">
    <w:basedOn w:val="TableNormal1"/>
    <w:pPr>
      <w:spacing w:after="0" w:line="240" w:lineRule="auto"/>
    </w:pPr>
    <w:rPr>
      <w:rFonts w:ascii="Times New Roman" w:eastAsia="Times New Roman" w:hAnsi="Times New Roman" w:cs="Times New Roman"/>
    </w:rPr>
    <w:tblPr>
      <w:tblStyleRowBandSize w:val="1"/>
      <w:tblStyleColBandSize w:val="1"/>
      <w:tblCellMar>
        <w:left w:w="108" w:type="dxa"/>
        <w:right w:w="108" w:type="dxa"/>
      </w:tblCellMar>
    </w:tblPr>
  </w:style>
  <w:style w:type="table" w:customStyle="1" w:styleId="a2">
    <w:basedOn w:val="TableNormal1"/>
    <w:pPr>
      <w:spacing w:after="0" w:line="240" w:lineRule="auto"/>
    </w:pPr>
    <w:rPr>
      <w:rFonts w:ascii="Times New Roman" w:eastAsia="Times New Roman" w:hAnsi="Times New Roman" w:cs="Times New Roman"/>
      <w:color w:val="E36C09"/>
    </w:rPr>
    <w:tblPr>
      <w:tblStyleRowBandSize w:val="1"/>
      <w:tblStyleColBandSize w:val="1"/>
      <w:tblCellMar>
        <w:left w:w="108" w:type="dxa"/>
        <w:right w:w="108" w:type="dxa"/>
      </w:tblCellMar>
    </w:tblPr>
  </w:style>
  <w:style w:type="table" w:customStyle="1" w:styleId="a3">
    <w:basedOn w:val="TableNormal1"/>
    <w:pPr>
      <w:spacing w:after="0" w:line="240" w:lineRule="auto"/>
    </w:pPr>
    <w:rPr>
      <w:rFonts w:ascii="Times New Roman" w:eastAsia="Times New Roman" w:hAnsi="Times New Roman" w:cs="Times New Roman"/>
      <w:color w:val="E36C09"/>
    </w:rPr>
    <w:tblPr>
      <w:tblStyleRowBandSize w:val="1"/>
      <w:tblStyleColBandSize w:val="1"/>
      <w:tblCellMar>
        <w:left w:w="108" w:type="dxa"/>
        <w:right w:w="108" w:type="dxa"/>
      </w:tblCellMar>
    </w:tblPr>
  </w:style>
  <w:style w:type="table" w:customStyle="1" w:styleId="a4">
    <w:basedOn w:val="TableNormal1"/>
    <w:pPr>
      <w:spacing w:after="0" w:line="240" w:lineRule="auto"/>
    </w:pPr>
    <w:rPr>
      <w:rFonts w:ascii="Times New Roman" w:eastAsia="Times New Roman" w:hAnsi="Times New Roman" w:cs="Times New Roman"/>
      <w:color w:val="E36C09"/>
    </w:rPr>
    <w:tblPr>
      <w:tblStyleRowBandSize w:val="1"/>
      <w:tblStyleColBandSize w:val="1"/>
      <w:tblCellMar>
        <w:left w:w="108" w:type="dxa"/>
        <w:right w:w="108" w:type="dxa"/>
      </w:tblCellMar>
    </w:tblPr>
  </w:style>
  <w:style w:type="table" w:customStyle="1" w:styleId="a5">
    <w:basedOn w:val="TableNormal1"/>
    <w:pPr>
      <w:spacing w:after="0" w:line="240" w:lineRule="auto"/>
    </w:pPr>
    <w:rPr>
      <w:rFonts w:ascii="Times New Roman" w:eastAsia="Times New Roman" w:hAnsi="Times New Roman" w:cs="Times New Roman"/>
      <w:color w:val="E36C09"/>
    </w:rPr>
    <w:tblPr>
      <w:tblStyleRowBandSize w:val="1"/>
      <w:tblStyleColBandSize w:val="1"/>
      <w:tblCellMar>
        <w:left w:w="108" w:type="dxa"/>
        <w:right w:w="108" w:type="dxa"/>
      </w:tblCellMar>
    </w:tblPr>
  </w:style>
  <w:style w:type="table" w:customStyle="1" w:styleId="a6">
    <w:basedOn w:val="TableNormal1"/>
    <w:pPr>
      <w:spacing w:after="0" w:line="240" w:lineRule="auto"/>
    </w:pPr>
    <w:rPr>
      <w:rFonts w:ascii="Times New Roman" w:eastAsia="Times New Roman" w:hAnsi="Times New Roman" w:cs="Times New Roman"/>
      <w:color w:val="E36C09"/>
    </w:rPr>
    <w:tblPr>
      <w:tblStyleRowBandSize w:val="1"/>
      <w:tblStyleColBandSize w:val="1"/>
      <w:tblCellMar>
        <w:left w:w="108" w:type="dxa"/>
        <w:right w:w="108" w:type="dxa"/>
      </w:tblCellMar>
    </w:tblPr>
  </w:style>
  <w:style w:type="table" w:customStyle="1" w:styleId="a7">
    <w:basedOn w:val="TableNormal1"/>
    <w:pPr>
      <w:spacing w:after="0" w:line="240" w:lineRule="auto"/>
    </w:pPr>
    <w:rPr>
      <w:rFonts w:ascii="Times New Roman" w:eastAsia="Times New Roman" w:hAnsi="Times New Roman" w:cs="Times New Roman"/>
      <w:color w:val="E36C09"/>
    </w:rPr>
    <w:tblPr>
      <w:tblStyleRowBandSize w:val="1"/>
      <w:tblStyleColBandSize w:val="1"/>
      <w:tblCellMar>
        <w:left w:w="108" w:type="dxa"/>
        <w:right w:w="108" w:type="dxa"/>
      </w:tblCellMar>
    </w:tblPr>
  </w:style>
  <w:style w:type="table" w:customStyle="1" w:styleId="a8">
    <w:basedOn w:val="TableNormal1"/>
    <w:pPr>
      <w:spacing w:after="0" w:line="240" w:lineRule="auto"/>
    </w:pPr>
    <w:rPr>
      <w:rFonts w:ascii="Times New Roman" w:eastAsia="Times New Roman" w:hAnsi="Times New Roman" w:cs="Times New Roman"/>
      <w:color w:val="E36C09"/>
    </w:rPr>
    <w:tblPr>
      <w:tblStyleRowBandSize w:val="1"/>
      <w:tblStyleColBandSize w:val="1"/>
      <w:tblCellMar>
        <w:left w:w="108" w:type="dxa"/>
        <w:right w:w="108" w:type="dxa"/>
      </w:tblCellMar>
    </w:tblPr>
  </w:style>
  <w:style w:type="table" w:customStyle="1" w:styleId="a9">
    <w:basedOn w:val="TableNormal1"/>
    <w:pPr>
      <w:spacing w:after="0" w:line="240" w:lineRule="auto"/>
    </w:pPr>
    <w:rPr>
      <w:rFonts w:ascii="Times New Roman" w:eastAsia="Times New Roman" w:hAnsi="Times New Roman" w:cs="Times New Roman"/>
      <w:color w:val="E36C09"/>
    </w:rPr>
    <w:tblPr>
      <w:tblStyleRowBandSize w:val="1"/>
      <w:tblStyleColBandSize w:val="1"/>
      <w:tblCellMar>
        <w:left w:w="108" w:type="dxa"/>
        <w:right w:w="108" w:type="dxa"/>
      </w:tblCellMar>
    </w:tblPr>
  </w:style>
  <w:style w:type="table" w:customStyle="1" w:styleId="aa">
    <w:basedOn w:val="TableNormal1"/>
    <w:pPr>
      <w:spacing w:after="0" w:line="240" w:lineRule="auto"/>
    </w:pPr>
    <w:rPr>
      <w:rFonts w:ascii="Times New Roman" w:eastAsia="Times New Roman" w:hAnsi="Times New Roman" w:cs="Times New Roman"/>
      <w:color w:val="E36C09"/>
    </w:rPr>
    <w:tblPr>
      <w:tblStyleRowBandSize w:val="1"/>
      <w:tblStyleColBandSize w:val="1"/>
      <w:tblCellMar>
        <w:left w:w="108" w:type="dxa"/>
        <w:right w:w="108" w:type="dxa"/>
      </w:tblCellMar>
    </w:tblPr>
  </w:style>
  <w:style w:type="table" w:customStyle="1" w:styleId="ab">
    <w:basedOn w:val="TableNormal1"/>
    <w:pPr>
      <w:spacing w:after="0" w:line="240" w:lineRule="auto"/>
    </w:pPr>
    <w:rPr>
      <w:rFonts w:ascii="Times New Roman" w:eastAsia="Times New Roman" w:hAnsi="Times New Roman" w:cs="Times New Roman"/>
      <w:color w:val="E36C09"/>
    </w:rPr>
    <w:tblPr>
      <w:tblStyleRowBandSize w:val="1"/>
      <w:tblStyleColBandSize w:val="1"/>
      <w:tblCellMar>
        <w:left w:w="108" w:type="dxa"/>
        <w:right w:w="108" w:type="dxa"/>
      </w:tblCellMar>
    </w:tblPr>
  </w:style>
  <w:style w:type="table" w:customStyle="1" w:styleId="ac">
    <w:basedOn w:val="TableNormal1"/>
    <w:pPr>
      <w:spacing w:after="0" w:line="240" w:lineRule="auto"/>
    </w:pPr>
    <w:rPr>
      <w:rFonts w:ascii="Times New Roman" w:eastAsia="Times New Roman" w:hAnsi="Times New Roman" w:cs="Times New Roman"/>
      <w:color w:val="E36C09"/>
    </w:rPr>
    <w:tblPr>
      <w:tblStyleRowBandSize w:val="1"/>
      <w:tblStyleColBandSize w:val="1"/>
      <w:tblCellMar>
        <w:left w:w="108" w:type="dxa"/>
        <w:right w:w="108" w:type="dxa"/>
      </w:tblCellMar>
    </w:tblPr>
  </w:style>
  <w:style w:type="table" w:customStyle="1" w:styleId="ad">
    <w:basedOn w:val="TableNormal1"/>
    <w:pPr>
      <w:spacing w:after="0" w:line="240" w:lineRule="auto"/>
    </w:pPr>
    <w:rPr>
      <w:rFonts w:ascii="Times New Roman" w:eastAsia="Times New Roman" w:hAnsi="Times New Roman" w:cs="Times New Roman"/>
      <w:color w:val="E36C09"/>
    </w:rPr>
    <w:tblPr>
      <w:tblStyleRowBandSize w:val="1"/>
      <w:tblStyleColBandSize w:val="1"/>
      <w:tblCellMar>
        <w:left w:w="108" w:type="dxa"/>
        <w:right w:w="108" w:type="dxa"/>
      </w:tblCellMar>
    </w:tblPr>
  </w:style>
  <w:style w:type="table" w:customStyle="1" w:styleId="ae">
    <w:basedOn w:val="TableNormal1"/>
    <w:pPr>
      <w:spacing w:after="0" w:line="240" w:lineRule="auto"/>
    </w:pPr>
    <w:rPr>
      <w:rFonts w:ascii="Times New Roman" w:eastAsia="Times New Roman" w:hAnsi="Times New Roman" w:cs="Times New Roman"/>
      <w:color w:val="E36C09"/>
    </w:rPr>
    <w:tblPr>
      <w:tblStyleRowBandSize w:val="1"/>
      <w:tblStyleColBandSize w:val="1"/>
      <w:tblCellMar>
        <w:left w:w="108" w:type="dxa"/>
        <w:right w:w="108" w:type="dxa"/>
      </w:tblCellMar>
    </w:tblPr>
  </w:style>
  <w:style w:type="table" w:customStyle="1" w:styleId="af">
    <w:basedOn w:val="TableNormal1"/>
    <w:pPr>
      <w:spacing w:after="0" w:line="240" w:lineRule="auto"/>
    </w:pPr>
    <w:rPr>
      <w:rFonts w:ascii="Times New Roman" w:eastAsia="Times New Roman" w:hAnsi="Times New Roman" w:cs="Times New Roman"/>
      <w:color w:val="E36C09"/>
    </w:rPr>
    <w:tblPr>
      <w:tblStyleRowBandSize w:val="1"/>
      <w:tblStyleColBandSize w:val="1"/>
      <w:tblCellMar>
        <w:left w:w="108" w:type="dxa"/>
        <w:right w:w="108" w:type="dxa"/>
      </w:tblCellMar>
    </w:tblPr>
  </w:style>
  <w:style w:type="table" w:customStyle="1" w:styleId="af0">
    <w:basedOn w:val="TableNormal1"/>
    <w:pPr>
      <w:spacing w:after="0" w:line="240" w:lineRule="auto"/>
    </w:pPr>
    <w:rPr>
      <w:rFonts w:ascii="Times New Roman" w:eastAsia="Times New Roman" w:hAnsi="Times New Roman" w:cs="Times New Roman"/>
      <w:color w:val="E36C09"/>
    </w:rPr>
    <w:tblPr>
      <w:tblStyleRowBandSize w:val="1"/>
      <w:tblStyleColBandSize w:val="1"/>
      <w:tblCellMar>
        <w:left w:w="108" w:type="dxa"/>
        <w:right w:w="108" w:type="dxa"/>
      </w:tblCellMar>
    </w:tblPr>
  </w:style>
  <w:style w:type="table" w:customStyle="1" w:styleId="af1">
    <w:basedOn w:val="TableNormal1"/>
    <w:pPr>
      <w:spacing w:after="0" w:line="240" w:lineRule="auto"/>
    </w:pPr>
    <w:rPr>
      <w:rFonts w:ascii="Times New Roman" w:eastAsia="Times New Roman" w:hAnsi="Times New Roman" w:cs="Times New Roman"/>
      <w:color w:val="E36C09"/>
    </w:rPr>
    <w:tblPr>
      <w:tblStyleRowBandSize w:val="1"/>
      <w:tblStyleColBandSize w:val="1"/>
      <w:tblCellMar>
        <w:left w:w="108" w:type="dxa"/>
        <w:right w:w="108" w:type="dxa"/>
      </w:tblCellMar>
    </w:tblPr>
  </w:style>
  <w:style w:type="table" w:customStyle="1" w:styleId="af2">
    <w:basedOn w:val="TableNormal1"/>
    <w:pPr>
      <w:spacing w:after="0" w:line="240" w:lineRule="auto"/>
    </w:pPr>
    <w:rPr>
      <w:rFonts w:ascii="Times New Roman" w:eastAsia="Times New Roman" w:hAnsi="Times New Roman" w:cs="Times New Roman"/>
      <w:color w:val="E36C09"/>
    </w:rPr>
    <w:tblPr>
      <w:tblStyleRowBandSize w:val="1"/>
      <w:tblStyleColBandSize w:val="1"/>
      <w:tblCellMar>
        <w:left w:w="108" w:type="dxa"/>
        <w:right w:w="108" w:type="dxa"/>
      </w:tblCellMar>
    </w:tblPr>
  </w:style>
  <w:style w:type="table" w:customStyle="1" w:styleId="af3">
    <w:basedOn w:val="TableNormal0"/>
    <w:tblPr>
      <w:tblStyleRowBandSize w:val="1"/>
      <w:tblStyleColBandSize w:val="1"/>
      <w:tblCellMar>
        <w:top w:w="100" w:type="dxa"/>
        <w:left w:w="100" w:type="dxa"/>
        <w:bottom w:w="100" w:type="dxa"/>
        <w:right w:w="100" w:type="dxa"/>
      </w:tblCellMar>
    </w:tblPr>
  </w:style>
  <w:style w:type="table" w:customStyle="1" w:styleId="af4">
    <w:basedOn w:val="TableNormal0"/>
    <w:pPr>
      <w:spacing w:after="0" w:line="240" w:lineRule="auto"/>
    </w:pPr>
    <w:rPr>
      <w:rFonts w:ascii="Times New Roman" w:eastAsia="Times New Roman" w:hAnsi="Times New Roman" w:cs="Times New Roman"/>
      <w:color w:val="E36C09"/>
    </w:rPr>
    <w:tblPr>
      <w:tblStyleRowBandSize w:val="1"/>
      <w:tblStyleColBandSize w:val="1"/>
      <w:tblCellMar>
        <w:left w:w="108" w:type="dxa"/>
        <w:right w:w="108" w:type="dxa"/>
      </w:tblCellMar>
    </w:tblPr>
  </w:style>
  <w:style w:type="table" w:customStyle="1" w:styleId="af5">
    <w:basedOn w:val="TableNormal0"/>
    <w:pPr>
      <w:spacing w:after="0" w:line="240" w:lineRule="auto"/>
    </w:pPr>
    <w:rPr>
      <w:rFonts w:ascii="Times New Roman" w:eastAsia="Times New Roman" w:hAnsi="Times New Roman" w:cs="Times New Roman"/>
      <w:color w:val="E36C09"/>
    </w:rPr>
    <w:tblPr>
      <w:tblStyleRowBandSize w:val="1"/>
      <w:tblStyleColBandSize w:val="1"/>
      <w:tblCellMar>
        <w:left w:w="108" w:type="dxa"/>
        <w:right w:w="108" w:type="dxa"/>
      </w:tblCellMar>
    </w:tblPr>
  </w:style>
  <w:style w:type="table" w:customStyle="1" w:styleId="af6">
    <w:basedOn w:val="TableNormal0"/>
    <w:pPr>
      <w:spacing w:after="0" w:line="240" w:lineRule="auto"/>
    </w:pPr>
    <w:rPr>
      <w:rFonts w:ascii="Times New Roman" w:eastAsia="Times New Roman" w:hAnsi="Times New Roman" w:cs="Times New Roman"/>
      <w:color w:val="E36C09"/>
    </w:rPr>
    <w:tblPr>
      <w:tblStyleRowBandSize w:val="1"/>
      <w:tblStyleColBandSize w:val="1"/>
      <w:tblCellMar>
        <w:left w:w="108" w:type="dxa"/>
        <w:right w:w="108" w:type="dxa"/>
      </w:tblCellMar>
    </w:tblPr>
  </w:style>
  <w:style w:type="table" w:customStyle="1" w:styleId="af7">
    <w:basedOn w:val="TableNormal0"/>
    <w:pPr>
      <w:spacing w:after="0" w:line="240" w:lineRule="auto"/>
    </w:pPr>
    <w:rPr>
      <w:rFonts w:ascii="Times New Roman" w:eastAsia="Times New Roman" w:hAnsi="Times New Roman" w:cs="Times New Roman"/>
      <w:color w:val="E36C09"/>
    </w:rPr>
    <w:tblPr>
      <w:tblStyleRowBandSize w:val="1"/>
      <w:tblStyleColBandSize w:val="1"/>
      <w:tblCellMar>
        <w:left w:w="108" w:type="dxa"/>
        <w:right w:w="108" w:type="dxa"/>
      </w:tblCellMar>
    </w:tblPr>
  </w:style>
  <w:style w:type="table" w:customStyle="1" w:styleId="af8">
    <w:basedOn w:val="TableNormal0"/>
    <w:pPr>
      <w:spacing w:after="0" w:line="240" w:lineRule="auto"/>
    </w:pPr>
    <w:rPr>
      <w:rFonts w:ascii="Times New Roman" w:eastAsia="Times New Roman" w:hAnsi="Times New Roman" w:cs="Times New Roman"/>
      <w:color w:val="E36C09"/>
    </w:rPr>
    <w:tblPr>
      <w:tblStyleRowBandSize w:val="1"/>
      <w:tblStyleColBandSize w:val="1"/>
      <w:tblCellMar>
        <w:left w:w="108" w:type="dxa"/>
        <w:right w:w="108" w:type="dxa"/>
      </w:tblCellMar>
    </w:tblPr>
  </w:style>
  <w:style w:type="table" w:customStyle="1" w:styleId="af9">
    <w:basedOn w:val="TableNormal0"/>
    <w:pPr>
      <w:spacing w:after="0" w:line="240" w:lineRule="auto"/>
    </w:pPr>
    <w:rPr>
      <w:rFonts w:ascii="Times New Roman" w:eastAsia="Times New Roman" w:hAnsi="Times New Roman" w:cs="Times New Roman"/>
      <w:color w:val="E36C09"/>
    </w:rPr>
    <w:tblPr>
      <w:tblStyleRowBandSize w:val="1"/>
      <w:tblStyleColBandSize w:val="1"/>
      <w:tblCellMar>
        <w:left w:w="108" w:type="dxa"/>
        <w:right w:w="108" w:type="dxa"/>
      </w:tblCellMar>
    </w:tblPr>
  </w:style>
  <w:style w:type="table" w:customStyle="1" w:styleId="afa">
    <w:basedOn w:val="TableNormal0"/>
    <w:pPr>
      <w:spacing w:after="0" w:line="240" w:lineRule="auto"/>
    </w:pPr>
    <w:rPr>
      <w:rFonts w:ascii="Times New Roman" w:eastAsia="Times New Roman" w:hAnsi="Times New Roman" w:cs="Times New Roman"/>
      <w:color w:val="E36C09"/>
    </w:rPr>
    <w:tblPr>
      <w:tblStyleRowBandSize w:val="1"/>
      <w:tblStyleColBandSize w:val="1"/>
      <w:tblCellMar>
        <w:left w:w="108" w:type="dxa"/>
        <w:right w:w="108" w:type="dxa"/>
      </w:tblCellMar>
    </w:tblPr>
  </w:style>
  <w:style w:type="table" w:customStyle="1" w:styleId="afb">
    <w:basedOn w:val="TableNormal0"/>
    <w:pPr>
      <w:spacing w:after="0" w:line="240" w:lineRule="auto"/>
    </w:pPr>
    <w:rPr>
      <w:rFonts w:ascii="Times New Roman" w:eastAsia="Times New Roman" w:hAnsi="Times New Roman" w:cs="Times New Roman"/>
      <w:color w:val="E36C09"/>
    </w:rPr>
    <w:tblPr>
      <w:tblStyleRowBandSize w:val="1"/>
      <w:tblStyleColBandSize w:val="1"/>
      <w:tblCellMar>
        <w:left w:w="108" w:type="dxa"/>
        <w:right w:w="108" w:type="dxa"/>
      </w:tblCellMar>
    </w:tblPr>
  </w:style>
  <w:style w:type="character" w:customStyle="1" w:styleId="Ttulo4Car">
    <w:name w:val="Título 4 Car"/>
    <w:basedOn w:val="Fuentedeprrafopredeter"/>
    <w:link w:val="Ttulo4"/>
    <w:uiPriority w:val="9"/>
    <w:semiHidden/>
    <w:rsid w:val="00574CB0"/>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semiHidden/>
    <w:rsid w:val="00574CB0"/>
    <w:rPr>
      <w:rFonts w:asciiTheme="majorHAnsi" w:eastAsiaTheme="majorEastAsia" w:hAnsiTheme="majorHAnsi" w:cstheme="majorBidi"/>
      <w:color w:val="1F497D" w:themeColor="text2"/>
      <w:sz w:val="22"/>
      <w:szCs w:val="22"/>
    </w:rPr>
  </w:style>
  <w:style w:type="character" w:customStyle="1" w:styleId="Ttulo6Car">
    <w:name w:val="Título 6 Car"/>
    <w:basedOn w:val="Fuentedeprrafopredeter"/>
    <w:link w:val="Ttulo6"/>
    <w:uiPriority w:val="9"/>
    <w:semiHidden/>
    <w:rsid w:val="00574CB0"/>
    <w:rPr>
      <w:rFonts w:asciiTheme="majorHAnsi" w:eastAsiaTheme="majorEastAsia" w:hAnsiTheme="majorHAnsi" w:cstheme="majorBidi"/>
      <w:i/>
      <w:iCs/>
      <w:color w:val="1F497D" w:themeColor="text2"/>
      <w:sz w:val="21"/>
      <w:szCs w:val="21"/>
    </w:rPr>
  </w:style>
  <w:style w:type="character" w:customStyle="1" w:styleId="Ttulo7Car">
    <w:name w:val="Título 7 Car"/>
    <w:basedOn w:val="Fuentedeprrafopredeter"/>
    <w:link w:val="Ttulo7"/>
    <w:uiPriority w:val="9"/>
    <w:semiHidden/>
    <w:rsid w:val="00574CB0"/>
    <w:rPr>
      <w:rFonts w:asciiTheme="majorHAnsi" w:eastAsiaTheme="majorEastAsia" w:hAnsiTheme="majorHAnsi" w:cstheme="majorBidi"/>
      <w:i/>
      <w:iCs/>
      <w:color w:val="244061" w:themeColor="accent1" w:themeShade="80"/>
      <w:sz w:val="21"/>
      <w:szCs w:val="21"/>
    </w:rPr>
  </w:style>
  <w:style w:type="character" w:customStyle="1" w:styleId="Ttulo8Car">
    <w:name w:val="Título 8 Car"/>
    <w:basedOn w:val="Fuentedeprrafopredeter"/>
    <w:link w:val="Ttulo8"/>
    <w:uiPriority w:val="9"/>
    <w:semiHidden/>
    <w:rsid w:val="00574CB0"/>
    <w:rPr>
      <w:rFonts w:asciiTheme="majorHAnsi" w:eastAsiaTheme="majorEastAsia" w:hAnsiTheme="majorHAnsi" w:cstheme="majorBidi"/>
      <w:b/>
      <w:bCs/>
      <w:color w:val="1F497D" w:themeColor="text2"/>
    </w:rPr>
  </w:style>
  <w:style w:type="character" w:customStyle="1" w:styleId="Ttulo9Car">
    <w:name w:val="Título 9 Car"/>
    <w:basedOn w:val="Fuentedeprrafopredeter"/>
    <w:link w:val="Ttulo9"/>
    <w:uiPriority w:val="9"/>
    <w:semiHidden/>
    <w:rsid w:val="00574CB0"/>
    <w:rPr>
      <w:rFonts w:asciiTheme="majorHAnsi" w:eastAsiaTheme="majorEastAsia" w:hAnsiTheme="majorHAnsi" w:cstheme="majorBidi"/>
      <w:b/>
      <w:bCs/>
      <w:i/>
      <w:iCs/>
      <w:color w:val="1F497D" w:themeColor="text2"/>
    </w:rPr>
  </w:style>
  <w:style w:type="paragraph" w:styleId="Descripcin">
    <w:name w:val="caption"/>
    <w:basedOn w:val="Normal"/>
    <w:next w:val="Normal"/>
    <w:uiPriority w:val="35"/>
    <w:semiHidden/>
    <w:unhideWhenUsed/>
    <w:qFormat/>
    <w:rsid w:val="00574CB0"/>
    <w:pPr>
      <w:spacing w:line="240" w:lineRule="auto"/>
    </w:pPr>
    <w:rPr>
      <w:b/>
      <w:bCs/>
      <w:smallCaps/>
      <w:color w:val="595959" w:themeColor="text1" w:themeTint="A6"/>
      <w:spacing w:val="6"/>
    </w:rPr>
  </w:style>
  <w:style w:type="character" w:customStyle="1" w:styleId="TtuloCar">
    <w:name w:val="Título Car"/>
    <w:basedOn w:val="Fuentedeprrafopredeter"/>
    <w:link w:val="Ttulo"/>
    <w:uiPriority w:val="10"/>
    <w:rsid w:val="00574CB0"/>
    <w:rPr>
      <w:rFonts w:asciiTheme="majorHAnsi" w:eastAsiaTheme="majorEastAsia" w:hAnsiTheme="majorHAnsi" w:cstheme="majorBidi"/>
      <w:color w:val="4F81BD" w:themeColor="accent1"/>
      <w:spacing w:val="-10"/>
      <w:sz w:val="56"/>
      <w:szCs w:val="56"/>
    </w:rPr>
  </w:style>
  <w:style w:type="character" w:customStyle="1" w:styleId="SubttuloCar">
    <w:name w:val="Subtítulo Car"/>
    <w:basedOn w:val="Fuentedeprrafopredeter"/>
    <w:link w:val="Subttulo"/>
    <w:uiPriority w:val="11"/>
    <w:rsid w:val="00574CB0"/>
    <w:rPr>
      <w:rFonts w:asciiTheme="majorHAnsi" w:eastAsiaTheme="majorEastAsia" w:hAnsiTheme="majorHAnsi" w:cstheme="majorBidi"/>
      <w:sz w:val="24"/>
      <w:szCs w:val="24"/>
    </w:rPr>
  </w:style>
  <w:style w:type="character" w:styleId="Fuerte">
    <w:name w:val="Strong"/>
    <w:basedOn w:val="Fuentedeprrafopredeter"/>
    <w:uiPriority w:val="22"/>
    <w:qFormat/>
    <w:rsid w:val="00574CB0"/>
    <w:rPr>
      <w:b/>
      <w:bCs/>
    </w:rPr>
  </w:style>
  <w:style w:type="character" w:styleId="nfasis">
    <w:name w:val="Emphasis"/>
    <w:basedOn w:val="Fuentedeprrafopredeter"/>
    <w:uiPriority w:val="20"/>
    <w:qFormat/>
    <w:rsid w:val="00574CB0"/>
    <w:rPr>
      <w:i/>
      <w:iCs/>
    </w:rPr>
  </w:style>
  <w:style w:type="paragraph" w:styleId="Cita">
    <w:name w:val="Quote"/>
    <w:basedOn w:val="Normal"/>
    <w:next w:val="Normal"/>
    <w:link w:val="CitaCar"/>
    <w:uiPriority w:val="29"/>
    <w:qFormat/>
    <w:rsid w:val="00574CB0"/>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574CB0"/>
    <w:rPr>
      <w:i/>
      <w:iCs/>
      <w:color w:val="404040" w:themeColor="text1" w:themeTint="BF"/>
    </w:rPr>
  </w:style>
  <w:style w:type="paragraph" w:styleId="Citadestacada">
    <w:name w:val="Intense Quote"/>
    <w:basedOn w:val="Normal"/>
    <w:next w:val="Normal"/>
    <w:link w:val="CitadestacadaCar"/>
    <w:uiPriority w:val="30"/>
    <w:qFormat/>
    <w:rsid w:val="00574CB0"/>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CitadestacadaCar">
    <w:name w:val="Cita destacada Car"/>
    <w:basedOn w:val="Fuentedeprrafopredeter"/>
    <w:link w:val="Citadestacada"/>
    <w:uiPriority w:val="30"/>
    <w:rsid w:val="00574CB0"/>
    <w:rPr>
      <w:rFonts w:asciiTheme="majorHAnsi" w:eastAsiaTheme="majorEastAsia" w:hAnsiTheme="majorHAnsi" w:cstheme="majorBidi"/>
      <w:color w:val="4F81BD" w:themeColor="accent1"/>
      <w:sz w:val="28"/>
      <w:szCs w:val="28"/>
    </w:rPr>
  </w:style>
  <w:style w:type="character" w:styleId="nfasissutil">
    <w:name w:val="Subtle Emphasis"/>
    <w:basedOn w:val="Fuentedeprrafopredeter"/>
    <w:uiPriority w:val="19"/>
    <w:qFormat/>
    <w:rsid w:val="00574CB0"/>
    <w:rPr>
      <w:i/>
      <w:iCs/>
      <w:color w:val="404040" w:themeColor="text1" w:themeTint="BF"/>
    </w:rPr>
  </w:style>
  <w:style w:type="character" w:styleId="nfasisintenso">
    <w:name w:val="Intense Emphasis"/>
    <w:basedOn w:val="Fuentedeprrafopredeter"/>
    <w:uiPriority w:val="21"/>
    <w:qFormat/>
    <w:rsid w:val="00574CB0"/>
    <w:rPr>
      <w:b/>
      <w:bCs/>
      <w:i/>
      <w:iCs/>
    </w:rPr>
  </w:style>
  <w:style w:type="character" w:styleId="Referenciasutil">
    <w:name w:val="Subtle Reference"/>
    <w:basedOn w:val="Fuentedeprrafopredeter"/>
    <w:uiPriority w:val="31"/>
    <w:qFormat/>
    <w:rsid w:val="00574CB0"/>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574CB0"/>
    <w:rPr>
      <w:b/>
      <w:bCs/>
      <w:smallCaps/>
      <w:spacing w:val="5"/>
      <w:u w:val="single"/>
    </w:rPr>
  </w:style>
  <w:style w:type="character" w:styleId="Ttulodellibro">
    <w:name w:val="Book Title"/>
    <w:basedOn w:val="Fuentedeprrafopredeter"/>
    <w:uiPriority w:val="33"/>
    <w:qFormat/>
    <w:rsid w:val="00574CB0"/>
    <w:rPr>
      <w:b/>
      <w:bCs/>
      <w:smallCaps/>
    </w:rPr>
  </w:style>
  <w:style w:type="paragraph" w:styleId="NormalWeb">
    <w:name w:val="Normal (Web)"/>
    <w:basedOn w:val="Normal"/>
    <w:uiPriority w:val="99"/>
    <w:semiHidden/>
    <w:unhideWhenUsed/>
    <w:rsid w:val="00574CB0"/>
    <w:pPr>
      <w:spacing w:before="100" w:beforeAutospacing="1" w:after="100" w:afterAutospacing="1" w:line="240" w:lineRule="auto"/>
    </w:pPr>
    <w:rPr>
      <w:rFonts w:ascii="Times New Roman" w:eastAsia="Times New Roman" w:hAnsi="Times New Roman" w:cs="Times New Roman"/>
      <w:sz w:val="24"/>
      <w:szCs w:val="24"/>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563040">
      <w:bodyDiv w:val="1"/>
      <w:marLeft w:val="0"/>
      <w:marRight w:val="0"/>
      <w:marTop w:val="0"/>
      <w:marBottom w:val="0"/>
      <w:divBdr>
        <w:top w:val="none" w:sz="0" w:space="0" w:color="auto"/>
        <w:left w:val="none" w:sz="0" w:space="0" w:color="auto"/>
        <w:bottom w:val="none" w:sz="0" w:space="0" w:color="auto"/>
        <w:right w:val="none" w:sz="0" w:space="0" w:color="auto"/>
      </w:divBdr>
    </w:div>
    <w:div w:id="346297684">
      <w:bodyDiv w:val="1"/>
      <w:marLeft w:val="0"/>
      <w:marRight w:val="0"/>
      <w:marTop w:val="0"/>
      <w:marBottom w:val="0"/>
      <w:divBdr>
        <w:top w:val="none" w:sz="0" w:space="0" w:color="auto"/>
        <w:left w:val="none" w:sz="0" w:space="0" w:color="auto"/>
        <w:bottom w:val="none" w:sz="0" w:space="0" w:color="auto"/>
        <w:right w:val="none" w:sz="0" w:space="0" w:color="auto"/>
      </w:divBdr>
    </w:div>
    <w:div w:id="491720034">
      <w:bodyDiv w:val="1"/>
      <w:marLeft w:val="0"/>
      <w:marRight w:val="0"/>
      <w:marTop w:val="0"/>
      <w:marBottom w:val="0"/>
      <w:divBdr>
        <w:top w:val="none" w:sz="0" w:space="0" w:color="auto"/>
        <w:left w:val="none" w:sz="0" w:space="0" w:color="auto"/>
        <w:bottom w:val="none" w:sz="0" w:space="0" w:color="auto"/>
        <w:right w:val="none" w:sz="0" w:space="0" w:color="auto"/>
      </w:divBdr>
    </w:div>
    <w:div w:id="588152750">
      <w:bodyDiv w:val="1"/>
      <w:marLeft w:val="0"/>
      <w:marRight w:val="0"/>
      <w:marTop w:val="0"/>
      <w:marBottom w:val="0"/>
      <w:divBdr>
        <w:top w:val="none" w:sz="0" w:space="0" w:color="auto"/>
        <w:left w:val="none" w:sz="0" w:space="0" w:color="auto"/>
        <w:bottom w:val="none" w:sz="0" w:space="0" w:color="auto"/>
        <w:right w:val="none" w:sz="0" w:space="0" w:color="auto"/>
      </w:divBdr>
    </w:div>
    <w:div w:id="823198886">
      <w:bodyDiv w:val="1"/>
      <w:marLeft w:val="0"/>
      <w:marRight w:val="0"/>
      <w:marTop w:val="0"/>
      <w:marBottom w:val="0"/>
      <w:divBdr>
        <w:top w:val="none" w:sz="0" w:space="0" w:color="auto"/>
        <w:left w:val="none" w:sz="0" w:space="0" w:color="auto"/>
        <w:bottom w:val="none" w:sz="0" w:space="0" w:color="auto"/>
        <w:right w:val="none" w:sz="0" w:space="0" w:color="auto"/>
      </w:divBdr>
    </w:div>
    <w:div w:id="885411019">
      <w:bodyDiv w:val="1"/>
      <w:marLeft w:val="0"/>
      <w:marRight w:val="0"/>
      <w:marTop w:val="0"/>
      <w:marBottom w:val="0"/>
      <w:divBdr>
        <w:top w:val="none" w:sz="0" w:space="0" w:color="auto"/>
        <w:left w:val="none" w:sz="0" w:space="0" w:color="auto"/>
        <w:bottom w:val="none" w:sz="0" w:space="0" w:color="auto"/>
        <w:right w:val="none" w:sz="0" w:space="0" w:color="auto"/>
      </w:divBdr>
    </w:div>
    <w:div w:id="932934027">
      <w:bodyDiv w:val="1"/>
      <w:marLeft w:val="0"/>
      <w:marRight w:val="0"/>
      <w:marTop w:val="0"/>
      <w:marBottom w:val="0"/>
      <w:divBdr>
        <w:top w:val="none" w:sz="0" w:space="0" w:color="auto"/>
        <w:left w:val="none" w:sz="0" w:space="0" w:color="auto"/>
        <w:bottom w:val="none" w:sz="0" w:space="0" w:color="auto"/>
        <w:right w:val="none" w:sz="0" w:space="0" w:color="auto"/>
      </w:divBdr>
    </w:div>
    <w:div w:id="1050036879">
      <w:bodyDiv w:val="1"/>
      <w:marLeft w:val="0"/>
      <w:marRight w:val="0"/>
      <w:marTop w:val="0"/>
      <w:marBottom w:val="0"/>
      <w:divBdr>
        <w:top w:val="none" w:sz="0" w:space="0" w:color="auto"/>
        <w:left w:val="none" w:sz="0" w:space="0" w:color="auto"/>
        <w:bottom w:val="none" w:sz="0" w:space="0" w:color="auto"/>
        <w:right w:val="none" w:sz="0" w:space="0" w:color="auto"/>
      </w:divBdr>
    </w:div>
    <w:div w:id="1507283685">
      <w:bodyDiv w:val="1"/>
      <w:marLeft w:val="0"/>
      <w:marRight w:val="0"/>
      <w:marTop w:val="0"/>
      <w:marBottom w:val="0"/>
      <w:divBdr>
        <w:top w:val="none" w:sz="0" w:space="0" w:color="auto"/>
        <w:left w:val="none" w:sz="0" w:space="0" w:color="auto"/>
        <w:bottom w:val="none" w:sz="0" w:space="0" w:color="auto"/>
        <w:right w:val="none" w:sz="0" w:space="0" w:color="auto"/>
      </w:divBdr>
    </w:div>
    <w:div w:id="1766655136">
      <w:bodyDiv w:val="1"/>
      <w:marLeft w:val="0"/>
      <w:marRight w:val="0"/>
      <w:marTop w:val="0"/>
      <w:marBottom w:val="0"/>
      <w:divBdr>
        <w:top w:val="none" w:sz="0" w:space="0" w:color="auto"/>
        <w:left w:val="none" w:sz="0" w:space="0" w:color="auto"/>
        <w:bottom w:val="none" w:sz="0" w:space="0" w:color="auto"/>
        <w:right w:val="none" w:sz="0" w:space="0" w:color="auto"/>
      </w:divBdr>
    </w:div>
    <w:div w:id="19749389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cX+NWzejsFPDjp1kzx4NzCprog==">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</go:docsCustomData>
</go:gDocsCustomXmlDataStorage>
</file>

<file path=customXml/itemProps1.xml><?xml version="1.0" encoding="utf-8"?>
<ds:datastoreItem xmlns:ds="http://schemas.openxmlformats.org/officeDocument/2006/customXml" ds:itemID="{F7B0CF0A-65CF-4872-AAC5-80D6B3359C5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9</Pages>
  <Words>1553</Words>
  <Characters>8542</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BQuevedo</dc:creator>
  <cp:lastModifiedBy>Kevin Randal Santander Vega</cp:lastModifiedBy>
  <cp:revision>34</cp:revision>
  <dcterms:created xsi:type="dcterms:W3CDTF">2026-04-02T11:45:00Z</dcterms:created>
  <dcterms:modified xsi:type="dcterms:W3CDTF">2026-09-03T23:38:00Z</dcterms:modified>
</cp:coreProperties>
</file>