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FC14B4F" w14:textId="50CB454E" w:rsidR="00885110" w:rsidRDefault="00D61C38" w:rsidP="2479F284">
            <w:pPr>
              <w:rPr>
                <w:rFonts w:eastAsiaTheme="majorEastAsia"/>
                <w:color w:val="767171" w:themeColor="background2" w:themeShade="80"/>
                <w:sz w:val="24"/>
                <w:szCs w:val="24"/>
              </w:rPr>
            </w:pPr>
            <w:r>
              <w:rPr>
                <w:rFonts w:ascii="Arial" w:hAnsi="Arial" w:cs="Arial"/>
                <w:color w:val="000000"/>
                <w:sz w:val="18"/>
                <w:szCs w:val="18"/>
                <w:shd w:val="clear" w:color="auto" w:fill="DEEAF6"/>
              </w:rPr>
              <w:t>Las asignaturas que más se relacionan con mis intereses profesionales son las vinculadas al desarrollo de software, bases de datos, integración de sistemas, automatización y gestión de proyectos. Lo que más me ha interesado es poder construir soluciones completas: levantar una necesidad, diseñar la arquitectura, desarrollar la lógica, integrar distintas tecnologías y finalmente disponer de información útil para la toma de decisiones. También valoro especialmente las experiencias prácticas, porque permiten enfrentar problemas reales de integración, datos, infraestructura y mantenimiento, más allá de desarrollar funcionalidades de forma aislada.</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F4CD3A0" w14:textId="0CE135E1" w:rsidR="00885110" w:rsidRPr="00D61C38" w:rsidRDefault="00D61C38" w:rsidP="00D61C38">
            <w:pPr>
              <w:rPr>
                <w:rFonts w:eastAsiaTheme="majorEastAsia"/>
                <w:color w:val="767171" w:themeColor="background2" w:themeShade="80"/>
                <w:sz w:val="24"/>
                <w:szCs w:val="24"/>
              </w:rPr>
            </w:pPr>
            <w:r>
              <w:rPr>
                <w:rFonts w:ascii="Arial" w:hAnsi="Arial" w:cs="Arial"/>
                <w:color w:val="000000"/>
                <w:sz w:val="18"/>
                <w:szCs w:val="18"/>
                <w:shd w:val="clear" w:color="auto" w:fill="DEEAF6"/>
              </w:rPr>
              <w:t>Sí, considero que las certificaciones obtenidas durante la carrera tienen valor porque permiten acreditar competencias específicas y evidenciar conocimientos aplicables al ámbito laboral. Su mayor valor está en complementar el título profesional con capacidades concretas y demostrables. Además, ayudan a identificar las áreas en las que tengo mayor dominio y aquellas que todavía debo fortalecer para seguir especializándome.</w:t>
            </w:r>
          </w:p>
        </w:tc>
      </w:tr>
    </w:tbl>
    <w:p w14:paraId="10AAA115" w14:textId="74701555"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2D4BD24" w14:textId="4661AB28" w:rsidR="002C4FB7" w:rsidRPr="00D61C3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5B04FAF" w14:textId="3DFCBC18" w:rsidR="00C73CB5" w:rsidRPr="00D61C38" w:rsidRDefault="00D61C38" w:rsidP="00D61C38">
            <w:pPr>
              <w:tabs>
                <w:tab w:val="left" w:pos="454"/>
              </w:tabs>
              <w:jc w:val="both"/>
              <w:rPr>
                <w:rFonts w:eastAsiaTheme="majorEastAsia"/>
                <w:color w:val="767171" w:themeColor="background2" w:themeShade="80"/>
                <w:sz w:val="24"/>
                <w:szCs w:val="24"/>
              </w:rPr>
            </w:pPr>
            <w:r>
              <w:rPr>
                <w:rFonts w:ascii="Arial" w:hAnsi="Arial" w:cs="Arial"/>
                <w:color w:val="000000"/>
                <w:sz w:val="18"/>
                <w:szCs w:val="18"/>
                <w:shd w:val="clear" w:color="auto" w:fill="DEEAF6"/>
              </w:rPr>
              <w:t xml:space="preserve">Mis fortalezas están principalmente en el desarrollo e integración de soluciones de software, el modelamiento y gestión de datos, la construcción de </w:t>
            </w:r>
            <w:proofErr w:type="spellStart"/>
            <w:r>
              <w:rPr>
                <w:rFonts w:ascii="Arial" w:hAnsi="Arial" w:cs="Arial"/>
                <w:color w:val="000000"/>
                <w:sz w:val="18"/>
                <w:szCs w:val="18"/>
                <w:shd w:val="clear" w:color="auto" w:fill="DEEAF6"/>
              </w:rPr>
              <w:t>APIs</w:t>
            </w:r>
            <w:proofErr w:type="spellEnd"/>
            <w:r>
              <w:rPr>
                <w:rFonts w:ascii="Arial" w:hAnsi="Arial" w:cs="Arial"/>
                <w:color w:val="000000"/>
                <w:sz w:val="18"/>
                <w:szCs w:val="18"/>
                <w:shd w:val="clear" w:color="auto" w:fill="DEEAF6"/>
              </w:rPr>
              <w:t xml:space="preserve">, la automatización de procesos y la conexión entre distintos sistemas. Me siento especialmente segura trabajando con </w:t>
            </w:r>
            <w:proofErr w:type="spellStart"/>
            <w:r>
              <w:rPr>
                <w:rFonts w:ascii="Arial" w:hAnsi="Arial" w:cs="Arial"/>
                <w:color w:val="000000"/>
                <w:sz w:val="18"/>
                <w:szCs w:val="18"/>
                <w:shd w:val="clear" w:color="auto" w:fill="DEEAF6"/>
              </w:rPr>
              <w:t>backend</w:t>
            </w:r>
            <w:proofErr w:type="spellEnd"/>
            <w:r>
              <w:rPr>
                <w:rFonts w:ascii="Arial" w:hAnsi="Arial" w:cs="Arial"/>
                <w:color w:val="000000"/>
                <w:sz w:val="18"/>
                <w:szCs w:val="18"/>
                <w:shd w:val="clear" w:color="auto" w:fill="DEEAF6"/>
              </w:rPr>
              <w:t>, bases de datos e infraestructura de datos, porque son áreas que he aplicado tanto durante la carrera como en proyectos prácticos. También considero desarrollada mi capacidad para analizar requerimientos y transformar una necesidad en una solución técnica.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DEEAF6"/>
              </w:rPr>
              <w:t>Las competencias que requieren mayor fortalecimiento son las relacionadas con pruebas formales de certificación y aseguramiento de calidad, además de algunos aspectos de gestión integral de proyectos. Puedo aplicarlos, pero necesito profundizar en metodologías de validación, documentación de pruebas, gestión de riesgos, estimaciones y seguimiento formal de proyectos de mayor escala.</w:t>
            </w:r>
          </w:p>
        </w:tc>
      </w:tr>
    </w:tbl>
    <w:p w14:paraId="1E6A3AFD" w14:textId="1EB726A8"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585A061D" w:rsidR="06340B72" w:rsidRDefault="00D61C38" w:rsidP="2479F284">
            <w:pPr>
              <w:tabs>
                <w:tab w:val="left" w:pos="454"/>
              </w:tabs>
              <w:jc w:val="both"/>
              <w:rPr>
                <w:rFonts w:eastAsiaTheme="majorEastAsia"/>
                <w:color w:val="767171" w:themeColor="background2" w:themeShade="80"/>
                <w:sz w:val="24"/>
                <w:szCs w:val="24"/>
              </w:rPr>
            </w:pPr>
            <w:r>
              <w:rPr>
                <w:rFonts w:ascii="Arial" w:hAnsi="Arial" w:cs="Arial"/>
                <w:color w:val="000000"/>
                <w:sz w:val="18"/>
                <w:szCs w:val="18"/>
                <w:shd w:val="clear" w:color="auto" w:fill="DEEAF6"/>
              </w:rPr>
              <w:t xml:space="preserve">Mis principales intereses profesionales están en el desarrollo de soluciones de software, </w:t>
            </w:r>
            <w:proofErr w:type="spellStart"/>
            <w:r>
              <w:rPr>
                <w:rFonts w:ascii="Arial" w:hAnsi="Arial" w:cs="Arial"/>
                <w:color w:val="000000"/>
                <w:sz w:val="18"/>
                <w:szCs w:val="18"/>
                <w:shd w:val="clear" w:color="auto" w:fill="DEEAF6"/>
              </w:rPr>
              <w:t>backend</w:t>
            </w:r>
            <w:proofErr w:type="spellEnd"/>
            <w:r>
              <w:rPr>
                <w:rFonts w:ascii="Arial" w:hAnsi="Arial" w:cs="Arial"/>
                <w:color w:val="000000"/>
                <w:sz w:val="18"/>
                <w:szCs w:val="18"/>
                <w:shd w:val="clear" w:color="auto" w:fill="DEEAF6"/>
              </w:rPr>
              <w:t>, automatización, integración de sistemas, gestión de datos e infraestructura. También me interesa el Internet de las Cosas porque permite conectar el software con información obtenida desde el entorno físico. El área que más me interesa es la combinación entre desarrollo de software y gestión de datos, especialmente en soluciones donde exista un flujo completo desde la captura de información hasta su almacenamiento, procesamiento y visualización.</w:t>
            </w:r>
          </w:p>
          <w:p w14:paraId="5AF35F84" w14:textId="06B7C3D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09631FD" w14:textId="6C37FAA7" w:rsidR="06340B72" w:rsidRPr="00D61C38" w:rsidRDefault="00D61C38" w:rsidP="00D61C38">
            <w:pPr>
              <w:jc w:val="both"/>
              <w:rPr>
                <w:rFonts w:ascii="Segoe UI" w:eastAsia="Times New Roman" w:hAnsi="Segoe UI" w:cs="Segoe UI"/>
                <w:color w:val="000000"/>
                <w:sz w:val="27"/>
                <w:szCs w:val="27"/>
                <w:lang w:eastAsia="es-CL"/>
              </w:rPr>
            </w:pPr>
            <w:r w:rsidRPr="00D61C38">
              <w:rPr>
                <w:rFonts w:ascii="Arial" w:eastAsia="Times New Roman" w:hAnsi="Arial" w:cs="Arial"/>
                <w:color w:val="000000"/>
                <w:sz w:val="18"/>
                <w:szCs w:val="18"/>
                <w:lang w:eastAsia="es-CL"/>
              </w:rPr>
              <w:t xml:space="preserve">Las competencias más relacionadas con mis intereses son desarrollar soluciones de software, construir modelos de datos escalables y gestionar proyectos informáticos. También se relaciona la capacidad de realizar pruebas y validaciones, ya que una solución no solo debe funcionar, sino que debe ser confiable y </w:t>
            </w:r>
            <w:proofErr w:type="spellStart"/>
            <w:r w:rsidRPr="00D61C38">
              <w:rPr>
                <w:rFonts w:ascii="Arial" w:eastAsia="Times New Roman" w:hAnsi="Arial" w:cs="Arial"/>
                <w:color w:val="000000"/>
                <w:sz w:val="18"/>
                <w:szCs w:val="18"/>
                <w:lang w:eastAsia="es-CL"/>
              </w:rPr>
              <w:t>mantenible</w:t>
            </w:r>
            <w:proofErr w:type="spellEnd"/>
            <w:r w:rsidRPr="00D61C38">
              <w:rPr>
                <w:rFonts w:ascii="Arial" w:eastAsia="Times New Roman" w:hAnsi="Arial" w:cs="Arial"/>
                <w:color w:val="000000"/>
                <w:sz w:val="18"/>
                <w:szCs w:val="18"/>
                <w:lang w:eastAsia="es-CL"/>
              </w:rPr>
              <w:t>. La competencia que necesito fortalecer especialmente es la relacionada con pruebas de certificación y aseguramiento de calidad, aplicando procedimientos más sistemáticos y documentados.</w:t>
            </w:r>
          </w:p>
          <w:p w14:paraId="6965A4DD" w14:textId="62C95BD2" w:rsidR="002C4FB7" w:rsidRPr="00D61C38"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626E5BB" w14:textId="0AEA902B" w:rsidR="00C73CB5" w:rsidRPr="00D61C38" w:rsidRDefault="00D61C38" w:rsidP="00D61C38">
            <w:pPr>
              <w:tabs>
                <w:tab w:val="left" w:pos="454"/>
              </w:tabs>
              <w:jc w:val="both"/>
              <w:rPr>
                <w:rFonts w:eastAsiaTheme="majorEastAsia"/>
                <w:color w:val="767171" w:themeColor="background2" w:themeShade="80"/>
                <w:sz w:val="24"/>
                <w:szCs w:val="24"/>
              </w:rPr>
            </w:pPr>
            <w:r>
              <w:rPr>
                <w:rFonts w:ascii="Arial" w:hAnsi="Arial" w:cs="Arial"/>
                <w:color w:val="000000"/>
                <w:sz w:val="18"/>
                <w:szCs w:val="18"/>
                <w:shd w:val="clear" w:color="auto" w:fill="DEEAF6"/>
              </w:rPr>
              <w:t xml:space="preserve">En cinco años me gustaría estar desempeñándome en un rol con mayor responsabilidad técnica, participando en el diseño de arquitecturas e integración de soluciones y no únicamente en la implementación de tareas individuales. Me gustaría especializarme en </w:t>
            </w:r>
            <w:proofErr w:type="spellStart"/>
            <w:r>
              <w:rPr>
                <w:rFonts w:ascii="Arial" w:hAnsi="Arial" w:cs="Arial"/>
                <w:color w:val="000000"/>
                <w:sz w:val="18"/>
                <w:szCs w:val="18"/>
                <w:shd w:val="clear" w:color="auto" w:fill="DEEAF6"/>
              </w:rPr>
              <w:t>backend</w:t>
            </w:r>
            <w:proofErr w:type="spellEnd"/>
            <w:r>
              <w:rPr>
                <w:rFonts w:ascii="Arial" w:hAnsi="Arial" w:cs="Arial"/>
                <w:color w:val="000000"/>
                <w:sz w:val="18"/>
                <w:szCs w:val="18"/>
                <w:shd w:val="clear" w:color="auto" w:fill="DEEAF6"/>
              </w:rPr>
              <w:t>, automatización, datos e infraestructura, y tener la capacidad de liderar técnicamente proyectos que conecten distintas plataformas y procesos. También espero contar con certificaciones y experiencia que me permitan tomar decisiones de arquitectura y coordinar proyectos tecnológicos de mayor complejidad.</w:t>
            </w:r>
          </w:p>
        </w:tc>
      </w:tr>
    </w:tbl>
    <w:p w14:paraId="10F42736" w14:textId="184E3373"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457C1FC5" w14:textId="3BBD8733" w:rsidR="002C4FB7" w:rsidRPr="00D61C3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AF14A72" w14:textId="77777777" w:rsidR="00D61C38" w:rsidRPr="00D61C38" w:rsidRDefault="00D61C38" w:rsidP="00D61C38">
            <w:pPr>
              <w:jc w:val="both"/>
              <w:rPr>
                <w:rFonts w:ascii="Segoe UI" w:eastAsia="Times New Roman" w:hAnsi="Segoe UI" w:cs="Segoe UI"/>
                <w:color w:val="000000"/>
                <w:sz w:val="27"/>
                <w:szCs w:val="27"/>
                <w:lang w:eastAsia="es-CL"/>
              </w:rPr>
            </w:pPr>
            <w:r w:rsidRPr="00D61C38">
              <w:rPr>
                <w:rFonts w:ascii="Arial" w:eastAsia="Times New Roman" w:hAnsi="Arial" w:cs="Arial"/>
                <w:color w:val="000000"/>
                <w:sz w:val="18"/>
                <w:szCs w:val="18"/>
                <w:lang w:eastAsia="es-CL"/>
              </w:rPr>
              <w:t xml:space="preserve">El proyecto </w:t>
            </w:r>
            <w:proofErr w:type="spellStart"/>
            <w:r w:rsidRPr="00D61C38">
              <w:rPr>
                <w:rFonts w:ascii="Arial" w:eastAsia="Times New Roman" w:hAnsi="Arial" w:cs="Arial"/>
                <w:color w:val="000000"/>
                <w:sz w:val="18"/>
                <w:szCs w:val="18"/>
                <w:lang w:eastAsia="es-CL"/>
              </w:rPr>
              <w:t>AgroSense</w:t>
            </w:r>
            <w:proofErr w:type="spellEnd"/>
            <w:r w:rsidRPr="00D61C38">
              <w:rPr>
                <w:rFonts w:ascii="Arial" w:eastAsia="Times New Roman" w:hAnsi="Arial" w:cs="Arial"/>
                <w:color w:val="000000"/>
                <w:sz w:val="18"/>
                <w:szCs w:val="18"/>
                <w:lang w:eastAsia="es-CL"/>
              </w:rPr>
              <w:t xml:space="preserve"> sí se relaciona con mis proyecciones profesionales actuales porque integra varias de las áreas en las que quiero seguir desarrollándome: </w:t>
            </w:r>
            <w:proofErr w:type="spellStart"/>
            <w:r w:rsidRPr="00D61C38">
              <w:rPr>
                <w:rFonts w:ascii="Arial" w:eastAsia="Times New Roman" w:hAnsi="Arial" w:cs="Arial"/>
                <w:color w:val="000000"/>
                <w:sz w:val="18"/>
                <w:szCs w:val="18"/>
                <w:lang w:eastAsia="es-CL"/>
              </w:rPr>
              <w:t>backend</w:t>
            </w:r>
            <w:proofErr w:type="spellEnd"/>
            <w:r w:rsidRPr="00D61C38">
              <w:rPr>
                <w:rFonts w:ascii="Arial" w:eastAsia="Times New Roman" w:hAnsi="Arial" w:cs="Arial"/>
                <w:color w:val="000000"/>
                <w:sz w:val="18"/>
                <w:szCs w:val="18"/>
                <w:lang w:eastAsia="es-CL"/>
              </w:rPr>
              <w:t xml:space="preserve">, infraestructura, gestión de datos, integración de sistemas e </w:t>
            </w:r>
            <w:proofErr w:type="spellStart"/>
            <w:r w:rsidRPr="00D61C38">
              <w:rPr>
                <w:rFonts w:ascii="Arial" w:eastAsia="Times New Roman" w:hAnsi="Arial" w:cs="Arial"/>
                <w:color w:val="000000"/>
                <w:sz w:val="18"/>
                <w:szCs w:val="18"/>
                <w:lang w:eastAsia="es-CL"/>
              </w:rPr>
              <w:t>IoT</w:t>
            </w:r>
            <w:proofErr w:type="spellEnd"/>
            <w:r w:rsidRPr="00D61C38">
              <w:rPr>
                <w:rFonts w:ascii="Arial" w:eastAsia="Times New Roman" w:hAnsi="Arial" w:cs="Arial"/>
                <w:color w:val="000000"/>
                <w:sz w:val="18"/>
                <w:szCs w:val="18"/>
                <w:lang w:eastAsia="es-CL"/>
              </w:rPr>
              <w:t>. Aunque la problemática se sitúa en agricultura de precisión, para mí el valor profesional está en desarrollar una solución tecnológica completa que recibe telemetría desde dispositivos físicos, la transporta mediante MQTT, la procesa mediante una API y la almacena en una base de datos preparada para series temporales.</w:t>
            </w:r>
            <w:r w:rsidRPr="00D61C38">
              <w:rPr>
                <w:rFonts w:ascii="Arial" w:eastAsia="Times New Roman" w:hAnsi="Arial" w:cs="Arial"/>
                <w:color w:val="000000"/>
                <w:sz w:val="18"/>
                <w:szCs w:val="18"/>
                <w:lang w:eastAsia="es-CL"/>
              </w:rPr>
              <w:br/>
            </w:r>
            <w:r w:rsidRPr="00D61C38">
              <w:rPr>
                <w:rFonts w:ascii="Arial" w:eastAsia="Times New Roman" w:hAnsi="Arial" w:cs="Arial"/>
                <w:color w:val="000000"/>
                <w:sz w:val="18"/>
                <w:szCs w:val="18"/>
                <w:lang w:eastAsia="es-CL"/>
              </w:rPr>
              <w:br/>
              <w:t xml:space="preserve">Dentro del proyecto asumiré el rol de </w:t>
            </w:r>
            <w:proofErr w:type="spellStart"/>
            <w:r w:rsidRPr="00D61C38">
              <w:rPr>
                <w:rFonts w:ascii="Arial" w:eastAsia="Times New Roman" w:hAnsi="Arial" w:cs="Arial"/>
                <w:color w:val="000000"/>
                <w:sz w:val="18"/>
                <w:szCs w:val="18"/>
                <w:lang w:eastAsia="es-CL"/>
              </w:rPr>
              <w:t>Backend</w:t>
            </w:r>
            <w:proofErr w:type="spellEnd"/>
            <w:r w:rsidRPr="00D61C38">
              <w:rPr>
                <w:rFonts w:ascii="Arial" w:eastAsia="Times New Roman" w:hAnsi="Arial" w:cs="Arial"/>
                <w:color w:val="000000"/>
                <w:sz w:val="18"/>
                <w:szCs w:val="18"/>
                <w:lang w:eastAsia="es-CL"/>
              </w:rPr>
              <w:t>, Infraestructura y Gestión de Datos. Esto implica implementar la API de ingesta en Node.js/</w:t>
            </w:r>
            <w:proofErr w:type="spellStart"/>
            <w:r w:rsidRPr="00D61C38">
              <w:rPr>
                <w:rFonts w:ascii="Arial" w:eastAsia="Times New Roman" w:hAnsi="Arial" w:cs="Arial"/>
                <w:color w:val="000000"/>
                <w:sz w:val="18"/>
                <w:szCs w:val="18"/>
                <w:lang w:eastAsia="es-CL"/>
              </w:rPr>
              <w:t>TypeScript</w:t>
            </w:r>
            <w:proofErr w:type="spellEnd"/>
            <w:r w:rsidRPr="00D61C38">
              <w:rPr>
                <w:rFonts w:ascii="Arial" w:eastAsia="Times New Roman" w:hAnsi="Arial" w:cs="Arial"/>
                <w:color w:val="000000"/>
                <w:sz w:val="18"/>
                <w:szCs w:val="18"/>
                <w:lang w:eastAsia="es-CL"/>
              </w:rPr>
              <w:t xml:space="preserve">, configurar el </w:t>
            </w:r>
            <w:proofErr w:type="spellStart"/>
            <w:r w:rsidRPr="00D61C38">
              <w:rPr>
                <w:rFonts w:ascii="Arial" w:eastAsia="Times New Roman" w:hAnsi="Arial" w:cs="Arial"/>
                <w:color w:val="000000"/>
                <w:sz w:val="18"/>
                <w:szCs w:val="18"/>
                <w:lang w:eastAsia="es-CL"/>
              </w:rPr>
              <w:t>broker</w:t>
            </w:r>
            <w:proofErr w:type="spellEnd"/>
            <w:r w:rsidRPr="00D61C38">
              <w:rPr>
                <w:rFonts w:ascii="Arial" w:eastAsia="Times New Roman" w:hAnsi="Arial" w:cs="Arial"/>
                <w:color w:val="000000"/>
                <w:sz w:val="18"/>
                <w:szCs w:val="18"/>
                <w:lang w:eastAsia="es-CL"/>
              </w:rPr>
              <w:t xml:space="preserve"> MQTT, modelar y desplegar </w:t>
            </w:r>
            <w:proofErr w:type="spellStart"/>
            <w:r w:rsidRPr="00D61C38">
              <w:rPr>
                <w:rFonts w:ascii="Arial" w:eastAsia="Times New Roman" w:hAnsi="Arial" w:cs="Arial"/>
                <w:color w:val="000000"/>
                <w:sz w:val="18"/>
                <w:szCs w:val="18"/>
                <w:lang w:eastAsia="es-CL"/>
              </w:rPr>
              <w:t>PostgreSQL</w:t>
            </w:r>
            <w:proofErr w:type="spellEnd"/>
            <w:r w:rsidRPr="00D61C38">
              <w:rPr>
                <w:rFonts w:ascii="Arial" w:eastAsia="Times New Roman" w:hAnsi="Arial" w:cs="Arial"/>
                <w:color w:val="000000"/>
                <w:sz w:val="18"/>
                <w:szCs w:val="18"/>
                <w:lang w:eastAsia="es-CL"/>
              </w:rPr>
              <w:t>/</w:t>
            </w:r>
            <w:proofErr w:type="spellStart"/>
            <w:r w:rsidRPr="00D61C38">
              <w:rPr>
                <w:rFonts w:ascii="Arial" w:eastAsia="Times New Roman" w:hAnsi="Arial" w:cs="Arial"/>
                <w:color w:val="000000"/>
                <w:sz w:val="18"/>
                <w:szCs w:val="18"/>
                <w:lang w:eastAsia="es-CL"/>
              </w:rPr>
              <w:t>TimescaleDB</w:t>
            </w:r>
            <w:proofErr w:type="spellEnd"/>
            <w:r w:rsidRPr="00D61C38">
              <w:rPr>
                <w:rFonts w:ascii="Arial" w:eastAsia="Times New Roman" w:hAnsi="Arial" w:cs="Arial"/>
                <w:color w:val="000000"/>
                <w:sz w:val="18"/>
                <w:szCs w:val="18"/>
                <w:lang w:eastAsia="es-CL"/>
              </w:rPr>
              <w:t>, desarrollar alertas por umbrales y asegurar la disponibilidad y persistencia del pipeline de datos. Por lo tanto, el proyecto no requiere cambiar su enfoque principal, sino mantener un alcance realista y asegurar que cada componente aporte evidencia concreta de las competencias definidas para el APT.</w:t>
            </w:r>
          </w:p>
          <w:p w14:paraId="51D88B7F" w14:textId="0797E75B"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A5DF5F4" w14:textId="4B391B0A" w:rsidR="00C73CB5" w:rsidRDefault="00C73CB5" w:rsidP="2479F284">
            <w:pPr>
              <w:jc w:val="both"/>
              <w:rPr>
                <w:rFonts w:ascii="Calibri" w:hAnsi="Calibri"/>
                <w:b/>
                <w:bCs/>
                <w:color w:val="1F4E79" w:themeColor="accent1" w:themeShade="80"/>
              </w:rPr>
            </w:pPr>
            <w:bookmarkStart w:id="0" w:name="_GoBack"/>
            <w:bookmarkEnd w:id="0"/>
          </w:p>
          <w:p w14:paraId="5D115411" w14:textId="4E4038C5" w:rsidR="2479F284" w:rsidRPr="00D61C38" w:rsidRDefault="00D61C38" w:rsidP="00D61C38">
            <w:pPr>
              <w:ind w:firstLine="142"/>
              <w:jc w:val="both"/>
              <w:rPr>
                <w:rFonts w:ascii="Segoe UI" w:eastAsia="Times New Roman" w:hAnsi="Segoe UI" w:cs="Segoe UI"/>
                <w:color w:val="000000"/>
                <w:sz w:val="27"/>
                <w:szCs w:val="27"/>
                <w:lang w:eastAsia="es-CL"/>
              </w:rPr>
            </w:pPr>
            <w:r w:rsidRPr="00D61C38">
              <w:rPr>
                <w:rFonts w:ascii="Arial" w:eastAsia="Times New Roman" w:hAnsi="Arial" w:cs="Arial"/>
                <w:color w:val="000000"/>
                <w:sz w:val="18"/>
                <w:szCs w:val="18"/>
                <w:lang w:eastAsia="es-CL"/>
              </w:rPr>
              <w:t>Las áreas de desempeño que aborda son Desarrollo de Software y Soluciones Tecnológicas, Gestión de Datos e Infraestructura de Información y Gestión de Proyectos de Tecnologías de la Información. Las competencias principales son desarrollo de software, construcción de modelos de datos escalables, gestión de proyectos, pruebas y validación, y comunicación profesional.</w:t>
            </w:r>
            <w:r w:rsidRPr="00D61C38">
              <w:rPr>
                <w:rFonts w:ascii="Arial" w:eastAsia="Times New Roman" w:hAnsi="Arial" w:cs="Arial"/>
                <w:color w:val="000000"/>
                <w:sz w:val="18"/>
                <w:szCs w:val="18"/>
                <w:lang w:eastAsia="es-CL"/>
              </w:rPr>
              <w:br/>
            </w:r>
            <w:r w:rsidRPr="00D61C38">
              <w:rPr>
                <w:rFonts w:ascii="Arial" w:eastAsia="Times New Roman" w:hAnsi="Arial" w:cs="Arial"/>
                <w:color w:val="000000"/>
                <w:sz w:val="18"/>
                <w:szCs w:val="18"/>
                <w:lang w:eastAsia="es-CL"/>
              </w:rPr>
              <w:lastRenderedPageBreak/>
              <w:br/>
              <w:t xml:space="preserve">El tipo de proyecto que más aporta a mi desarrollo profesional es uno </w:t>
            </w:r>
            <w:proofErr w:type="spellStart"/>
            <w:r w:rsidRPr="00D61C38">
              <w:rPr>
                <w:rFonts w:ascii="Arial" w:eastAsia="Times New Roman" w:hAnsi="Arial" w:cs="Arial"/>
                <w:color w:val="000000"/>
                <w:sz w:val="18"/>
                <w:szCs w:val="18"/>
                <w:lang w:eastAsia="es-CL"/>
              </w:rPr>
              <w:t>end</w:t>
            </w:r>
            <w:proofErr w:type="spellEnd"/>
            <w:r w:rsidRPr="00D61C38">
              <w:rPr>
                <w:rFonts w:ascii="Arial" w:eastAsia="Times New Roman" w:hAnsi="Arial" w:cs="Arial"/>
                <w:color w:val="000000"/>
                <w:sz w:val="18"/>
                <w:szCs w:val="18"/>
                <w:lang w:eastAsia="es-CL"/>
              </w:rPr>
              <w:t>-to-</w:t>
            </w:r>
            <w:proofErr w:type="spellStart"/>
            <w:r w:rsidRPr="00D61C38">
              <w:rPr>
                <w:rFonts w:ascii="Arial" w:eastAsia="Times New Roman" w:hAnsi="Arial" w:cs="Arial"/>
                <w:color w:val="000000"/>
                <w:sz w:val="18"/>
                <w:szCs w:val="18"/>
                <w:lang w:eastAsia="es-CL"/>
              </w:rPr>
              <w:t>end</w:t>
            </w:r>
            <w:proofErr w:type="spellEnd"/>
            <w:r w:rsidRPr="00D61C38">
              <w:rPr>
                <w:rFonts w:ascii="Arial" w:eastAsia="Times New Roman" w:hAnsi="Arial" w:cs="Arial"/>
                <w:color w:val="000000"/>
                <w:sz w:val="18"/>
                <w:szCs w:val="18"/>
                <w:lang w:eastAsia="es-CL"/>
              </w:rPr>
              <w:t xml:space="preserve">, donde deba integrar dispositivos, comunicaciones, </w:t>
            </w:r>
            <w:proofErr w:type="spellStart"/>
            <w:r w:rsidRPr="00D61C38">
              <w:rPr>
                <w:rFonts w:ascii="Arial" w:eastAsia="Times New Roman" w:hAnsi="Arial" w:cs="Arial"/>
                <w:color w:val="000000"/>
                <w:sz w:val="18"/>
                <w:szCs w:val="18"/>
                <w:lang w:eastAsia="es-CL"/>
              </w:rPr>
              <w:t>backend</w:t>
            </w:r>
            <w:proofErr w:type="spellEnd"/>
            <w:r w:rsidRPr="00D61C38">
              <w:rPr>
                <w:rFonts w:ascii="Arial" w:eastAsia="Times New Roman" w:hAnsi="Arial" w:cs="Arial"/>
                <w:color w:val="000000"/>
                <w:sz w:val="18"/>
                <w:szCs w:val="18"/>
                <w:lang w:eastAsia="es-CL"/>
              </w:rPr>
              <w:t xml:space="preserve">, almacenamiento y visualización, porque obliga a comprender cómo interactúan todas las capas de una solución. </w:t>
            </w:r>
            <w:proofErr w:type="spellStart"/>
            <w:r w:rsidRPr="00D61C38">
              <w:rPr>
                <w:rFonts w:ascii="Arial" w:eastAsia="Times New Roman" w:hAnsi="Arial" w:cs="Arial"/>
                <w:color w:val="000000"/>
                <w:sz w:val="18"/>
                <w:szCs w:val="18"/>
                <w:lang w:eastAsia="es-CL"/>
              </w:rPr>
              <w:t>AgroSense</w:t>
            </w:r>
            <w:proofErr w:type="spellEnd"/>
            <w:r w:rsidRPr="00D61C38">
              <w:rPr>
                <w:rFonts w:ascii="Arial" w:eastAsia="Times New Roman" w:hAnsi="Arial" w:cs="Arial"/>
                <w:color w:val="000000"/>
                <w:sz w:val="18"/>
                <w:szCs w:val="18"/>
                <w:lang w:eastAsia="es-CL"/>
              </w:rPr>
              <w:t xml:space="preserve"> cumple con esta característica.</w:t>
            </w:r>
            <w:r w:rsidRPr="00D61C38">
              <w:rPr>
                <w:rFonts w:ascii="Arial" w:eastAsia="Times New Roman" w:hAnsi="Arial" w:cs="Arial"/>
                <w:color w:val="000000"/>
                <w:sz w:val="18"/>
                <w:szCs w:val="18"/>
                <w:lang w:eastAsia="es-CL"/>
              </w:rPr>
              <w:br/>
            </w:r>
            <w:r w:rsidRPr="00D61C38">
              <w:rPr>
                <w:rFonts w:ascii="Arial" w:eastAsia="Times New Roman" w:hAnsi="Arial" w:cs="Arial"/>
                <w:color w:val="000000"/>
                <w:sz w:val="18"/>
                <w:szCs w:val="18"/>
                <w:lang w:eastAsia="es-CL"/>
              </w:rPr>
              <w:br/>
              <w:t>El proyecto se sitúa en un contexto de agricultura de precisión, específicamente en zonas agrícolas, viveros, huertos e invernaderos donde sea necesario monitorear variables ambientales y del suelo y optimizar el uso del agua mediante datos y automatización.</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66C389" w14:textId="77777777" w:rsidR="000715C7" w:rsidRDefault="000715C7" w:rsidP="00DF38AE">
      <w:pPr>
        <w:spacing w:after="0" w:line="240" w:lineRule="auto"/>
      </w:pPr>
      <w:r>
        <w:separator/>
      </w:r>
    </w:p>
  </w:endnote>
  <w:endnote w:type="continuationSeparator" w:id="0">
    <w:p w14:paraId="558A8A49" w14:textId="77777777" w:rsidR="000715C7" w:rsidRDefault="000715C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CA5CFC1" w:rsidR="0005546F" w:rsidRDefault="0005546F">
                                <w:pPr>
                                  <w:jc w:val="center"/>
                                </w:pPr>
                                <w:r>
                                  <w:fldChar w:fldCharType="begin"/>
                                </w:r>
                                <w:r>
                                  <w:instrText>PAGE    \* MERGEFORMAT</w:instrText>
                                </w:r>
                                <w:r>
                                  <w:fldChar w:fldCharType="separate"/>
                                </w:r>
                                <w:r w:rsidR="00D61C38" w:rsidRPr="00D61C38">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CA5CFC1" w:rsidR="0005546F" w:rsidRDefault="0005546F">
                          <w:pPr>
                            <w:jc w:val="center"/>
                          </w:pPr>
                          <w:r>
                            <w:fldChar w:fldCharType="begin"/>
                          </w:r>
                          <w:r>
                            <w:instrText>PAGE    \* MERGEFORMAT</w:instrText>
                          </w:r>
                          <w:r>
                            <w:fldChar w:fldCharType="separate"/>
                          </w:r>
                          <w:r w:rsidR="00D61C38" w:rsidRPr="00D61C38">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2AC21" w14:textId="77777777" w:rsidR="000715C7" w:rsidRDefault="000715C7" w:rsidP="00DF38AE">
      <w:pPr>
        <w:spacing w:after="0" w:line="240" w:lineRule="auto"/>
      </w:pPr>
      <w:r>
        <w:separator/>
      </w:r>
    </w:p>
  </w:footnote>
  <w:footnote w:type="continuationSeparator" w:id="0">
    <w:p w14:paraId="33E2CB63" w14:textId="77777777" w:rsidR="000715C7" w:rsidRDefault="000715C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15C7"/>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38"/>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41136277">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57879430">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02915085">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C4C1036-DFE2-4043-A08D-A678299CF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1276</Words>
  <Characters>7020</Characters>
  <Application>Microsoft Office Word</Application>
  <DocSecurity>0</DocSecurity>
  <Lines>58</Lines>
  <Paragraphs>16</Paragraphs>
  <ScaleCrop>false</ScaleCrop>
  <Company>Wal-Mart Stores, Inc.</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Ayleen Constanza Guajardo Icazate</cp:lastModifiedBy>
  <cp:revision>41</cp:revision>
  <cp:lastPrinted>2019-12-16T20:10:00Z</cp:lastPrinted>
  <dcterms:created xsi:type="dcterms:W3CDTF">2021-12-31T12:50:00Z</dcterms:created>
  <dcterms:modified xsi:type="dcterms:W3CDTF">2026-09-04T13:37:00Z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