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Started up at port 2000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Test Folder Routes &lt;---------------------------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POST /api/folder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✓ should create new folder (48ms)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✓ should not create new folder with empty name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✓ should not create new folder with duplicate value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✓ should not create new folder with name that have character less than 6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GET /api/folders &amp; view by Id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✓ should return all listed folders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✓ should return folder info by ID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PATCH /api/folder/:id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✓ should update folder doc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✓ should not update folder with empty name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DELETE /api/folder/:id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✓ should delete folder doc by id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✓ should return 404 if the folder is not exists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Test Interpreter Routes &lt;---------------------------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POST /api/interpreter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✓ should create new interpreter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✓ should not create new interpreter with invalid data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GET /api/interpreters &amp; view by Id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✓ should return all listed interpreters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✓ should return interpreter info by id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✓ should return 404 if the interpreter is not exists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PATCH /api/interpreter/:id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✓ should update interpreter doc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✓ should not update interpreter with invalid data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DELETE /api/interpreter/:id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✓ should delete interpreter doc by id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✓ should return 404 if the interpreter is not exists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Test Resources Routes &lt;---------------------------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POST /api/resource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✓ should create new resource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✓ should not create new resource with invalid data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GET /api/resources &amp; view by Id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✓ should return all listed resources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✓ should return resource info by id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✓ should return 404 if the resource is not exists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PATCH /api/resource/:id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✓ should update resource doc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✓ should not update resource with invalid data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DELETE /api/resource/:id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✓ should delete resource doc by id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✓ should return 404 if the resource is not exists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Test Annotation Routes &lt;---------------------------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POST /api/annotation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✓ should create new annotation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✓ should not create new annotation with invalid data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GET /api/annotation &amp; view by Id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✓ should return all listed annotation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✓ should return annotation info by id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✓ should return 404 if the annotation is not exists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PATCH /api/annotation/:id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✓ should update annotation doc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✓ should not update annotation with invalid data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 DELETE /api/annotation/:id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✓ should delete annotation doc by id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✓ should return 404 if the annotation is not exists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Test Topics Routes &lt;---------------------------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POST /api/topic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✓ should create new topic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✓ should not create new topic with invalid data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 GET /api/topics &amp; view by Id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✓ should return all listed topics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✓ should return topic info by id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✓ should return annotation_docs equal 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      to empty if the topic have no annotation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✓ should return 404 if the topic is not exists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PATCH /api/topic/:id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✓ should update topic doc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✓ should not update topic with invalid data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DELETE /api/topic/:id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✓ should delete topic doc by id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✓ should return 404 if the topic is not exists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47 passing (1s)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