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1"/>
        </w:rPr>
        <w:t xml:space="preserve">مكتبة</w:t>
      </w:r>
      <w:r w:rsidDel="00000000" w:rsidR="00000000" w:rsidRPr="00000000">
        <w:rPr>
          <w:rFonts w:ascii="Calibri" w:cs="Calibri" w:eastAsia="Calibri" w:hAnsi="Calibri"/>
          <w:color w:val="00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/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المتطلبات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متطلبات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1"/>
        </w:rPr>
        <w:t xml:space="preserve">وظيفية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Functional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Requirement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دخول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المكتبة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تصفح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الكتب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أقتراح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bidi w:val="1"/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الشكوى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محتويات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دخول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المكتبة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تصفح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الكتب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أقتراح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bidi w:val="1"/>
        <w:spacing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الشكوى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محتويات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The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دخول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المكتبة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أضافة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الكتب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تحديد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فئات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الكتب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تحديث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الكتاب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الكتب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أستقبال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الشكاوى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والأقتراحات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مخالفة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الشخص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وحظره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أضافة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مزايا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وسحبها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منه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bidi w:val="1"/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الطلاب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bidi w:val="1"/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تسجيل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المدربين</w:t>
      </w:r>
    </w:p>
    <w:p w:rsidR="00000000" w:rsidDel="00000000" w:rsidP="00000000" w:rsidRDefault="00000000" w:rsidRPr="00000000" w14:paraId="0000001C">
      <w:pPr>
        <w:bidi w:val="1"/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line="240" w:lineRule="auto"/>
        <w:ind w:left="720" w:right="36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line="240" w:lineRule="auto"/>
        <w:ind w:left="720" w:right="36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line="240" w:lineRule="auto"/>
        <w:ind w:left="720" w:right="36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متطلبات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وظيفة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Non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Functional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spacing w:after="0"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.24/7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موقع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وتطبيق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Security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تشفير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256.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سهل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الأستخدام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تعلمه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دقيقة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صيانة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أيام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لمدة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8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ساعات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الموثوقية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لايهبط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crash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دقائق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Recoverability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قفل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يأخذ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دقائق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للرجوع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48"/>
          <w:szCs w:val="48"/>
          <w:rtl w:val="0"/>
        </w:rPr>
        <w:t xml:space="preserve">Iterative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اختياره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السبب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الطلبات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واضحه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السبب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لأن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سهل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التعديل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عليه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السبب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لأن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مشروع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المكتبة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متوسط</w:t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60636" cy="3076010"/>
            <wp:effectExtent b="0" l="0" r="0" t="0"/>
            <wp:docPr id="20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636" cy="307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ERD</w:t>
      </w:r>
    </w:p>
    <w:p w:rsidR="00000000" w:rsidDel="00000000" w:rsidP="00000000" w:rsidRDefault="00000000" w:rsidRPr="00000000" w14:paraId="00000056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943600" cy="1880235"/>
            <wp:effectExtent b="0" l="0" r="0" t="0"/>
            <wp:docPr descr="Graphical user interface, application&#10;&#10;Description automatically generated" id="2053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Activity Diagram</w:t>
      </w:r>
    </w:p>
    <w:p w:rsidR="00000000" w:rsidDel="00000000" w:rsidP="00000000" w:rsidRDefault="00000000" w:rsidRPr="00000000" w14:paraId="0000005A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934710" cy="3044825"/>
            <wp:effectExtent b="0" l="0" r="0" t="0"/>
            <wp:docPr id="20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Cases</w:t>
      </w:r>
    </w:p>
    <w:p w:rsidR="00000000" w:rsidDel="00000000" w:rsidP="00000000" w:rsidRDefault="00000000" w:rsidRPr="00000000" w14:paraId="0000005E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6516826" cy="4702253"/>
            <wp:effectExtent b="0" l="0" r="0" t="0"/>
            <wp:docPr id="20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6826" cy="470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8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3105"/>
        <w:gridCol w:w="3120"/>
        <w:tblGridChange w:id="0">
          <w:tblGrid>
            <w:gridCol w:w="3645"/>
            <w:gridCol w:w="310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Resulting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Data Entity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إنشاء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مستعير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999999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999999"/>
                <w:sz w:val="40"/>
                <w:szCs w:val="40"/>
                <w:rtl w:val="1"/>
              </w:rPr>
              <w:t xml:space="preserve">المستعير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بحث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بيانات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المستعير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تحديث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بيانات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المستعير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حذف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المستعير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999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إنشاء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كتاب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جديد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بحث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كتاب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تعديل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كتاب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حذف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كتاب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2194D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1j0UBfo8Vw3tHkjwetbeX5M5sA==">AMUW2mWLUV0hGuG7qYOp1R9T1spwKTB22Nzfl2MN3LSFD3dWwODY3E9x79YVeY3sMlQROG1bhKPY9kTHkIyQf0Ik8Hh+5ZreY6DYNgQyZXt7aqTxrjVHtqA=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2021-03-10T01:31:00Z</dcterms:created>
  <dc:creator>ايمن سعود سلمان العوفي</dc:creator>
</cp:coreProperties>
</file>