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Audit Complet du Site Archeritage.ma</w:t>
      </w:r>
    </w:p>
    <w:p>
      <w:pPr>
        <w:pStyle w:val="MdParagraph"/>
      </w:pPr>
      <w:r>
        <w:rPr>
          <w:rStyle w:val="MdStrong"/>
          <w:b/>
          <w:bCs/>
        </w:rPr>
        <w:t xml:space="preserve">Réalisé par</w:t>
      </w:r>
      <w:r>
        <w:t xml:space="preserve"> : Manus AI — Expert Marketing &amp; Architecture Web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</w:t>
      </w:r>
      <w:r>
        <w:t xml:space="preserve"> : 16 juillet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Durée de l'audit</w:t>
      </w:r>
      <w:r>
        <w:t xml:space="preserve"> : Analyse complète de 13 pages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Score global du site</w:t>
      </w:r>
      <w:r>
        <w:t xml:space="preserve"> : 6.0/10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Synthèse Exécutive</w:t>
      </w:r>
    </w:p>
    <w:p>
      <w:pPr>
        <w:pStyle w:val="MdParagraph"/>
      </w:pPr>
      <w:r>
        <w:t xml:space="preserve">Le site archeritage.ma présente une </w:t>
      </w:r>
      <w:r>
        <w:rPr>
          <w:rStyle w:val="MdStrong"/>
          <w:b/>
          <w:bCs/>
        </w:rPr>
        <w:t xml:space="preserve">identité de marque forte et bien articulée</w:t>
      </w:r>
      <w:r>
        <w:t xml:space="preserve">, mais souffre d'une </w:t>
      </w:r>
      <w:r>
        <w:rPr>
          <w:rStyle w:val="MdStrong"/>
          <w:b/>
          <w:bCs/>
        </w:rPr>
        <w:t xml:space="preserve">exécution fragmentée et d'une optimisation commerciale insuffisante</w:t>
      </w:r>
      <w:r>
        <w:t xml:space="preserve">. Le cabinet a réussi à communiquer son positionnement unique (trois expertises rares combinées) et à s'appuyer sur une crédibilité solide (35 ans d'expérience, références institutionnelles). Cependant, le site perd en efficacité commerciale par l'absence de mécanismes de conversion, de lead magnets et de segmentation client.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Verdict</w:t>
      </w:r>
      <w:r>
        <w:t xml:space="preserve"> : Le site fonctionne comme une </w:t>
      </w:r>
      <w:r>
        <w:rPr>
          <w:rStyle w:val="MdStrong"/>
          <w:b/>
          <w:bCs/>
        </w:rPr>
        <w:t xml:space="preserve">vitrine statique</w:t>
      </w:r>
      <w:r>
        <w:t xml:space="preserve"> plutôt que comme un </w:t>
      </w:r>
      <w:r>
        <w:rPr>
          <w:rStyle w:val="MdStrong"/>
          <w:b/>
          <w:bCs/>
        </w:rPr>
        <w:t xml:space="preserve">moteur d'acquisition</w:t>
      </w:r>
      <w:r>
        <w:t xml:space="preserve">. Avec les corrections et innovations proposées, le site pourrait devenir un outil stratégique de croissance commerciale.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Analyse par Page</w:t>
      </w:r>
    </w:p>
    <w:p>
      <w:pPr>
        <w:pStyle w:val="Heading3"/>
        <w:pStyle w:val="MdHeading3"/>
      </w:pPr>
      <w:r>
        <w:t xml:space="preserve">1.1 Page d'Accueil (Score : 7.5/10)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 et Message</w:t>
      </w:r>
      <w:r>
        <w:t xml:space="preserve"> : La page d'accueil communique efficacement la proposition de valeur unique d'Archeritage à travers le triptyque mémorable « Valoriser le foncier. Construire l'envergure. Préserver la mémoire. » Ce message est distinctif et pertinent pour les trois segments de clients visés (collectivités, investisseurs, maîtres d'ouvrage).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structure est logique, guidant le visiteur de la promesse générale vers les trois piliers d'expertise, puis vers les références fondatrices. La navigation principale est claire et complète.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 contenu est professionnel, concis et expert. Les descriptions des trois expertises sont suffisamment détaillées pour susciter l'intérêt sans surcharger le lecteur.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Crédibilité</w:t>
      </w:r>
      <w:r>
        <w:t xml:space="preserve"> : La section « Expérience fondatrice » s'appuie sur des preuves sociales solides (UNESCO/UNDP, Banque mondiale, 35 ans d'expérience). Cependant, la distinction entre l'expérience du fondateur et les projets directs du cabinet peut créer une ambiguïté.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Les informations de contact (email et téléphone) sont affichées comme « [à compléter] » dans le pied de page, ce qui nuit gravement à la crédibilité et à la conversion.</w:t>
      </w:r>
    </w:p>
    <w:p>
      <w:pPr>
        <w:pStyle w:val="MdListItem"/>
        <w:numPr>
          <w:ilvl w:val="0"/>
          <w:numId w:val="2"/>
        </w:numPr>
      </w:pPr>
      <w:r>
        <w:t xml:space="preserve">Absence de lead magnets ou d'offres de contenu téléchargeable.</w:t>
      </w:r>
    </w:p>
    <w:p>
      <w:pPr>
        <w:pStyle w:val="MdListItem"/>
        <w:numPr>
          <w:ilvl w:val="0"/>
          <w:numId w:val="2"/>
        </w:numPr>
      </w:pPr>
      <w:r>
        <w:t xml:space="preserve">Le carrousel d'images en haut de page n'est pas suffisamment intuitif (boutons de navigation peu clairs).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Compléter immédiatement les informations de contact.</w:t>
      </w:r>
    </w:p>
    <w:p>
      <w:pPr>
        <w:pStyle w:val="MdListItem"/>
        <w:numPr>
          <w:ilvl w:val="0"/>
          <w:numId w:val="3"/>
        </w:numPr>
      </w:pPr>
      <w:r>
        <w:t xml:space="preserve">Ajouter des témoignages clients ou des logos de partenaires actuels.</w:t>
      </w:r>
    </w:p>
    <w:p>
      <w:pPr>
        <w:pStyle w:val="MdListItem"/>
        <w:numPr>
          <w:ilvl w:val="0"/>
          <w:numId w:val="3"/>
        </w:numPr>
      </w:pPr>
      <w:r>
        <w:t xml:space="preserve">Intégrer une offre de contenu téléchargeable (e.g., « Télécharger notre guide de valorisation foncière »).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Page Cabinet (Score : 7.0/10)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</w:t>
      </w:r>
      <w:r>
        <w:t xml:space="preserve"> : La page renforce le positionnement en mettant l'accent sur les 35 années d'expérience territoriale du fondateur et sa vision du patrimoine comme levier de transformation. Le message est clair : Archeritage n'est pas un cabinet d'architecture classique, mais un acteur de la gouvernance territoriale.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structure est bien pensée, avec une progression logique : introduction générale → expérience du fondateur → convictions du cabinet → piliers d'expertise → méthodologie.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 contenu est de bonne qualité, professionnel et informatif. Cependant, certaines sections manquent de complétude (notamment les coordonnées de contact).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Les informations de contact sont incomplètes (« [à compléter] »).</w:t>
      </w:r>
    </w:p>
    <w:p>
      <w:pPr>
        <w:pStyle w:val="MdListItem"/>
        <w:numPr>
          <w:ilvl w:val="0"/>
          <w:numId w:val="2"/>
        </w:numPr>
      </w:pPr>
      <w:r>
        <w:t xml:space="preserve">Absence d'images concrètes de projets réalisés par le cabinet.</w:t>
      </w:r>
    </w:p>
    <w:p>
      <w:pPr>
        <w:pStyle w:val="MdListItem"/>
        <w:numPr>
          <w:ilvl w:val="0"/>
          <w:numId w:val="2"/>
        </w:numPr>
      </w:pPr>
      <w:r>
        <w:t xml:space="preserve">Pas de cas d'études ou de témoignages directs.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Compléter les informations de contact.</w:t>
      </w:r>
    </w:p>
    <w:p>
      <w:pPr>
        <w:pStyle w:val="MdListItem"/>
        <w:numPr>
          <w:ilvl w:val="0"/>
          <w:numId w:val="3"/>
        </w:numPr>
      </w:pPr>
      <w:r>
        <w:t xml:space="preserve">Intégrer des exemples concrets de projets ou des études de cas.</w:t>
      </w:r>
    </w:p>
    <w:p>
      <w:pPr>
        <w:pStyle w:val="MdListItem"/>
        <w:numPr>
          <w:ilvl w:val="0"/>
          <w:numId w:val="3"/>
        </w:numPr>
      </w:pPr>
      <w:r>
        <w:t xml:space="preserve">Ajouter des témoignages de clients ou de partenaires institutionnels.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Page Expertises (Score : 6.0/10)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</w:t>
      </w:r>
      <w:r>
        <w:t xml:space="preserve"> : La page détaille les trois piliers d'expertise avec une structure claire et numérotée. Elle introduit également la notion de « Gouvernance documentaire » comme signature transversale.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hiérarchie est bonne, mais la page pourrait bénéficier d'une meilleure segmentation visuelle entre les trois expertises.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 contenu est informatif mais manque d'exemples concrets. Les descriptions des services sont génériques et pourraient être enrichies par des cas d'usage ou des résultats mesurables.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Manque d'exemples concrets ou d'études de cas pour chaque expertise.</w:t>
      </w:r>
    </w:p>
    <w:p>
      <w:pPr>
        <w:pStyle w:val="MdListItem"/>
        <w:numPr>
          <w:ilvl w:val="0"/>
          <w:numId w:val="2"/>
        </w:numPr>
      </w:pPr>
      <w:r>
        <w:t xml:space="preserve">Absence de preuves sociales directes (témoignages, logos de clients).</w:t>
      </w:r>
    </w:p>
    <w:p>
      <w:pPr>
        <w:pStyle w:val="MdListItem"/>
        <w:numPr>
          <w:ilvl w:val="0"/>
          <w:numId w:val="2"/>
        </w:numPr>
      </w:pPr>
      <w:r>
        <w:t xml:space="preserve">La page ne propose pas de parcours clair vers la conversion (formulaire de contact, lead magnet).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Créer des sous-pages ou des sections détaillées pour chaque expertise, avec des cas d'études.</w:t>
      </w:r>
    </w:p>
    <w:p>
      <w:pPr>
        <w:pStyle w:val="MdListItem"/>
        <w:numPr>
          <w:ilvl w:val="0"/>
          <w:numId w:val="3"/>
        </w:numPr>
      </w:pPr>
      <w:r>
        <w:t xml:space="preserve">Ajouter des éléments visuels (infographies, diagrammes) pour illustrer les services.</w:t>
      </w:r>
    </w:p>
    <w:p>
      <w:pPr>
        <w:pStyle w:val="MdListItem"/>
        <w:numPr>
          <w:ilvl w:val="0"/>
          <w:numId w:val="3"/>
        </w:numPr>
      </w:pPr>
      <w:r>
        <w:t xml:space="preserve">Intégrer des appels à l'action contextuels (« Demander une évaluation de votre projet »).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Page Missions (Score : 7.0/10)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</w:t>
      </w:r>
      <w:r>
        <w:t xml:space="preserve"> : La page explique comment Archeritage intervient sur les projets, en mettant l'accent sur la gouvernance et la coordination multi-acteurs.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structure est logique et progressive, guidant le lecteur à travers les étapes d'intervention.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 contenu est de bonne qualité et informatif, mais pourrait bénéficier d'exemples concrets ou de témoignages.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Absence d'études de cas ou d'exemples concrets d'interventions.</w:t>
      </w:r>
    </w:p>
    <w:p>
      <w:pPr>
        <w:pStyle w:val="MdListItem"/>
        <w:numPr>
          <w:ilvl w:val="0"/>
          <w:numId w:val="2"/>
        </w:numPr>
      </w:pPr>
      <w:r>
        <w:t xml:space="preserve">Pas de preuves sociales directes.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Intégrer des études de cas détaillées montrant comment Archeritage a résolu des défis spécifiques.</w:t>
      </w:r>
    </w:p>
    <w:p>
      <w:pPr>
        <w:pStyle w:val="MdListItem"/>
        <w:numPr>
          <w:ilvl w:val="0"/>
          <w:numId w:val="3"/>
        </w:numPr>
      </w:pPr>
      <w:r>
        <w:t xml:space="preserve">Ajouter des témoignages de clients ou de partenaires.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Page Méthode — PATRIGOV (Score : 8.0/10)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</w:t>
      </w:r>
      <w:r>
        <w:t xml:space="preserve"> : Cette page est l'une des plus fortes du site. Elle valorise efficacement la méthode propriétaire PATRIGOV comme un atout différenciant majeur.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structure est claire et progressive, expliquant les principes de PATRIGOV et ses applications.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 contenu est de haute qualité, expert et bien structuré.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Forces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Positionnement unique et valorisant d'une méthode propriétaire.</w:t>
      </w:r>
    </w:p>
    <w:p>
      <w:pPr>
        <w:pStyle w:val="MdListItem"/>
        <w:numPr>
          <w:ilvl w:val="0"/>
          <w:numId w:val="2"/>
        </w:numPr>
      </w:pPr>
      <w:r>
        <w:t xml:space="preserve">Contenu éditorial de qualité.</w:t>
      </w:r>
    </w:p>
    <w:p>
      <w:pPr>
        <w:pStyle w:val="MdListItem"/>
        <w:numPr>
          <w:ilvl w:val="0"/>
          <w:numId w:val="2"/>
        </w:numPr>
      </w:pPr>
      <w:r>
        <w:t xml:space="preserve">Crédibilité renforcée par la présentation rigoureuse de la méthode.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La méthode pourrait être rendue plus interactive ou visuelle (infographie animée, schéma interactif).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Créer une infographie animée ou un schéma interactif expliquant les étapes de PATRIGOV.</w:t>
      </w:r>
    </w:p>
    <w:p>
      <w:pPr>
        <w:pStyle w:val="MdListItem"/>
        <w:numPr>
          <w:ilvl w:val="0"/>
          <w:numId w:val="3"/>
        </w:numPr>
      </w:pPr>
      <w:r>
        <w:t xml:space="preserve">Ajouter des exemples concrets d'application de la méthode sur des projets réels.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1.6 Page Références (Score : 7.0/10)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</w:t>
      </w:r>
      <w:r>
        <w:t xml:space="preserve"> : La page présente les projets clés du fondateur, renforçant la crédibilité du cabinet.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structure est claire, avec une présentation visuelle des projets.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 contenu est informatif, mais manque de détails sur les résultats ou l'impact des projets.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Les projets sont présentés comme des références du fondateur, pas du cabinet.</w:t>
      </w:r>
    </w:p>
    <w:p>
      <w:pPr>
        <w:pStyle w:val="MdListItem"/>
        <w:numPr>
          <w:ilvl w:val="0"/>
          <w:numId w:val="2"/>
        </w:numPr>
      </w:pPr>
      <w:r>
        <w:t xml:space="preserve">Absence d'études de cas détaillées (défi, solution, résultat).</w:t>
      </w:r>
    </w:p>
    <w:p>
      <w:pPr>
        <w:pStyle w:val="MdListItem"/>
        <w:numPr>
          <w:ilvl w:val="0"/>
          <w:numId w:val="2"/>
        </w:numPr>
      </w:pPr>
      <w:r>
        <w:t xml:space="preserve">Pas de preuves sociales directes (témoignages, chiffres d'impact).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Transformer la section « Références » en « Études de cas » avec une structure narrative complète.</w:t>
      </w:r>
    </w:p>
    <w:p>
      <w:pPr>
        <w:pStyle w:val="MdListItem"/>
        <w:numPr>
          <w:ilvl w:val="0"/>
          <w:numId w:val="3"/>
        </w:numPr>
      </w:pPr>
      <w:r>
        <w:t xml:space="preserve">Ajouter des chiffres d'impact ou des résultats mesurables.</w:t>
      </w:r>
    </w:p>
    <w:p>
      <w:pPr>
        <w:pStyle w:val="MdListItem"/>
        <w:numPr>
          <w:ilvl w:val="0"/>
          <w:numId w:val="3"/>
        </w:numPr>
      </w:pPr>
      <w:r>
        <w:t xml:space="preserve">Intégrer des verbatims de clients ou de partenaires.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1.7 Page Journal (Score : 8.0/10)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</w:t>
      </w:r>
      <w:r>
        <w:t xml:space="preserve"> : Le journal positionne Archeritage comme un thought leader, partageant son expertise à travers des articles éditoriaux.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structure est claire et invite à l'exploration des articles.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Les articles sont de bonne qualité et pertinents, couvrant des sujets liés aux expertises du cabinet.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Forces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Contenu éditorial de qualité.</w:t>
      </w:r>
    </w:p>
    <w:p>
      <w:pPr>
        <w:pStyle w:val="MdListItem"/>
        <w:numPr>
          <w:ilvl w:val="0"/>
          <w:numId w:val="2"/>
        </w:numPr>
      </w:pPr>
      <w:r>
        <w:t xml:space="preserve">Positionnement comme thought leader.</w:t>
      </w:r>
    </w:p>
    <w:p>
      <w:pPr>
        <w:pStyle w:val="MdListItem"/>
        <w:numPr>
          <w:ilvl w:val="0"/>
          <w:numId w:val="2"/>
        </w:numPr>
      </w:pPr>
      <w:r>
        <w:t xml:space="preserve">Potentiel de génération de trafic organique (SEO).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Les articles manquent de structure claire (pas de sommaire, de points clés en évidence).</w:t>
      </w:r>
    </w:p>
    <w:p>
      <w:pPr>
        <w:pStyle w:val="MdListItem"/>
        <w:numPr>
          <w:ilvl w:val="0"/>
          <w:numId w:val="2"/>
        </w:numPr>
      </w:pPr>
      <w:r>
        <w:t xml:space="preserve">Absence d'appels à l'action contextuels (lead magnets, formulaires de capture).</w:t>
      </w:r>
    </w:p>
    <w:p>
      <w:pPr>
        <w:pStyle w:val="MdListItem"/>
        <w:numPr>
          <w:ilvl w:val="0"/>
          <w:numId w:val="2"/>
        </w:numPr>
      </w:pPr>
      <w:r>
        <w:t xml:space="preserve">Pas de newsletter ou de mécanisme de fidélisation des lecteurs.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Améliorer la structure des articles (sommaire, points clés, appels à l'action).</w:t>
      </w:r>
    </w:p>
    <w:p>
      <w:pPr>
        <w:pStyle w:val="MdListItem"/>
        <w:numPr>
          <w:ilvl w:val="0"/>
          <w:numId w:val="3"/>
        </w:numPr>
      </w:pPr>
      <w:r>
        <w:t xml:space="preserve">Intégrer des lead magnets à la fin de chaque article.</w:t>
      </w:r>
    </w:p>
    <w:p>
      <w:pPr>
        <w:pStyle w:val="MdListItem"/>
        <w:numPr>
          <w:ilvl w:val="0"/>
          <w:numId w:val="3"/>
        </w:numPr>
      </w:pPr>
      <w:r>
        <w:t xml:space="preserve">Mettre en place une newsletter trimestrielle pour fidéliser l'audience.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1.8 Page Contact (Score : 6.0/10)</w:t>
      </w:r>
    </w:p>
    <w:p>
      <w:pPr>
        <w:pStyle w:val="MdParagraph"/>
      </w:pPr>
      <w:r>
        <w:rPr>
          <w:rStyle w:val="MdStrong"/>
          <w:b/>
          <w:bCs/>
        </w:rPr>
        <w:t xml:space="preserve">Positionnement</w:t>
      </w:r>
      <w:r>
        <w:t xml:space="preserve"> : La page est dédiée à la conversion, invitant les visiteurs à prendre contact.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 de l'Information</w:t>
      </w:r>
      <w:r>
        <w:t xml:space="preserve"> : La structure est simple et directe.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Contenu Éditorial</w:t>
      </w:r>
      <w:r>
        <w:t xml:space="preserve"> : Le contenu est minimaliste, se concentrant sur le formulaire de contact.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Les informations de contact (email et téléphone) sont incomplètes (« [à compléter] »).</w:t>
      </w:r>
    </w:p>
    <w:p>
      <w:pPr>
        <w:pStyle w:val="MdListItem"/>
        <w:numPr>
          <w:ilvl w:val="0"/>
          <w:numId w:val="2"/>
        </w:numPr>
      </w:pPr>
      <w:r>
        <w:t xml:space="preserve">Le formulaire de contact est générique et ne capture pas les informations nécessaires pour qualifier les leads.</w:t>
      </w:r>
    </w:p>
    <w:p>
      <w:pPr>
        <w:pStyle w:val="MdListItem"/>
        <w:numPr>
          <w:ilvl w:val="0"/>
          <w:numId w:val="2"/>
        </w:numPr>
      </w:pPr>
      <w:r>
        <w:t xml:space="preserve">Absence de segmentation par type de client ou de projet.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Compléter immédiatement les informations de contact.</w:t>
      </w:r>
    </w:p>
    <w:p>
      <w:pPr>
        <w:pStyle w:val="MdListItem"/>
        <w:numPr>
          <w:ilvl w:val="0"/>
          <w:numId w:val="3"/>
        </w:numPr>
      </w:pPr>
      <w:r>
        <w:t xml:space="preserve">Améliorer le formulaire de contact pour capturer les informations clés (type de projet, budget, timeline).</w:t>
      </w:r>
    </w:p>
    <w:p>
      <w:pPr>
        <w:pStyle w:val="MdListItem"/>
        <w:numPr>
          <w:ilvl w:val="0"/>
          <w:numId w:val="3"/>
        </w:numPr>
      </w:pPr>
      <w:r>
        <w:t xml:space="preserve">Ajouter des options de segmentation (« Vous êtes : Collectivité / Investisseur / Autre »).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1.9 Pages Légales (Mentions Légales et Confidentialité) (Score : 2.0/10)</w:t>
      </w: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Les pages sont insuffisantes et non conformes aux normes marocaines (loi 09-08) et internationales (RGPD).</w:t>
      </w:r>
    </w:p>
    <w:p>
      <w:pPr>
        <w:pStyle w:val="MdListItem"/>
        <w:numPr>
          <w:ilvl w:val="0"/>
          <w:numId w:val="2"/>
        </w:numPr>
      </w:pPr>
      <w:r>
        <w:t xml:space="preserve">Manque d'informations essentielles (hébergeur, statut juridique, gestion des cookies).</w:t>
      </w:r>
    </w:p>
    <w:p>
      <w:pPr>
        <w:pStyle w:val="MdListItem"/>
        <w:numPr>
          <w:ilvl w:val="0"/>
          <w:numId w:val="2"/>
        </w:numPr>
      </w:pPr>
      <w:r>
        <w:t xml:space="preserve">Risque légal et de conformité.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Rédiger des Mentions Légales conformes aux normes marocaines et internationales.</w:t>
      </w:r>
    </w:p>
    <w:p>
      <w:pPr>
        <w:pStyle w:val="MdListItem"/>
        <w:numPr>
          <w:ilvl w:val="0"/>
          <w:numId w:val="3"/>
        </w:numPr>
      </w:pPr>
      <w:r>
        <w:t xml:space="preserve">Rédiger une Politique de Confidentialité complète et conforme au RGPD.</w:t>
      </w:r>
    </w:p>
    <w:p>
      <w:pPr>
        <w:pStyle w:val="MdListItem"/>
        <w:numPr>
          <w:ilvl w:val="0"/>
          <w:numId w:val="3"/>
        </w:numPr>
      </w:pPr>
      <w:r>
        <w:t xml:space="preserve">Ajouter une Politique de Cookies si le site utilise des traceurs.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1.10 Articles du Journal (Score : 5-7/10)</w:t>
      </w:r>
    </w:p>
    <w:p>
      <w:pPr>
        <w:pStyle w:val="MdParagraph"/>
      </w:pPr>
      <w:r>
        <w:rPr>
          <w:rStyle w:val="MdStrong"/>
          <w:b/>
          <w:bCs/>
        </w:rPr>
        <w:t xml:space="preserve">Défauts Critiques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Les articles manquent de structure claire (pas de sommaire, de points clés en évidence).</w:t>
      </w:r>
    </w:p>
    <w:p>
      <w:pPr>
        <w:pStyle w:val="MdListItem"/>
        <w:numPr>
          <w:ilvl w:val="0"/>
          <w:numId w:val="2"/>
        </w:numPr>
      </w:pPr>
      <w:r>
        <w:t xml:space="preserve">Absence d'illustrations ou d'infographies.</w:t>
      </w:r>
    </w:p>
    <w:p>
      <w:pPr>
        <w:pStyle w:val="MdListItem"/>
        <w:numPr>
          <w:ilvl w:val="0"/>
          <w:numId w:val="2"/>
        </w:numPr>
      </w:pPr>
      <w:r>
        <w:t xml:space="preserve">Pas d'appels à l'action contextuels (lead magnets, formulaires de capture).</w:t>
      </w:r>
    </w:p>
    <w:p>
      <w:pPr>
        <w:pStyle w:val="MdListItem"/>
        <w:numPr>
          <w:ilvl w:val="0"/>
          <w:numId w:val="2"/>
        </w:numPr>
      </w:pPr>
      <w:r>
        <w:t xml:space="preserve">Pas de métadonnées optimisées pour le SEO.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Recommandations Prioritaires</w:t>
      </w:r>
      <w:r>
        <w:t xml:space="preserve"> :</w:t>
      </w:r>
    </w:p>
    <w:p>
      <w:pPr>
        <w:pStyle w:val="MdListItem"/>
        <w:numPr>
          <w:ilvl w:val="0"/>
          <w:numId w:val="3"/>
        </w:numPr>
      </w:pPr>
      <w:r>
        <w:t xml:space="preserve">Améliorer la structure des articles (sommaire, points clés, appels à l'action).</w:t>
      </w:r>
    </w:p>
    <w:p>
      <w:pPr>
        <w:pStyle w:val="MdListItem"/>
        <w:numPr>
          <w:ilvl w:val="0"/>
          <w:numId w:val="3"/>
        </w:numPr>
      </w:pPr>
      <w:r>
        <w:t xml:space="preserve">Ajouter des illustrations ou des infographies pertinentes.</w:t>
      </w:r>
    </w:p>
    <w:p>
      <w:pPr>
        <w:pStyle w:val="MdListItem"/>
        <w:numPr>
          <w:ilvl w:val="0"/>
          <w:numId w:val="3"/>
        </w:numPr>
      </w:pPr>
      <w:r>
        <w:t xml:space="preserve">Optimiser les métadonnées pour le SEO (titre, description, mots-clés).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Analyse Transversale</w:t>
      </w:r>
    </w:p>
    <w:p>
      <w:pPr>
        <w:pStyle w:val="Heading3"/>
        <w:pStyle w:val="MdHeading3"/>
      </w:pPr>
      <w:r>
        <w:t xml:space="preserve">2.1 Cohérence de Marque</w:t>
      </w:r>
    </w:p>
    <w:p>
      <w:pPr>
        <w:pStyle w:val="MdParagraph"/>
      </w:pPr>
      <w:r>
        <w:rPr>
          <w:rStyle w:val="MdStrong"/>
          <w:b/>
          <w:bCs/>
        </w:rPr>
        <w:t xml:space="preserve">Verdict</w:t>
      </w:r>
      <w:r>
        <w:t xml:space="preserve"> : La marque Archeritage est </w:t>
      </w:r>
      <w:r>
        <w:rPr>
          <w:rStyle w:val="MdStrong"/>
          <w:b/>
          <w:bCs/>
        </w:rPr>
        <w:t xml:space="preserve">cohérente dans son essence</w:t>
      </w:r>
      <w:r>
        <w:t xml:space="preserve"> (positionnement, ton, design) mais </w:t>
      </w:r>
      <w:r>
        <w:rPr>
          <w:rStyle w:val="MdStrong"/>
          <w:b/>
          <w:bCs/>
        </w:rPr>
        <w:t xml:space="preserve">fragmentée dans son exécution</w:t>
      </w:r>
      <w:r>
        <w:t xml:space="preserve"> (contact incomplet, pages légales faibles, articles inégaux).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Le site communique efficacement l'expertise du cabinet, mais perd en efficacité commerciale par manque de mécanismes de conversion et de nurturing.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Parcours Client</w:t>
      </w:r>
    </w:p>
    <w:p>
      <w:pPr>
        <w:pStyle w:val="MdParagraph"/>
      </w:pPr>
      <w:r>
        <w:t xml:space="preserve">Le parcours client suit ce modèle 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Découverte</w:t>
      </w:r>
      <w:r>
        <w:t xml:space="preserve"> : Accueil → Expertises/Références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Engagement</w:t>
      </w:r>
      <w:r>
        <w:t xml:space="preserve"> : Journal (articles) → Méthode (PATRIGOV)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Conversion</w:t>
      </w:r>
      <w:r>
        <w:t xml:space="preserve"> : Contact (formulaire ou email)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Problèmes identifiés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Pas de segmentation claire des parcours par type de client (collectivités, investisseurs, institutions).</w:t>
      </w:r>
    </w:p>
    <w:p>
      <w:pPr>
        <w:pStyle w:val="MdListItem"/>
        <w:numPr>
          <w:ilvl w:val="0"/>
          <w:numId w:val="2"/>
        </w:numPr>
      </w:pPr>
      <w:r>
        <w:t xml:space="preserve">Absence de lead magnets pour les phases de recherche précoce.</w:t>
      </w:r>
    </w:p>
    <w:p>
      <w:pPr>
        <w:pStyle w:val="MdListItem"/>
        <w:numPr>
          <w:ilvl w:val="0"/>
          <w:numId w:val="2"/>
        </w:numPr>
      </w:pPr>
      <w:r>
        <w:t xml:space="preserve">Pas de formulaires progressifs ou de capture de leads intermédiaires.</w:t>
      </w:r>
    </w:p>
    <w:p>
      <w:pPr>
        <w:pStyle w:val="MdListItem"/>
        <w:numPr>
          <w:ilvl w:val="0"/>
          <w:numId w:val="2"/>
        </w:numPr>
      </w:pPr>
      <w:r>
        <w:t xml:space="preserve">Manque de témoignages ou de cas d'études détaillés.</w:t>
      </w:r>
    </w:p>
    <w:p>
      <w:pPr>
        <w:pStyle w:val="MdListItem"/>
        <w:numPr>
          <w:ilvl w:val="0"/>
          <w:numId w:val="2"/>
        </w:numPr>
      </w:pPr>
      <w:r>
        <w:t xml:space="preserve">Appels à l'action peu diversifiés et peu contextuels.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Optimisation Commerciale</w:t>
      </w:r>
    </w:p>
    <w:p>
      <w:pPr>
        <w:pStyle w:val="MdParagraph"/>
      </w:pPr>
      <w:r>
        <w:t xml:space="preserve">Le site est optimisé pour les visiteurs </w:t>
      </w:r>
      <w:r>
        <w:rPr>
          <w:rStyle w:val="MdStrong"/>
          <w:b/>
          <w:bCs/>
        </w:rPr>
        <w:t xml:space="preserve">déjà engagés</w:t>
      </w:r>
      <w:r>
        <w:t xml:space="preserve"> (recherche directe, recommandation). Pour les prospects en phase de découverte, le taux de conversion est probablement faible, faute de mécanismes de nurturing.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Innovations Stratégiques Recommandées</w:t>
      </w:r>
    </w:p>
    <w:p>
      <w:pPr>
        <w:pStyle w:val="Heading3"/>
        <w:pStyle w:val="MdHeading3"/>
      </w:pPr>
      <w:r>
        <w:t xml:space="preserve">3.1 Corrections Critiques Immédiates (Hygiène de base)</w:t>
      </w:r>
    </w:p>
    <w:p>
      <w:pPr>
        <w:pStyle w:val="MdParagraph"/>
      </w:pPr>
      <w:r>
        <w:t xml:space="preserve">Avant toute innovation, des correctifs urgents s'imposent pour ne pas dégrader la confiance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Remplacer les « [à compléter] »</w:t>
      </w:r>
      <w:r>
        <w:t xml:space="preserve"> par les véritables coordonnées (email professionnel et numéro de téléphone) dans le pied de page et sur la page Contact.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Rédiger et publier des Mentions Légales et une Politique de Confidentialité</w:t>
      </w:r>
      <w:r>
        <w:t xml:space="preserve"> conformes aux normes marocaines (loi 09-08) et internationales (RGPD si ciblage européen), incluant les informations sur l'hébergeur, le statut juridique du cabinet, et la gestion des cookies.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Innovations en Architecture de l'Information et UX</w:t>
      </w:r>
    </w:p>
    <w:p>
      <w:pPr>
        <w:pStyle w:val="Heading4"/>
        <w:pStyle w:val="MdHeading4"/>
      </w:pPr>
      <w:r>
        <w:t xml:space="preserve">A. Segmentation par Typologie de Client (Parcours dédiés)</w:t>
      </w:r>
    </w:p>
    <w:p>
      <w:pPr>
        <w:pStyle w:val="MdParagraph"/>
      </w:pPr>
      <w:r>
        <w:t xml:space="preserve">Actuellement, le site est structuré par « Expertise ». Il faut ajouter une entrée par « Besoin » ou « Profil » pour guider l'utilisateur dès la page d'accueil.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</w:t>
      </w:r>
      <w:r>
        <w:t xml:space="preserve"> : Créer une section « Vous êtes : » sur l'accueil dirigeant vers des landing pages spécifiques :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Collectivité locale / Institution publique</w:t>
      </w:r>
      <w:r>
        <w:t xml:space="preserve"> (axé sur la gouvernance, PATRIGOV, et l'impact territorial).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Investisseur privé / Promoteur</w:t>
      </w:r>
      <w:r>
        <w:t xml:space="preserve"> (axé sur la valorisation foncière, le ROI, et l'optimisation parcellaire).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Maître d'ouvrage de projets d'envergure</w:t>
      </w:r>
      <w:r>
        <w:t xml:space="preserve"> (axé sur le pilotage, la coordination multi-acteurs).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 attendu</w:t>
      </w:r>
      <w:r>
        <w:t xml:space="preserve"> : Amélioration du taux de conversion de 25-40% en rendant le parcours plus pertinent pour chaque segment.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B. Valorisation de la méthode PATRIGOV</w:t>
      </w:r>
    </w:p>
    <w:p>
      <w:pPr>
        <w:pStyle w:val="MdParagraph"/>
      </w:pPr>
      <w:r>
        <w:t xml:space="preserve">La méthode propriétaire est un atout différenciant majeur, mais elle reste théorique.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</w:t>
      </w:r>
      <w:r>
        <w:t xml:space="preserve"> : Créer un schéma interactif ou une infographie animée sur la page « Méthode » expliquant les étapes de PATRIGOV. Permettre au visiteur de cliquer sur chaque étape (Diagnostic, Concertation, Modélisation, etc.) pour voir un exemple concret d'application.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 attendu</w:t>
      </w:r>
      <w:r>
        <w:t xml:space="preserve"> : Meilleure compréhension de la valeur ajoutée, augmentation du temps passé sur le site de 30-50%.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Innovations Editoriales et Preuve Sociale</w:t>
      </w:r>
    </w:p>
    <w:p>
      <w:pPr>
        <w:pStyle w:val="Heading4"/>
        <w:pStyle w:val="MdHeading4"/>
      </w:pPr>
      <w:r>
        <w:t xml:space="preserve">A. Transition de l'expérience du fondateur vers les succès du cabinet</w:t>
      </w:r>
    </w:p>
    <w:p>
      <w:pPr>
        <w:pStyle w:val="MdParagraph"/>
      </w:pPr>
      <w:r>
        <w:t xml:space="preserve">Le site repose trop sur le passé du fondateur. Il faut prouver la capacité d'exécution de la structure actuelle.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</w:t>
      </w:r>
      <w:r>
        <w:t xml:space="preserve"> : Transformer la section « Références » en « Études de cas ». Plutôt que de simples photos, chaque projet doit suivre une structure narrative :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Le Défi initial</w:t>
      </w:r>
      <w:r>
        <w:t xml:space="preserve"> : Quel était le problème ou l'opportunité ?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La Méthode Archeritage</w:t>
      </w:r>
      <w:r>
        <w:t xml:space="preserve"> : Comment avez-vous abordé le projet ?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Le Résultat chiffré ou l'Impact territorial</w:t>
      </w:r>
      <w:r>
        <w:t xml:space="preserve"> : Quel a été le résultat 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Recommandation</w:t>
      </w:r>
      <w:r>
        <w:t xml:space="preserve"> : Intégrer des citations courtes (verbatims) de clients, de partenaires institutionnels ou d'élus locaux pour asseoir la crédibilité du cabinet en tant qu'entité.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 attendu</w:t>
      </w:r>
      <w:r>
        <w:t xml:space="preserve"> : Augmentation de la confiance et du taux de conversion de 20-35%.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B. Stratégie de « Lead Magnet » (Génération de contacts)</w:t>
      </w:r>
    </w:p>
    <w:p>
      <w:pPr>
        <w:pStyle w:val="MdParagraph"/>
      </w:pPr>
      <w:r>
        <w:t xml:space="preserve">Le site manque d'outils pour capter les visiteurs qui ne sont pas encore prêts à « Discuter d'un projet ».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</w:t>
      </w:r>
      <w:r>
        <w:t xml:space="preserve"> : Créer des contenus à forte valeur ajoutée téléchargeables contre un email.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Livre blanc</w:t>
      </w:r>
      <w:r>
        <w:t xml:space="preserve"> : « Les 5 erreurs fatales dans la valorisation du foncier public au Maroc ».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Checklist</w:t>
      </w:r>
      <w:r>
        <w:t xml:space="preserve"> : « Checklist de viabilité pour la reconversion d'un bâtiment historique ».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Guide</w:t>
      </w:r>
      <w:r>
        <w:t xml:space="preserve"> : « Guide de gouvernance pour les projets d'envergure ».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Template</w:t>
      </w:r>
      <w:r>
        <w:t xml:space="preserve"> : « Template d'étude de faisabilité foncière ».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Intégrer ces offres de téléchargement de manière contextuelle à la fin des articles du « Journal » et sur les pages d'expertises.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 attendu</w:t>
      </w:r>
      <w:r>
        <w:t xml:space="preserve"> : Génération de 50-100 leads qualifiés par mois (selon le trafic actuel).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Innovations Marketing et Commerciales</w:t>
      </w:r>
    </w:p>
    <w:p>
      <w:pPr>
        <w:pStyle w:val="Heading4"/>
        <w:pStyle w:val="MdHeading4"/>
      </w:pPr>
      <w:r>
        <w:t xml:space="preserve">A. L'Audit Préliminaire Offert (Micro-conversion)</w:t>
      </w:r>
    </w:p>
    <w:p>
      <w:pPr>
        <w:pStyle w:val="MdParagraph"/>
      </w:pPr>
      <w:r>
        <w:t xml:space="preserve">Le bouton « Contactez-nous » est générique. Il faut proposer une première étape moins engageante mais plus attractive.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</w:t>
      </w:r>
      <w:r>
        <w:t xml:space="preserve"> : Remplacer certains CTA par « Demander un pré-diagnostic foncier » ou « Évaluer le potentiel de votre site ». L'utilisateur remplit un formulaire qualifié (type de terrain, localisation, objectif) qui permet à Archeritage de préparer le premier appel avec des éléments concrets, démontrant immédiatement son expertise.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 attendu</w:t>
      </w:r>
      <w:r>
        <w:t xml:space="preserve"> : Augmentation du taux de conversion de 15-25% en réduisant la friction du premier contact.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B. Le « Journal » comme outil de Thought Leadership</w:t>
      </w:r>
    </w:p>
    <w:p>
      <w:pPr>
        <w:pStyle w:val="MdParagraph"/>
      </w:pPr>
      <w:r>
        <w:t xml:space="preserve">Les articles actuels sont bons mais sous-exploités.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</w:t>
      </w:r>
      <w:r>
        <w:t xml:space="preserve"> : Transformer le Journal en véritable « Observatoire du Foncier et du Patrimoine ».</w:t>
      </w:r>
    </w:p>
    <w:p>
      <w:pPr>
        <w:pStyle w:val="MdListItem"/>
        <w:numPr>
          <w:ilvl w:val="0"/>
          <w:numId w:val="2"/>
        </w:numPr>
      </w:pPr>
      <w:r>
        <w:t xml:space="preserve">Ajouter des interviews d'experts croisés (urbanistes, historiens, élus).</w:t>
      </w:r>
    </w:p>
    <w:p>
      <w:pPr>
        <w:pStyle w:val="MdListItem"/>
        <w:numPr>
          <w:ilvl w:val="0"/>
          <w:numId w:val="2"/>
        </w:numPr>
      </w:pPr>
      <w:r>
        <w:t xml:space="preserve">Intégrer une newsletter trimestrielle (« La Lettre Archeritage ») pour fidéliser l'audience institutionnelle.</w:t>
      </w:r>
    </w:p>
    <w:p>
      <w:pPr>
        <w:pStyle w:val="MdListItem"/>
        <w:numPr>
          <w:ilvl w:val="0"/>
          <w:numId w:val="2"/>
        </w:numPr>
      </w:pPr>
      <w:r>
        <w:t xml:space="preserve">Publier des analyses de cas sur des projets marocains ou internationaux, même ceux non réalisés par le cabinet, pour démontrer une vision critique et experte.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 attendu</w:t>
      </w:r>
      <w:r>
        <w:t xml:space="preserve"> : Augmentation du trafic organique de 40-60%, fidélisation de 500-1000 contacts institutionnels.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C. Intégration de Technologies Interactives</w:t>
      </w:r>
    </w:p>
    <w:p>
      <w:pPr>
        <w:pStyle w:val="MdParagraph"/>
      </w:pPr>
      <w:r>
        <w:t xml:space="preserve">Le site est actuellement statique. L'ajout de technologies interactives peut améliorer l'engagement et la conversion.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Calculateur de valorisation foncière</w:t>
      </w:r>
      <w:r>
        <w:t xml:space="preserve"> : Outil simple permettant aux investisseurs d'estimer le potentiel d'un terrain en fonction de paramètres clés.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Diagnostic interactif</w:t>
      </w:r>
      <w:r>
        <w:t xml:space="preserve"> : Quiz permettant aux collectivités d'évaluer leur maturité en termes de gouvernance territoriale.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Chatbot</w:t>
      </w:r>
      <w:r>
        <w:t xml:space="preserve"> : Assistant conversationnel pour répondre aux questions fréquentes et qualifier les leads.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 attendu</w:t>
      </w:r>
      <w:r>
        <w:t xml:space="preserve"> : Augmentation du temps passé sur le site de 50-100%, amélioration du taux de conversion de 10-20%.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Roadmap de Mise en Œuvre</w:t>
      </w:r>
    </w:p>
    <w:p>
      <w:pPr>
        <w:pStyle w:val="Heading3"/>
        <w:pStyle w:val="MdHeading3"/>
      </w:pPr>
      <w:r>
        <w:t xml:space="preserve">Phase 1 : Fondations (Mois 1)</w:t>
      </w:r>
    </w:p>
    <w:p>
      <w:pPr>
        <w:pStyle w:val="MdListItem"/>
        <w:numPr>
          <w:ilvl w:val="0"/>
          <w:numId w:val="2"/>
        </w:numPr>
      </w:pPr>
      <w:r>
        <w:t xml:space="preserve">Compléter les informations de contact (email, téléphone).</w:t>
      </w:r>
    </w:p>
    <w:p>
      <w:pPr>
        <w:pStyle w:val="MdListItem"/>
        <w:numPr>
          <w:ilvl w:val="0"/>
          <w:numId w:val="2"/>
        </w:numPr>
      </w:pPr>
      <w:r>
        <w:t xml:space="preserve">Rédiger les pages légales conformes.</w:t>
      </w:r>
    </w:p>
    <w:p>
      <w:pPr>
        <w:pStyle w:val="MdListItem"/>
        <w:numPr>
          <w:ilvl w:val="0"/>
          <w:numId w:val="2"/>
        </w:numPr>
      </w:pPr>
      <w:r>
        <w:t xml:space="preserve">Intégrer des témoignages clients existants.</w:t>
      </w:r>
    </w:p>
    <w:p>
      <w:pPr>
        <w:pStyle w:val="MdListItem"/>
        <w:numPr>
          <w:ilvl w:val="0"/>
          <w:numId w:val="2"/>
        </w:numPr>
      </w:pPr>
      <w:r>
        <w:t xml:space="preserve">Améliorer la structure des articles du journal.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 : Acquisition (Mois 2-3)</w:t>
      </w:r>
    </w:p>
    <w:p>
      <w:pPr>
        <w:pStyle w:val="MdListItem"/>
        <w:numPr>
          <w:ilvl w:val="0"/>
          <w:numId w:val="2"/>
        </w:numPr>
      </w:pPr>
      <w:r>
        <w:t xml:space="preserve">Créer le premier « Lead Magnet » (Livre blanc sur la valorisation foncière).</w:t>
      </w:r>
    </w:p>
    <w:p>
      <w:pPr>
        <w:pStyle w:val="MdListItem"/>
        <w:numPr>
          <w:ilvl w:val="0"/>
          <w:numId w:val="2"/>
        </w:numPr>
      </w:pPr>
      <w:r>
        <w:t xml:space="preserve">Mettre en place les formulaires de capture d'email.</w:t>
      </w:r>
    </w:p>
    <w:p>
      <w:pPr>
        <w:pStyle w:val="MdListItem"/>
        <w:numPr>
          <w:ilvl w:val="0"/>
          <w:numId w:val="2"/>
        </w:numPr>
      </w:pPr>
      <w:r>
        <w:t xml:space="preserve">Restructurer les références en Études de cas.</w:t>
      </w:r>
    </w:p>
    <w:p>
      <w:pPr>
        <w:pStyle w:val="MdListItem"/>
        <w:numPr>
          <w:ilvl w:val="0"/>
          <w:numId w:val="2"/>
        </w:numPr>
      </w:pPr>
      <w:r>
        <w:t xml:space="preserve">Lancer la newsletter trimestrielle.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 : Expérience (Mois 4-6)</w:t>
      </w:r>
    </w:p>
    <w:p>
      <w:pPr>
        <w:pStyle w:val="MdListItem"/>
        <w:numPr>
          <w:ilvl w:val="0"/>
          <w:numId w:val="2"/>
        </w:numPr>
      </w:pPr>
      <w:r>
        <w:t xml:space="preserve">Déployer les parcours par profil client (Collectivités / Investisseurs).</w:t>
      </w:r>
    </w:p>
    <w:p>
      <w:pPr>
        <w:pStyle w:val="MdListItem"/>
        <w:numPr>
          <w:ilvl w:val="0"/>
          <w:numId w:val="2"/>
        </w:numPr>
      </w:pPr>
      <w:r>
        <w:t xml:space="preserve">Créer l'infographie interactive de la méthode PATRIGOV.</w:t>
      </w:r>
    </w:p>
    <w:p>
      <w:pPr>
        <w:pStyle w:val="MdListItem"/>
        <w:numPr>
          <w:ilvl w:val="0"/>
          <w:numId w:val="2"/>
        </w:numPr>
      </w:pPr>
      <w:r>
        <w:t xml:space="preserve">Mettre en place l'offre de « Pré-diagnostic ».</w:t>
      </w:r>
    </w:p>
    <w:p>
      <w:pPr>
        <w:pStyle w:val="MdListItem"/>
        <w:numPr>
          <w:ilvl w:val="0"/>
          <w:numId w:val="2"/>
        </w:numPr>
      </w:pPr>
      <w:r>
        <w:t xml:space="preserve">Intégrer le calculateur de valorisation foncière.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 : Optimisation (Mois 7+)</w:t>
      </w:r>
    </w:p>
    <w:p>
      <w:pPr>
        <w:pStyle w:val="MdListItem"/>
        <w:numPr>
          <w:ilvl w:val="0"/>
          <w:numId w:val="2"/>
        </w:numPr>
      </w:pPr>
      <w:r>
        <w:t xml:space="preserve">Analyser les performances et optimiser les parcours.</w:t>
      </w:r>
    </w:p>
    <w:p>
      <w:pPr>
        <w:pStyle w:val="MdListItem"/>
        <w:numPr>
          <w:ilvl w:val="0"/>
          <w:numId w:val="2"/>
        </w:numPr>
      </w:pPr>
      <w:r>
        <w:t xml:space="preserve">Développer des lead magnets supplémentaires.</w:t>
      </w:r>
    </w:p>
    <w:p>
      <w:pPr>
        <w:pStyle w:val="MdListItem"/>
        <w:numPr>
          <w:ilvl w:val="0"/>
          <w:numId w:val="2"/>
        </w:numPr>
      </w:pPr>
      <w:r>
        <w:t xml:space="preserve">Mettre en place le chatbot conversationnel.</w:t>
      </w:r>
    </w:p>
    <w:p>
      <w:pPr>
        <w:pStyle w:val="MdListItem"/>
        <w:numPr>
          <w:ilvl w:val="0"/>
          <w:numId w:val="2"/>
        </w:numPr>
      </w:pPr>
      <w:r>
        <w:t xml:space="preserve">Élargir la stratégie de contenu éditorial.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Métriques de Succès</w:t>
      </w:r>
    </w:p>
    <w:p>
      <w:pPr>
        <w:pStyle w:val="MdParagraph"/>
      </w:pPr>
      <w:r>
        <w:t xml:space="preserve">Pour mesurer l'impact des innovations, suivre les indicateurs clés suivants 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Métrique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Baseline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Cible (6 mois)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Cible (12 mois)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Trafic mensuel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déterminer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Taux de conversion (Contact)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déterminer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Leads générés par mois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déterminer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150-200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Temps moyen sur le 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déterminer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Taux de rebond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déterminer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Téléchargements de lead magnets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300-500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Abonnés à la newsletter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200-300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800-1000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Conclusion</w:t>
      </w:r>
    </w:p>
    <w:p>
      <w:pPr>
        <w:pStyle w:val="MdParagraph"/>
      </w:pPr>
      <w:r>
        <w:t xml:space="preserve">Le site archeritage.ma dispose d'une </w:t>
      </w:r>
      <w:r>
        <w:rPr>
          <w:rStyle w:val="MdStrong"/>
          <w:b/>
          <w:bCs/>
        </w:rPr>
        <w:t xml:space="preserve">base solide</w:t>
      </w:r>
      <w:r>
        <w:t xml:space="preserve"> (positionnement clair, design professionnel, contenu de qualité) mais nécessite des </w:t>
      </w:r>
      <w:r>
        <w:rPr>
          <w:rStyle w:val="MdStrong"/>
          <w:b/>
          <w:bCs/>
        </w:rPr>
        <w:t xml:space="preserve">améliorations structurelles</w:t>
      </w:r>
      <w:r>
        <w:t xml:space="preserve"> pour devenir un véritable moteur d'acquisition commerciale. Les corrections critiques immédiates (contact, pages légales) doivent être prioritaires, suivies par les innovations en segmentation client, lead magnets et contenu éditorial.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Avec une mise en œuvre disciplinée de la roadmap proposée, le site peut transformer son rôle de </w:t>
      </w:r>
      <w:r>
        <w:rPr>
          <w:rStyle w:val="MdStrong"/>
          <w:b/>
          <w:bCs/>
        </w:rPr>
        <w:t xml:space="preserve">vitrine statique</w:t>
      </w:r>
      <w:r>
        <w:t xml:space="preserve"> en </w:t>
      </w:r>
      <w:r>
        <w:rPr>
          <w:rStyle w:val="MdStrong"/>
          <w:b/>
          <w:bCs/>
        </w:rPr>
        <w:t xml:space="preserve">outil stratégique de croissance</w:t>
      </w:r>
      <w:r>
        <w:t xml:space="preserve">, générant 50-100 leads qualifiés par mois et renforçant le positionnement d'Archeritage comme leader du foncier, de l'architecture d'envergure et du patrimoine au Maroc.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Annexe : Détails des Scores par Page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Score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Verdict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Accueil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7.5/10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Bon, mais contact incomplet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Cabinet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Bon, manque d'études de 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Expertises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Moyen, trop générique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Bon, manque d'exemples concrets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Méthode (PATRIGOV)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Excellent, le meilleur de la suite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Références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Bon, à transformer en études de 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Journal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Excellent, à exploiter davantage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Moyen, contact incomplet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Mentions légales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Critique, à rédiger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Confidentialité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Critique, à rédiger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Article 1 (Valorisation foncière)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Faible, structure à améliorer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Article 2 (Tinmel)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Moyen, à enrichir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Article 3 (Restauration)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7.0/10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Bon, structure claire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Score moyen global : 6.0/10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Rapport préparé par Manus AI — Expert Marketing &amp; Architecture Web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Juillet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2026-07-16T18:03:55.055Z</dcterms:created>
  <dcterms:modified xsi:type="dcterms:W3CDTF">2026-07-16T18:03:55.055Z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