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Aloe Barbadensis Extract</w:t>
      </w:r>
    </w:p>
    <w:p>
      <w:pPr>
        <w:pStyle w:val="Heading2"/>
      </w:pPr>
      <w:r>
        <w:t>Overview</w:t>
      </w:r>
    </w:p>
    <w:p>
      <w:r>
        <w:t>Aloe Barbadensis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Aloe Barbadensis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Aloe Barbadensis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