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Arctium Lappa Root extract</w:t>
      </w:r>
    </w:p>
    <w:p>
      <w:pPr>
        <w:pStyle w:val="Heading2"/>
      </w:pPr>
      <w:r>
        <w:t>Overview</w:t>
      </w:r>
    </w:p>
    <w:p>
      <w:r>
        <w:t>Arctium Lappa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Arctium Lappa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Arctium Lappa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