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Aronia Melanocarpa Fruit Extract</w:t>
      </w:r>
    </w:p>
    <w:p>
      <w:pPr>
        <w:pStyle w:val="Heading2"/>
      </w:pPr>
      <w:r>
        <w:t>Overview</w:t>
      </w:r>
    </w:p>
    <w:p>
      <w:r>
        <w:t>Aronia Melanocarpa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Aronia Melanocarpa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Aronia Melanocarpa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