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Bombax Costatum Flower Extract</w:t>
      </w:r>
    </w:p>
    <w:p>
      <w:pPr>
        <w:pStyle w:val="Heading2"/>
      </w:pPr>
      <w:r>
        <w:t>Overview</w:t>
      </w:r>
    </w:p>
    <w:p>
      <w:r>
        <w:t>Bombax Costatum Flower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Bombax Costatum Flower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29/05/2026</w:t>
      </w:r>
    </w:p>
    <w:p>
      <w:pPr>
        <w:pStyle w:val="Heading2"/>
      </w:pPr>
      <w:r>
        <w:t>Manufacturer &amp; Country of Origin</w:t>
      </w:r>
    </w:p>
    <w:p>
      <w:r>
        <w:t>Manufacturer: LABORATOIRES EXPANSCIENCE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Bombax Costatum Flower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LABORATOIRES EXPANSCIENCE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