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Campestris/Aleurites Fordi Oil Copolymer</w:t>
      </w:r>
    </w:p>
    <w:p>
      <w:pPr>
        <w:pStyle w:val="Heading2"/>
      </w:pPr>
      <w:r>
        <w:t>Overview</w:t>
      </w:r>
    </w:p>
    <w:p>
      <w:r>
        <w:t>Brassica Campestris/Aleurites Fordi Oil Copolymer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Campestris/Aleurites Fordi Oil Copolymer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05/08/2026</w:t>
      </w:r>
    </w:p>
    <w:p>
      <w:pPr>
        <w:pStyle w:val="Heading2"/>
      </w:pPr>
      <w:r>
        <w:t>Manufacturer &amp; Country of Origin</w:t>
      </w:r>
    </w:p>
    <w:p>
      <w:r>
        <w:t>Manufacturer: TRI-K INDUSTRIES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Campestris/Aleurites Fordi Oil Copolymer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TRI-K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