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(Shea) Oil</w:t>
      </w:r>
    </w:p>
    <w:p>
      <w:pPr>
        <w:pStyle w:val="Heading2"/>
      </w:pPr>
      <w:r>
        <w:t>Overview</w:t>
      </w:r>
    </w:p>
    <w:p>
      <w:r>
        <w:t>Butyrospermum Parkii (Shea) Oil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(Shea)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(Shea)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