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Caesalpinia Sappan Bark Extract</w:t>
      </w:r>
    </w:p>
    <w:p>
      <w:pPr>
        <w:pStyle w:val="Heading2"/>
      </w:pPr>
      <w:r>
        <w:t>Overview</w:t>
      </w:r>
    </w:p>
    <w:p>
      <w:r>
        <w:t>Caesalpinia Sappan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Caesalpinia Sappan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Caesalpinia Sappan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