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Camellia Sinensis Seed Extract</w:t>
      </w:r>
    </w:p>
    <w:p>
      <w:pPr>
        <w:pStyle w:val="Heading2"/>
      </w:pPr>
      <w:r>
        <w:t>Overview</w:t>
      </w:r>
    </w:p>
    <w:p>
      <w:r>
        <w:t>Camellia Sinensis Seed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Camellia Sinensis Seed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certified</w:t>
      </w:r>
    </w:p>
    <w:p>
      <w:r>
        <w:t>Status: certified</w:t>
      </w:r>
    </w:p>
    <w:p>
      <w:r>
        <w:t>Expiration Date: 04/06/2026</w:t>
      </w:r>
    </w:p>
    <w:p>
      <w:pPr>
        <w:pStyle w:val="Heading2"/>
      </w:pPr>
      <w:r>
        <w:t>Manufacturer &amp; Country of Origin</w:t>
      </w:r>
    </w:p>
    <w:p>
      <w:r>
        <w:t>Manufacturer: Spec-Chem Industry Inc.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Camellia Sinensis Seed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Spec-Chem Industry Inc.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