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Carica Papaya Fruit in Prunus Amygdalus Dulcis Oil</w:t>
      </w:r>
    </w:p>
    <w:p>
      <w:pPr>
        <w:pStyle w:val="Heading2"/>
      </w:pPr>
      <w:r>
        <w:t>Overview</w:t>
      </w:r>
    </w:p>
    <w:p>
      <w:r>
        <w:t>Carica Papaya Fruit in Prunus Amygdalus Dulcis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Carica Papaya Fruit in Prunus Amygdalus Dulcis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Carica Papaya Fruit in Prunus Amygdalus Dulcis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