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Cinchona Succiruba Bark extract</w:t>
      </w:r>
    </w:p>
    <w:p>
      <w:pPr>
        <w:pStyle w:val="Heading2"/>
      </w:pPr>
      <w:r>
        <w:t>Overview</w:t>
      </w:r>
    </w:p>
    <w:p>
      <w:r>
        <w:t>Cinchona Succiruba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Cinchona Succiruba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Cinchona Succiruba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