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Glauca Fruit Extract</w:t>
      </w:r>
    </w:p>
    <w:p>
      <w:pPr>
        <w:pStyle w:val="Heading2"/>
      </w:pPr>
      <w:r>
        <w:t>Overview</w:t>
      </w:r>
    </w:p>
    <w:p>
      <w:r>
        <w:t>Citrus Glauca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Glauca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Glauca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