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Coleus Forskohlii Extract</w:t>
      </w:r>
    </w:p>
    <w:p>
      <w:pPr>
        <w:pStyle w:val="Heading2"/>
      </w:pPr>
      <w:r>
        <w:t>Overview</w:t>
      </w:r>
    </w:p>
    <w:p>
      <w:r>
        <w:t>Coleus Forskohlii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Coleus Forskohlii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Coleus Forskohlii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