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Curcuma Longa Root Extract</w:t>
      </w:r>
    </w:p>
    <w:p>
      <w:pPr>
        <w:pStyle w:val="Heading2"/>
      </w:pPr>
      <w:r>
        <w:t>Overview</w:t>
      </w:r>
    </w:p>
    <w:p>
      <w:r>
        <w:t>Curcuma Longa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Curcuma Longa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28/07/2025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Curcuma Longa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