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Decyl Oleate</w:t>
      </w:r>
    </w:p>
    <w:p>
      <w:pPr>
        <w:pStyle w:val="Heading2"/>
      </w:pPr>
      <w:r>
        <w:t>Overview</w:t>
      </w:r>
    </w:p>
    <w:p>
      <w:r>
        <w:t>Decyl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Decyl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Decyl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