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Emblica officinalis fruit extract</w:t>
      </w:r>
    </w:p>
    <w:p>
      <w:pPr>
        <w:pStyle w:val="Heading2"/>
      </w:pPr>
      <w:r>
        <w:t>Overview</w:t>
      </w:r>
    </w:p>
    <w:p>
      <w:r>
        <w:t>Emblica officinalis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Emblica officinalis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Emblica officinalis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