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Fucus Vesciculosus Extract</w:t>
      </w:r>
    </w:p>
    <w:p>
      <w:pPr>
        <w:pStyle w:val="Heading2"/>
      </w:pPr>
      <w:r>
        <w:t>Overview</w:t>
      </w:r>
    </w:p>
    <w:p>
      <w:r>
        <w:t>Fucus Vesciculosus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Fucus Vesciculosus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Fucus Vesciculosus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