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Hydrolyzed Moringa Oleifera Seed Extract</w:t>
      </w:r>
    </w:p>
    <w:p>
      <w:pPr>
        <w:pStyle w:val="Heading2"/>
      </w:pPr>
      <w:r>
        <w:t>Overview</w:t>
      </w:r>
    </w:p>
    <w:p>
      <w:r>
        <w:t>Hydrolyzed Moringa Oleifera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Hydrolyzed Moringa Oleifera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05/03/2027</w:t>
      </w:r>
    </w:p>
    <w:p>
      <w:pPr>
        <w:pStyle w:val="Heading2"/>
      </w:pPr>
      <w:r>
        <w:t>Manufacturer &amp; Country of Origin</w:t>
      </w:r>
    </w:p>
    <w:p>
      <w:r>
        <w:t>Manufacturer: TRI-K INDUSTRIES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Hydrolyzed Moringa Oleifera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TRI-K INDUSTRIES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