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Macadamia Integrifolia / Tetraphylla Seed Oil</w:t>
      </w:r>
    </w:p>
    <w:p>
      <w:pPr>
        <w:pStyle w:val="Heading2"/>
      </w:pPr>
      <w:r>
        <w:t>Overview</w:t>
      </w:r>
    </w:p>
    <w:p>
      <w:r>
        <w:t>Macadamia Integrifolia / Tetraphylla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Macadamia Integrifolia / Tetraphylla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Macadamia Integrifolia / Tetraphylla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