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Origanum vulgaris leaf Extract</w:t>
      </w:r>
    </w:p>
    <w:p>
      <w:pPr>
        <w:pStyle w:val="Heading2"/>
      </w:pPr>
      <w:r>
        <w:t>Overview</w:t>
      </w:r>
    </w:p>
    <w:p>
      <w:r>
        <w:t>Origanum vulgaris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Origanum vulgaris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Origanum vulgaris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